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3B01" w:rsidRDefault="00F83B01">
      <w:pPr>
        <w:spacing w:line="560" w:lineRule="exact"/>
        <w:jc w:val="center"/>
        <w:rPr>
          <w:rFonts w:ascii="仿宋" w:eastAsia="仿宋" w:hAnsi="仿宋" w:cs="华文中宋" w:hint="eastAsia"/>
          <w:b/>
          <w:bCs/>
          <w:sz w:val="32"/>
          <w:szCs w:val="36"/>
        </w:rPr>
      </w:pPr>
    </w:p>
    <w:p w:rsidR="00F83B01" w:rsidRDefault="00F83B01">
      <w:pPr>
        <w:spacing w:line="560" w:lineRule="exact"/>
        <w:jc w:val="center"/>
        <w:rPr>
          <w:rFonts w:ascii="仿宋" w:eastAsia="仿宋" w:hAnsi="仿宋" w:cs="华文中宋"/>
          <w:b/>
          <w:bCs/>
          <w:sz w:val="32"/>
          <w:szCs w:val="36"/>
        </w:rPr>
      </w:pPr>
    </w:p>
    <w:p w:rsidR="00F83B01" w:rsidRDefault="00F83B01">
      <w:pPr>
        <w:spacing w:line="560" w:lineRule="exact"/>
        <w:jc w:val="center"/>
        <w:rPr>
          <w:rFonts w:ascii="仿宋" w:eastAsia="仿宋" w:hAnsi="仿宋" w:cs="华文中宋"/>
          <w:b/>
          <w:bCs/>
          <w:sz w:val="32"/>
          <w:szCs w:val="36"/>
        </w:rPr>
      </w:pPr>
    </w:p>
    <w:p w:rsidR="00F83B01" w:rsidRDefault="00E648F4">
      <w:pPr>
        <w:spacing w:line="960" w:lineRule="exact"/>
        <w:jc w:val="center"/>
        <w:rPr>
          <w:rFonts w:ascii="方正小标宋简体" w:eastAsia="方正小标宋简体" w:hAnsi="仿宋" w:cs="华文中宋"/>
          <w:b/>
          <w:bCs/>
          <w:sz w:val="32"/>
          <w:szCs w:val="36"/>
        </w:rPr>
      </w:pPr>
      <w:r>
        <w:rPr>
          <w:rFonts w:ascii="方正小标宋简体" w:eastAsia="方正小标宋简体" w:hAnsi="仿宋" w:cs="华文中宋" w:hint="eastAsia"/>
          <w:b/>
          <w:bCs/>
          <w:sz w:val="32"/>
          <w:szCs w:val="36"/>
        </w:rPr>
        <w:t>北京交通大学教育基金会企事业单位及个人捐助</w:t>
      </w:r>
    </w:p>
    <w:p w:rsidR="00F83B01" w:rsidRDefault="00E648F4">
      <w:pPr>
        <w:spacing w:line="960" w:lineRule="exact"/>
        <w:jc w:val="center"/>
        <w:rPr>
          <w:rFonts w:ascii="方正小标宋简体" w:eastAsia="方正小标宋简体" w:hAnsi="仿宋" w:cs="华文中宋"/>
          <w:b/>
          <w:bCs/>
          <w:sz w:val="32"/>
          <w:szCs w:val="36"/>
        </w:rPr>
      </w:pPr>
      <w:r>
        <w:rPr>
          <w:rFonts w:ascii="方正小标宋简体" w:eastAsia="方正小标宋简体" w:hAnsi="仿宋" w:cs="华文中宋" w:hint="eastAsia"/>
          <w:b/>
          <w:bCs/>
          <w:sz w:val="32"/>
          <w:szCs w:val="36"/>
        </w:rPr>
        <w:t>奖助学金项目评选条件、管理办法摘要</w:t>
      </w:r>
    </w:p>
    <w:p w:rsidR="00F83B01" w:rsidRDefault="00F83B01">
      <w:pPr>
        <w:spacing w:line="960" w:lineRule="exact"/>
        <w:jc w:val="center"/>
        <w:rPr>
          <w:rFonts w:ascii="仿宋" w:eastAsia="仿宋" w:hAnsi="仿宋" w:cs="华文中宋"/>
          <w:b/>
          <w:bCs/>
          <w:sz w:val="32"/>
          <w:szCs w:val="36"/>
        </w:rPr>
      </w:pPr>
    </w:p>
    <w:p w:rsidR="00F83B01" w:rsidRDefault="00F83B01">
      <w:pPr>
        <w:spacing w:line="560" w:lineRule="exact"/>
        <w:jc w:val="center"/>
        <w:rPr>
          <w:rFonts w:ascii="仿宋" w:eastAsia="仿宋" w:hAnsi="仿宋" w:cs="华文中宋"/>
          <w:b/>
          <w:bCs/>
          <w:sz w:val="32"/>
          <w:szCs w:val="36"/>
        </w:rPr>
      </w:pPr>
    </w:p>
    <w:p w:rsidR="00F83B01" w:rsidRDefault="00F83B01">
      <w:pPr>
        <w:spacing w:line="560" w:lineRule="exact"/>
        <w:jc w:val="center"/>
        <w:rPr>
          <w:rFonts w:ascii="仿宋" w:eastAsia="仿宋" w:hAnsi="仿宋" w:cs="华文中宋"/>
          <w:b/>
          <w:bCs/>
          <w:sz w:val="32"/>
          <w:szCs w:val="36"/>
        </w:rPr>
      </w:pPr>
    </w:p>
    <w:p w:rsidR="00F83B01" w:rsidRDefault="00F83B01">
      <w:pPr>
        <w:spacing w:line="560" w:lineRule="exact"/>
        <w:jc w:val="center"/>
        <w:rPr>
          <w:rFonts w:ascii="仿宋" w:eastAsia="仿宋" w:hAnsi="仿宋" w:cs="华文中宋"/>
          <w:b/>
          <w:bCs/>
          <w:sz w:val="32"/>
          <w:szCs w:val="36"/>
        </w:rPr>
      </w:pPr>
    </w:p>
    <w:p w:rsidR="00F83B01" w:rsidRDefault="00F83B01">
      <w:pPr>
        <w:spacing w:line="560" w:lineRule="exact"/>
        <w:jc w:val="center"/>
        <w:rPr>
          <w:rFonts w:ascii="仿宋" w:eastAsia="仿宋" w:hAnsi="仿宋" w:cs="华文中宋"/>
          <w:b/>
          <w:bCs/>
          <w:sz w:val="32"/>
          <w:szCs w:val="36"/>
        </w:rPr>
      </w:pPr>
    </w:p>
    <w:p w:rsidR="00F83B01" w:rsidRDefault="00F83B01">
      <w:pPr>
        <w:spacing w:line="560" w:lineRule="exact"/>
        <w:jc w:val="center"/>
        <w:rPr>
          <w:rFonts w:ascii="仿宋" w:eastAsia="仿宋" w:hAnsi="仿宋" w:cs="华文中宋"/>
          <w:b/>
          <w:bCs/>
          <w:sz w:val="32"/>
          <w:szCs w:val="36"/>
        </w:rPr>
      </w:pPr>
    </w:p>
    <w:p w:rsidR="00F83B01" w:rsidRDefault="00F83B01">
      <w:pPr>
        <w:spacing w:line="560" w:lineRule="exact"/>
        <w:jc w:val="center"/>
        <w:rPr>
          <w:rFonts w:ascii="仿宋" w:eastAsia="仿宋" w:hAnsi="仿宋" w:cs="华文中宋"/>
          <w:b/>
          <w:bCs/>
          <w:sz w:val="32"/>
          <w:szCs w:val="36"/>
        </w:rPr>
      </w:pPr>
    </w:p>
    <w:p w:rsidR="00F83B01" w:rsidRDefault="00F83B01">
      <w:pPr>
        <w:spacing w:line="560" w:lineRule="exact"/>
        <w:jc w:val="center"/>
        <w:rPr>
          <w:rFonts w:ascii="仿宋" w:eastAsia="仿宋" w:hAnsi="仿宋" w:cs="华文中宋"/>
          <w:b/>
          <w:bCs/>
          <w:sz w:val="32"/>
          <w:szCs w:val="36"/>
        </w:rPr>
      </w:pPr>
    </w:p>
    <w:p w:rsidR="00F83B01" w:rsidRDefault="00F83B01">
      <w:pPr>
        <w:spacing w:line="560" w:lineRule="exact"/>
        <w:jc w:val="center"/>
        <w:rPr>
          <w:rFonts w:ascii="仿宋" w:eastAsia="仿宋" w:hAnsi="仿宋" w:cs="华文中宋"/>
          <w:b/>
          <w:bCs/>
          <w:sz w:val="32"/>
          <w:szCs w:val="36"/>
        </w:rPr>
      </w:pPr>
    </w:p>
    <w:p w:rsidR="00F83B01" w:rsidRDefault="00F83B01">
      <w:pPr>
        <w:spacing w:line="560" w:lineRule="exact"/>
        <w:jc w:val="center"/>
        <w:rPr>
          <w:rFonts w:ascii="仿宋" w:eastAsia="仿宋" w:hAnsi="仿宋" w:cs="华文中宋"/>
          <w:b/>
          <w:bCs/>
          <w:sz w:val="32"/>
          <w:szCs w:val="36"/>
        </w:rPr>
      </w:pPr>
    </w:p>
    <w:p w:rsidR="00F83B01" w:rsidRDefault="00F83B01">
      <w:pPr>
        <w:spacing w:line="560" w:lineRule="exact"/>
        <w:jc w:val="center"/>
        <w:rPr>
          <w:rFonts w:ascii="仿宋" w:eastAsia="仿宋" w:hAnsi="仿宋" w:cs="华文中宋"/>
          <w:b/>
          <w:bCs/>
          <w:sz w:val="32"/>
          <w:szCs w:val="36"/>
        </w:rPr>
      </w:pPr>
    </w:p>
    <w:p w:rsidR="00F83B01" w:rsidRDefault="00F83B01">
      <w:pPr>
        <w:spacing w:line="560" w:lineRule="exact"/>
        <w:jc w:val="center"/>
        <w:rPr>
          <w:rFonts w:ascii="仿宋" w:eastAsia="仿宋" w:hAnsi="仿宋" w:cs="华文中宋"/>
          <w:b/>
          <w:bCs/>
          <w:sz w:val="32"/>
          <w:szCs w:val="36"/>
        </w:rPr>
      </w:pPr>
    </w:p>
    <w:p w:rsidR="00F83B01" w:rsidRDefault="00F83B01">
      <w:pPr>
        <w:spacing w:line="560" w:lineRule="exact"/>
        <w:jc w:val="center"/>
        <w:rPr>
          <w:rFonts w:ascii="仿宋" w:eastAsia="仿宋" w:hAnsi="仿宋" w:cs="华文中宋"/>
          <w:b/>
          <w:bCs/>
          <w:sz w:val="32"/>
          <w:szCs w:val="36"/>
        </w:rPr>
      </w:pPr>
    </w:p>
    <w:p w:rsidR="00F83B01" w:rsidRDefault="00F83B01">
      <w:pPr>
        <w:spacing w:line="560" w:lineRule="exact"/>
        <w:jc w:val="center"/>
        <w:rPr>
          <w:rFonts w:ascii="仿宋" w:eastAsia="仿宋" w:hAnsi="仿宋" w:cs="华文中宋"/>
          <w:b/>
          <w:bCs/>
          <w:sz w:val="32"/>
          <w:szCs w:val="36"/>
        </w:rPr>
      </w:pPr>
    </w:p>
    <w:p w:rsidR="00F83B01" w:rsidRDefault="00F83B01">
      <w:pPr>
        <w:spacing w:line="560" w:lineRule="exact"/>
        <w:jc w:val="center"/>
        <w:rPr>
          <w:rFonts w:ascii="仿宋" w:eastAsia="仿宋" w:hAnsi="仿宋" w:cs="华文中宋"/>
          <w:b/>
          <w:bCs/>
          <w:sz w:val="32"/>
          <w:szCs w:val="36"/>
        </w:rPr>
      </w:pPr>
    </w:p>
    <w:p w:rsidR="00F83B01" w:rsidRDefault="00E648F4">
      <w:pPr>
        <w:spacing w:line="560" w:lineRule="exact"/>
        <w:jc w:val="center"/>
        <w:rPr>
          <w:rFonts w:ascii="方正小标宋简体" w:eastAsia="方正小标宋简体" w:hAnsi="仿宋" w:cs="华文中宋"/>
          <w:b/>
          <w:bCs/>
          <w:sz w:val="28"/>
          <w:szCs w:val="30"/>
        </w:rPr>
      </w:pPr>
      <w:r>
        <w:rPr>
          <w:rFonts w:ascii="方正小标宋简体" w:eastAsia="方正小标宋简体" w:hAnsi="仿宋" w:cs="华文中宋" w:hint="eastAsia"/>
          <w:b/>
          <w:bCs/>
          <w:sz w:val="28"/>
          <w:szCs w:val="30"/>
        </w:rPr>
        <w:t>北京交通大学教育基金会</w:t>
      </w:r>
    </w:p>
    <w:p w:rsidR="00F83B01" w:rsidRDefault="00E648F4">
      <w:pPr>
        <w:spacing w:line="560" w:lineRule="exact"/>
        <w:jc w:val="center"/>
        <w:rPr>
          <w:rFonts w:ascii="方正小标宋简体" w:eastAsia="方正小标宋简体" w:hAnsi="仿宋" w:cs="华文中宋"/>
          <w:b/>
          <w:bCs/>
          <w:sz w:val="28"/>
          <w:szCs w:val="30"/>
        </w:rPr>
      </w:pPr>
      <w:r>
        <w:rPr>
          <w:rFonts w:ascii="方正小标宋简体" w:eastAsia="方正小标宋简体" w:hAnsi="仿宋" w:cs="华文中宋" w:hint="eastAsia"/>
          <w:b/>
          <w:bCs/>
          <w:sz w:val="28"/>
          <w:szCs w:val="30"/>
        </w:rPr>
        <w:t>2026年9月</w:t>
      </w:r>
    </w:p>
    <w:sdt>
      <w:sdtPr>
        <w:rPr>
          <w:rFonts w:ascii="仿宋" w:eastAsia="仿宋" w:hAnsi="仿宋"/>
          <w:b/>
          <w:bCs/>
          <w:sz w:val="28"/>
          <w:szCs w:val="32"/>
        </w:rPr>
        <w:id w:val="147477550"/>
        <w:docPartObj>
          <w:docPartGallery w:val="Table of Contents"/>
          <w:docPartUnique/>
        </w:docPartObj>
      </w:sdtPr>
      <w:sdtEndPr>
        <w:rPr>
          <w:rFonts w:ascii="黑体" w:eastAsia="黑体" w:hAnsi="黑体" w:cs="华文中宋" w:hint="eastAsia"/>
          <w:sz w:val="24"/>
          <w:szCs w:val="24"/>
        </w:rPr>
      </w:sdtEndPr>
      <w:sdtContent>
        <w:p w:rsidR="00F83B01" w:rsidRDefault="00E648F4">
          <w:pPr>
            <w:jc w:val="center"/>
            <w:rPr>
              <w:rFonts w:ascii="方正小标宋简体" w:eastAsia="方正小标宋简体" w:hAnsi="仿宋"/>
              <w:sz w:val="28"/>
              <w:szCs w:val="32"/>
            </w:rPr>
          </w:pPr>
          <w:r>
            <w:rPr>
              <w:rFonts w:ascii="方正小标宋简体" w:eastAsia="方正小标宋简体" w:hAnsi="仿宋" w:hint="eastAsia"/>
              <w:sz w:val="28"/>
              <w:szCs w:val="32"/>
            </w:rPr>
            <w:t>目录</w:t>
          </w:r>
        </w:p>
        <w:p w:rsidR="00364DB7" w:rsidRDefault="00E648F4">
          <w:pPr>
            <w:pStyle w:val="11"/>
            <w:tabs>
              <w:tab w:val="right" w:leader="dot" w:pos="8296"/>
            </w:tabs>
            <w:rPr>
              <w:noProof/>
              <w:szCs w:val="22"/>
            </w:rPr>
          </w:pPr>
          <w:r>
            <w:rPr>
              <w:rFonts w:ascii="黑体" w:eastAsia="黑体" w:hAnsi="黑体" w:cs="华文中宋" w:hint="eastAsia"/>
              <w:b/>
              <w:bCs/>
              <w:sz w:val="24"/>
            </w:rPr>
            <w:fldChar w:fldCharType="begin"/>
          </w:r>
          <w:r>
            <w:rPr>
              <w:rFonts w:ascii="黑体" w:eastAsia="黑体" w:hAnsi="黑体" w:cs="华文中宋" w:hint="eastAsia"/>
              <w:b/>
              <w:bCs/>
              <w:sz w:val="24"/>
            </w:rPr>
            <w:instrText xml:space="preserve">TOC \o "1-3" \h \u </w:instrText>
          </w:r>
          <w:r>
            <w:rPr>
              <w:rFonts w:ascii="黑体" w:eastAsia="黑体" w:hAnsi="黑体" w:cs="华文中宋" w:hint="eastAsia"/>
              <w:b/>
              <w:bCs/>
              <w:sz w:val="24"/>
            </w:rPr>
            <w:fldChar w:fldCharType="separate"/>
          </w:r>
          <w:bookmarkStart w:id="0" w:name="_GoBack"/>
          <w:bookmarkEnd w:id="0"/>
          <w:r w:rsidR="00364DB7" w:rsidRPr="004942F3">
            <w:rPr>
              <w:rStyle w:val="af0"/>
              <w:noProof/>
            </w:rPr>
            <w:fldChar w:fldCharType="begin"/>
          </w:r>
          <w:r w:rsidR="00364DB7" w:rsidRPr="004942F3">
            <w:rPr>
              <w:rStyle w:val="af0"/>
              <w:noProof/>
            </w:rPr>
            <w:instrText xml:space="preserve"> </w:instrText>
          </w:r>
          <w:r w:rsidR="00364DB7">
            <w:rPr>
              <w:noProof/>
            </w:rPr>
            <w:instrText>HYPERLINK \l "_Toc240644746"</w:instrText>
          </w:r>
          <w:r w:rsidR="00364DB7" w:rsidRPr="004942F3">
            <w:rPr>
              <w:rStyle w:val="af0"/>
              <w:noProof/>
            </w:rPr>
            <w:instrText xml:space="preserve"> </w:instrText>
          </w:r>
          <w:r w:rsidR="00364DB7" w:rsidRPr="004942F3">
            <w:rPr>
              <w:rStyle w:val="af0"/>
              <w:noProof/>
            </w:rPr>
          </w:r>
          <w:r w:rsidR="00364DB7" w:rsidRPr="004942F3">
            <w:rPr>
              <w:rStyle w:val="af0"/>
              <w:noProof/>
            </w:rPr>
            <w:fldChar w:fldCharType="separate"/>
          </w:r>
          <w:r w:rsidR="00364DB7" w:rsidRPr="004942F3">
            <w:rPr>
              <w:rStyle w:val="af0"/>
              <w:rFonts w:ascii="黑体" w:hAnsi="黑体" w:cs="黑体"/>
              <w:bCs/>
              <w:noProof/>
            </w:rPr>
            <w:t>（一）</w:t>
          </w:r>
          <w:r w:rsidR="00364DB7" w:rsidRPr="004942F3">
            <w:rPr>
              <w:rStyle w:val="af0"/>
              <w:rFonts w:ascii="黑体" w:hAnsi="黑体" w:cs="黑体"/>
              <w:bCs/>
              <w:noProof/>
            </w:rPr>
            <w:t xml:space="preserve"> </w:t>
          </w:r>
          <w:r w:rsidR="00364DB7" w:rsidRPr="004942F3">
            <w:rPr>
              <w:rStyle w:val="af0"/>
              <w:rFonts w:ascii="黑体" w:hAnsi="黑体" w:cs="黑体"/>
              <w:bCs/>
              <w:noProof/>
            </w:rPr>
            <w:t>钱仲侯奖助学金</w:t>
          </w:r>
          <w:r w:rsidR="00364DB7">
            <w:rPr>
              <w:noProof/>
            </w:rPr>
            <w:tab/>
          </w:r>
          <w:r w:rsidR="00364DB7">
            <w:rPr>
              <w:noProof/>
            </w:rPr>
            <w:fldChar w:fldCharType="begin"/>
          </w:r>
          <w:r w:rsidR="00364DB7">
            <w:rPr>
              <w:noProof/>
            </w:rPr>
            <w:instrText xml:space="preserve"> PAGEREF _Toc240644746 \h </w:instrText>
          </w:r>
          <w:r w:rsidR="00364DB7">
            <w:rPr>
              <w:noProof/>
            </w:rPr>
          </w:r>
          <w:r w:rsidR="00364DB7">
            <w:rPr>
              <w:noProof/>
            </w:rPr>
            <w:fldChar w:fldCharType="separate"/>
          </w:r>
          <w:r w:rsidR="00364DB7">
            <w:rPr>
              <w:noProof/>
            </w:rPr>
            <w:t>1</w:t>
          </w:r>
          <w:r w:rsidR="00364DB7">
            <w:rPr>
              <w:noProof/>
            </w:rPr>
            <w:fldChar w:fldCharType="end"/>
          </w:r>
          <w:r w:rsidR="00364DB7" w:rsidRPr="004942F3">
            <w:rPr>
              <w:rStyle w:val="af0"/>
              <w:noProof/>
            </w:rPr>
            <w:fldChar w:fldCharType="end"/>
          </w:r>
        </w:p>
        <w:p w:rsidR="00364DB7" w:rsidRDefault="00364DB7">
          <w:pPr>
            <w:pStyle w:val="11"/>
            <w:tabs>
              <w:tab w:val="right" w:leader="dot" w:pos="8296"/>
            </w:tabs>
            <w:rPr>
              <w:noProof/>
              <w:szCs w:val="22"/>
            </w:rPr>
          </w:pPr>
          <w:hyperlink w:anchor="_Toc240644747" w:history="1">
            <w:r w:rsidRPr="004942F3">
              <w:rPr>
                <w:rStyle w:val="af0"/>
                <w:rFonts w:ascii="黑体" w:hAnsi="黑体" w:cs="黑体"/>
                <w:bCs/>
                <w:noProof/>
              </w:rPr>
              <w:t>（二）</w:t>
            </w:r>
            <w:r w:rsidRPr="004942F3">
              <w:rPr>
                <w:rStyle w:val="af0"/>
                <w:rFonts w:ascii="黑体" w:hAnsi="黑体" w:cs="黑体"/>
                <w:bCs/>
                <w:noProof/>
              </w:rPr>
              <w:t xml:space="preserve"> </w:t>
            </w:r>
            <w:r w:rsidRPr="004942F3">
              <w:rPr>
                <w:rStyle w:val="af0"/>
                <w:rFonts w:ascii="黑体" w:hAnsi="黑体" w:cs="黑体"/>
                <w:bCs/>
                <w:noProof/>
              </w:rPr>
              <w:t>智瑾奖</w:t>
            </w:r>
            <w:r>
              <w:rPr>
                <w:noProof/>
              </w:rPr>
              <w:tab/>
            </w:r>
            <w:r>
              <w:rPr>
                <w:noProof/>
              </w:rPr>
              <w:fldChar w:fldCharType="begin"/>
            </w:r>
            <w:r>
              <w:rPr>
                <w:noProof/>
              </w:rPr>
              <w:instrText xml:space="preserve"> PAGEREF _Toc240644747 \h </w:instrText>
            </w:r>
            <w:r>
              <w:rPr>
                <w:noProof/>
              </w:rPr>
            </w:r>
            <w:r>
              <w:rPr>
                <w:noProof/>
              </w:rPr>
              <w:fldChar w:fldCharType="separate"/>
            </w:r>
            <w:r>
              <w:rPr>
                <w:noProof/>
              </w:rPr>
              <w:t>3</w:t>
            </w:r>
            <w:r>
              <w:rPr>
                <w:noProof/>
              </w:rPr>
              <w:fldChar w:fldCharType="end"/>
            </w:r>
          </w:hyperlink>
        </w:p>
        <w:p w:rsidR="00364DB7" w:rsidRDefault="00364DB7">
          <w:pPr>
            <w:pStyle w:val="11"/>
            <w:tabs>
              <w:tab w:val="right" w:leader="dot" w:pos="8296"/>
            </w:tabs>
            <w:rPr>
              <w:noProof/>
              <w:szCs w:val="22"/>
            </w:rPr>
          </w:pPr>
          <w:hyperlink w:anchor="_Toc240644748" w:history="1">
            <w:r w:rsidRPr="004942F3">
              <w:rPr>
                <w:rStyle w:val="af0"/>
                <w:rFonts w:ascii="黑体" w:hAnsi="黑体" w:cs="黑体"/>
                <w:bCs/>
                <w:noProof/>
              </w:rPr>
              <w:t>（三）</w:t>
            </w:r>
            <w:r w:rsidRPr="004942F3">
              <w:rPr>
                <w:rStyle w:val="af0"/>
                <w:rFonts w:ascii="黑体" w:hAnsi="黑体" w:cs="黑体"/>
                <w:bCs/>
                <w:noProof/>
              </w:rPr>
              <w:t xml:space="preserve"> </w:t>
            </w:r>
            <w:r w:rsidRPr="004942F3">
              <w:rPr>
                <w:rStyle w:val="af0"/>
                <w:rFonts w:ascii="黑体" w:hAnsi="黑体" w:cs="黑体"/>
                <w:bCs/>
                <w:noProof/>
              </w:rPr>
              <w:t>北京公交人才基金</w:t>
            </w:r>
            <w:r>
              <w:rPr>
                <w:noProof/>
              </w:rPr>
              <w:tab/>
            </w:r>
            <w:r>
              <w:rPr>
                <w:noProof/>
              </w:rPr>
              <w:fldChar w:fldCharType="begin"/>
            </w:r>
            <w:r>
              <w:rPr>
                <w:noProof/>
              </w:rPr>
              <w:instrText xml:space="preserve"> PAGEREF _Toc240644748 \h </w:instrText>
            </w:r>
            <w:r>
              <w:rPr>
                <w:noProof/>
              </w:rPr>
            </w:r>
            <w:r>
              <w:rPr>
                <w:noProof/>
              </w:rPr>
              <w:fldChar w:fldCharType="separate"/>
            </w:r>
            <w:r>
              <w:rPr>
                <w:noProof/>
              </w:rPr>
              <w:t>4</w:t>
            </w:r>
            <w:r>
              <w:rPr>
                <w:noProof/>
              </w:rPr>
              <w:fldChar w:fldCharType="end"/>
            </w:r>
          </w:hyperlink>
        </w:p>
        <w:p w:rsidR="00364DB7" w:rsidRDefault="00364DB7">
          <w:pPr>
            <w:pStyle w:val="11"/>
            <w:tabs>
              <w:tab w:val="right" w:leader="dot" w:pos="8296"/>
            </w:tabs>
            <w:rPr>
              <w:noProof/>
              <w:szCs w:val="22"/>
            </w:rPr>
          </w:pPr>
          <w:hyperlink w:anchor="_Toc240644749" w:history="1">
            <w:r w:rsidRPr="004942F3">
              <w:rPr>
                <w:rStyle w:val="af0"/>
                <w:rFonts w:ascii="黑体" w:hAnsi="黑体" w:cs="黑体"/>
                <w:bCs/>
                <w:noProof/>
              </w:rPr>
              <w:t>（四）</w:t>
            </w:r>
            <w:r w:rsidRPr="004942F3">
              <w:rPr>
                <w:rStyle w:val="af0"/>
                <w:rFonts w:ascii="黑体" w:hAnsi="黑体" w:cs="黑体"/>
                <w:bCs/>
                <w:noProof/>
              </w:rPr>
              <w:t xml:space="preserve"> </w:t>
            </w:r>
            <w:r w:rsidRPr="004942F3">
              <w:rPr>
                <w:rStyle w:val="af0"/>
                <w:rFonts w:ascii="黑体" w:hAnsi="黑体" w:cs="黑体"/>
                <w:bCs/>
                <w:noProof/>
              </w:rPr>
              <w:t>高富浪基金</w:t>
            </w:r>
            <w:r>
              <w:rPr>
                <w:noProof/>
              </w:rPr>
              <w:tab/>
            </w:r>
            <w:r>
              <w:rPr>
                <w:noProof/>
              </w:rPr>
              <w:fldChar w:fldCharType="begin"/>
            </w:r>
            <w:r>
              <w:rPr>
                <w:noProof/>
              </w:rPr>
              <w:instrText xml:space="preserve"> PAGEREF _Toc240644749 \h </w:instrText>
            </w:r>
            <w:r>
              <w:rPr>
                <w:noProof/>
              </w:rPr>
            </w:r>
            <w:r>
              <w:rPr>
                <w:noProof/>
              </w:rPr>
              <w:fldChar w:fldCharType="separate"/>
            </w:r>
            <w:r>
              <w:rPr>
                <w:noProof/>
              </w:rPr>
              <w:t>5</w:t>
            </w:r>
            <w:r>
              <w:rPr>
                <w:noProof/>
              </w:rPr>
              <w:fldChar w:fldCharType="end"/>
            </w:r>
          </w:hyperlink>
        </w:p>
        <w:p w:rsidR="00364DB7" w:rsidRDefault="00364DB7">
          <w:pPr>
            <w:pStyle w:val="11"/>
            <w:tabs>
              <w:tab w:val="right" w:leader="dot" w:pos="8296"/>
            </w:tabs>
            <w:rPr>
              <w:noProof/>
              <w:szCs w:val="22"/>
            </w:rPr>
          </w:pPr>
          <w:hyperlink w:anchor="_Toc240644750" w:history="1">
            <w:r w:rsidRPr="004942F3">
              <w:rPr>
                <w:rStyle w:val="af0"/>
                <w:rFonts w:ascii="黑体" w:hAnsi="黑体" w:cs="黑体"/>
                <w:bCs/>
                <w:noProof/>
              </w:rPr>
              <w:t>（五）</w:t>
            </w:r>
            <w:r w:rsidRPr="004942F3">
              <w:rPr>
                <w:rStyle w:val="af0"/>
                <w:rFonts w:ascii="黑体" w:hAnsi="黑体" w:cs="黑体"/>
                <w:bCs/>
                <w:noProof/>
              </w:rPr>
              <w:t xml:space="preserve"> </w:t>
            </w:r>
            <w:r w:rsidRPr="004942F3">
              <w:rPr>
                <w:rStyle w:val="af0"/>
                <w:rFonts w:ascii="黑体" w:hAnsi="黑体" w:cs="黑体"/>
                <w:bCs/>
                <w:noProof/>
              </w:rPr>
              <w:t>思诺奖学金</w:t>
            </w:r>
            <w:r w:rsidRPr="004942F3">
              <w:rPr>
                <w:rStyle w:val="af0"/>
                <w:rFonts w:ascii="黑体" w:hAnsi="黑体" w:cs="黑体"/>
                <w:bCs/>
                <w:noProof/>
              </w:rPr>
              <w:t>-</w:t>
            </w:r>
            <w:r w:rsidRPr="004942F3">
              <w:rPr>
                <w:rStyle w:val="af0"/>
                <w:rFonts w:ascii="黑体" w:hAnsi="黑体" w:cs="黑体"/>
                <w:bCs/>
                <w:noProof/>
              </w:rPr>
              <w:t>智能</w:t>
            </w:r>
            <w:r>
              <w:rPr>
                <w:noProof/>
              </w:rPr>
              <w:tab/>
            </w:r>
            <w:r>
              <w:rPr>
                <w:noProof/>
              </w:rPr>
              <w:fldChar w:fldCharType="begin"/>
            </w:r>
            <w:r>
              <w:rPr>
                <w:noProof/>
              </w:rPr>
              <w:instrText xml:space="preserve"> PAGEREF _Toc240644750 \h </w:instrText>
            </w:r>
            <w:r>
              <w:rPr>
                <w:noProof/>
              </w:rPr>
            </w:r>
            <w:r>
              <w:rPr>
                <w:noProof/>
              </w:rPr>
              <w:fldChar w:fldCharType="separate"/>
            </w:r>
            <w:r>
              <w:rPr>
                <w:noProof/>
              </w:rPr>
              <w:t>6</w:t>
            </w:r>
            <w:r>
              <w:rPr>
                <w:noProof/>
              </w:rPr>
              <w:fldChar w:fldCharType="end"/>
            </w:r>
          </w:hyperlink>
        </w:p>
        <w:p w:rsidR="00364DB7" w:rsidRDefault="00364DB7">
          <w:pPr>
            <w:pStyle w:val="11"/>
            <w:tabs>
              <w:tab w:val="right" w:leader="dot" w:pos="8296"/>
            </w:tabs>
            <w:rPr>
              <w:noProof/>
              <w:szCs w:val="22"/>
            </w:rPr>
          </w:pPr>
          <w:hyperlink w:anchor="_Toc240644751" w:history="1">
            <w:r w:rsidRPr="004942F3">
              <w:rPr>
                <w:rStyle w:val="af0"/>
                <w:rFonts w:ascii="黑体" w:hAnsi="黑体" w:cs="黑体"/>
                <w:bCs/>
                <w:noProof/>
              </w:rPr>
              <w:t>（六）</w:t>
            </w:r>
            <w:r w:rsidRPr="004942F3">
              <w:rPr>
                <w:rStyle w:val="af0"/>
                <w:rFonts w:ascii="黑体" w:hAnsi="黑体" w:cs="黑体"/>
                <w:bCs/>
                <w:noProof/>
              </w:rPr>
              <w:t xml:space="preserve"> </w:t>
            </w:r>
            <w:r w:rsidRPr="004942F3">
              <w:rPr>
                <w:rStyle w:val="af0"/>
                <w:rFonts w:ascii="黑体" w:hAnsi="黑体" w:cs="黑体"/>
                <w:bCs/>
                <w:noProof/>
              </w:rPr>
              <w:t>思诺奖学金</w:t>
            </w:r>
            <w:r w:rsidRPr="004942F3">
              <w:rPr>
                <w:rStyle w:val="af0"/>
                <w:rFonts w:ascii="黑体" w:hAnsi="黑体" w:cs="黑体"/>
                <w:bCs/>
                <w:noProof/>
              </w:rPr>
              <w:t>-</w:t>
            </w:r>
            <w:r w:rsidRPr="004942F3">
              <w:rPr>
                <w:rStyle w:val="af0"/>
                <w:rFonts w:ascii="黑体" w:hAnsi="黑体" w:cs="黑体"/>
                <w:bCs/>
                <w:noProof/>
              </w:rPr>
              <w:t>电信</w:t>
            </w:r>
            <w:r>
              <w:rPr>
                <w:noProof/>
              </w:rPr>
              <w:tab/>
            </w:r>
            <w:r>
              <w:rPr>
                <w:noProof/>
              </w:rPr>
              <w:fldChar w:fldCharType="begin"/>
            </w:r>
            <w:r>
              <w:rPr>
                <w:noProof/>
              </w:rPr>
              <w:instrText xml:space="preserve"> PAGEREF _Toc240644751 \h </w:instrText>
            </w:r>
            <w:r>
              <w:rPr>
                <w:noProof/>
              </w:rPr>
            </w:r>
            <w:r>
              <w:rPr>
                <w:noProof/>
              </w:rPr>
              <w:fldChar w:fldCharType="separate"/>
            </w:r>
            <w:r>
              <w:rPr>
                <w:noProof/>
              </w:rPr>
              <w:t>6</w:t>
            </w:r>
            <w:r>
              <w:rPr>
                <w:noProof/>
              </w:rPr>
              <w:fldChar w:fldCharType="end"/>
            </w:r>
          </w:hyperlink>
        </w:p>
        <w:p w:rsidR="00364DB7" w:rsidRDefault="00364DB7">
          <w:pPr>
            <w:pStyle w:val="11"/>
            <w:tabs>
              <w:tab w:val="right" w:leader="dot" w:pos="8296"/>
            </w:tabs>
            <w:rPr>
              <w:noProof/>
              <w:szCs w:val="22"/>
            </w:rPr>
          </w:pPr>
          <w:hyperlink w:anchor="_Toc240644752" w:history="1">
            <w:r w:rsidRPr="004942F3">
              <w:rPr>
                <w:rStyle w:val="af0"/>
                <w:rFonts w:ascii="黑体" w:hAnsi="黑体" w:cs="黑体"/>
                <w:bCs/>
                <w:noProof/>
              </w:rPr>
              <w:t>（七）</w:t>
            </w:r>
            <w:r w:rsidRPr="004942F3">
              <w:rPr>
                <w:rStyle w:val="af0"/>
                <w:rFonts w:ascii="黑体" w:hAnsi="黑体" w:cs="黑体"/>
                <w:bCs/>
                <w:noProof/>
              </w:rPr>
              <w:t xml:space="preserve"> </w:t>
            </w:r>
            <w:r w:rsidRPr="004942F3">
              <w:rPr>
                <w:rStyle w:val="af0"/>
                <w:rFonts w:ascii="黑体" w:hAnsi="黑体" w:cs="黑体"/>
                <w:bCs/>
                <w:noProof/>
              </w:rPr>
              <w:t>波易达奖学金</w:t>
            </w:r>
            <w:r>
              <w:rPr>
                <w:noProof/>
              </w:rPr>
              <w:tab/>
            </w:r>
            <w:r>
              <w:rPr>
                <w:noProof/>
              </w:rPr>
              <w:fldChar w:fldCharType="begin"/>
            </w:r>
            <w:r>
              <w:rPr>
                <w:noProof/>
              </w:rPr>
              <w:instrText xml:space="preserve"> PAGEREF _Toc240644752 \h </w:instrText>
            </w:r>
            <w:r>
              <w:rPr>
                <w:noProof/>
              </w:rPr>
            </w:r>
            <w:r>
              <w:rPr>
                <w:noProof/>
              </w:rPr>
              <w:fldChar w:fldCharType="separate"/>
            </w:r>
            <w:r>
              <w:rPr>
                <w:noProof/>
              </w:rPr>
              <w:t>6</w:t>
            </w:r>
            <w:r>
              <w:rPr>
                <w:noProof/>
              </w:rPr>
              <w:fldChar w:fldCharType="end"/>
            </w:r>
          </w:hyperlink>
        </w:p>
        <w:p w:rsidR="00364DB7" w:rsidRDefault="00364DB7">
          <w:pPr>
            <w:pStyle w:val="11"/>
            <w:tabs>
              <w:tab w:val="right" w:leader="dot" w:pos="8296"/>
            </w:tabs>
            <w:rPr>
              <w:noProof/>
              <w:szCs w:val="22"/>
            </w:rPr>
          </w:pPr>
          <w:hyperlink w:anchor="_Toc240644753" w:history="1">
            <w:r w:rsidRPr="004942F3">
              <w:rPr>
                <w:rStyle w:val="af0"/>
                <w:rFonts w:ascii="黑体" w:hAnsi="黑体" w:cs="黑体"/>
                <w:bCs/>
                <w:noProof/>
              </w:rPr>
              <w:t>（八）</w:t>
            </w:r>
            <w:r w:rsidRPr="004942F3">
              <w:rPr>
                <w:rStyle w:val="af0"/>
                <w:rFonts w:ascii="黑体" w:hAnsi="黑体" w:cs="黑体"/>
                <w:bCs/>
                <w:noProof/>
              </w:rPr>
              <w:t xml:space="preserve"> </w:t>
            </w:r>
            <w:r w:rsidRPr="004942F3">
              <w:rPr>
                <w:rStyle w:val="af0"/>
                <w:rFonts w:ascii="黑体" w:hAnsi="黑体" w:cs="黑体"/>
                <w:bCs/>
                <w:noProof/>
              </w:rPr>
              <w:t>台达奖学金</w:t>
            </w:r>
            <w:r>
              <w:rPr>
                <w:noProof/>
              </w:rPr>
              <w:tab/>
            </w:r>
            <w:r>
              <w:rPr>
                <w:noProof/>
              </w:rPr>
              <w:fldChar w:fldCharType="begin"/>
            </w:r>
            <w:r>
              <w:rPr>
                <w:noProof/>
              </w:rPr>
              <w:instrText xml:space="preserve"> PAGEREF _Toc240644753 \h </w:instrText>
            </w:r>
            <w:r>
              <w:rPr>
                <w:noProof/>
              </w:rPr>
            </w:r>
            <w:r>
              <w:rPr>
                <w:noProof/>
              </w:rPr>
              <w:fldChar w:fldCharType="separate"/>
            </w:r>
            <w:r>
              <w:rPr>
                <w:noProof/>
              </w:rPr>
              <w:t>7</w:t>
            </w:r>
            <w:r>
              <w:rPr>
                <w:noProof/>
              </w:rPr>
              <w:fldChar w:fldCharType="end"/>
            </w:r>
          </w:hyperlink>
        </w:p>
        <w:p w:rsidR="00364DB7" w:rsidRDefault="00364DB7">
          <w:pPr>
            <w:pStyle w:val="11"/>
            <w:tabs>
              <w:tab w:val="right" w:leader="dot" w:pos="8296"/>
            </w:tabs>
            <w:rPr>
              <w:noProof/>
              <w:szCs w:val="22"/>
            </w:rPr>
          </w:pPr>
          <w:hyperlink w:anchor="_Toc240644754" w:history="1">
            <w:r w:rsidRPr="004942F3">
              <w:rPr>
                <w:rStyle w:val="af0"/>
                <w:rFonts w:ascii="黑体" w:hAnsi="黑体" w:cs="黑体"/>
                <w:bCs/>
                <w:noProof/>
              </w:rPr>
              <w:t>（九）</w:t>
            </w:r>
            <w:r w:rsidRPr="004942F3">
              <w:rPr>
                <w:rStyle w:val="af0"/>
                <w:rFonts w:ascii="黑体" w:hAnsi="黑体" w:cs="黑体"/>
                <w:bCs/>
                <w:noProof/>
              </w:rPr>
              <w:t xml:space="preserve"> </w:t>
            </w:r>
            <w:r w:rsidRPr="004942F3">
              <w:rPr>
                <w:rStyle w:val="af0"/>
                <w:rFonts w:ascii="黑体" w:hAnsi="黑体" w:cs="黑体"/>
                <w:bCs/>
                <w:noProof/>
              </w:rPr>
              <w:t>中国港湾奖助学金</w:t>
            </w:r>
            <w:r>
              <w:rPr>
                <w:noProof/>
              </w:rPr>
              <w:tab/>
            </w:r>
            <w:r>
              <w:rPr>
                <w:noProof/>
              </w:rPr>
              <w:fldChar w:fldCharType="begin"/>
            </w:r>
            <w:r>
              <w:rPr>
                <w:noProof/>
              </w:rPr>
              <w:instrText xml:space="preserve"> PAGEREF _Toc240644754 \h </w:instrText>
            </w:r>
            <w:r>
              <w:rPr>
                <w:noProof/>
              </w:rPr>
            </w:r>
            <w:r>
              <w:rPr>
                <w:noProof/>
              </w:rPr>
              <w:fldChar w:fldCharType="separate"/>
            </w:r>
            <w:r>
              <w:rPr>
                <w:noProof/>
              </w:rPr>
              <w:t>7</w:t>
            </w:r>
            <w:r>
              <w:rPr>
                <w:noProof/>
              </w:rPr>
              <w:fldChar w:fldCharType="end"/>
            </w:r>
          </w:hyperlink>
        </w:p>
        <w:p w:rsidR="00364DB7" w:rsidRDefault="00364DB7">
          <w:pPr>
            <w:pStyle w:val="11"/>
            <w:tabs>
              <w:tab w:val="right" w:leader="dot" w:pos="8296"/>
            </w:tabs>
            <w:rPr>
              <w:noProof/>
              <w:szCs w:val="22"/>
            </w:rPr>
          </w:pPr>
          <w:hyperlink w:anchor="_Toc240644755" w:history="1">
            <w:r w:rsidRPr="004942F3">
              <w:rPr>
                <w:rStyle w:val="af0"/>
                <w:rFonts w:ascii="黑体" w:hAnsi="黑体" w:cs="黑体"/>
                <w:bCs/>
                <w:noProof/>
              </w:rPr>
              <w:t>（十）</w:t>
            </w:r>
            <w:r w:rsidRPr="004942F3">
              <w:rPr>
                <w:rStyle w:val="af0"/>
                <w:rFonts w:ascii="黑体" w:hAnsi="黑体" w:cs="黑体"/>
                <w:bCs/>
                <w:noProof/>
              </w:rPr>
              <w:t xml:space="preserve"> </w:t>
            </w:r>
            <w:r w:rsidRPr="004942F3">
              <w:rPr>
                <w:rStyle w:val="af0"/>
                <w:rFonts w:ascii="黑体" w:hAnsi="黑体" w:cs="黑体"/>
                <w:bCs/>
                <w:noProof/>
              </w:rPr>
              <w:t>杨爱芬奖学金</w:t>
            </w:r>
            <w:r>
              <w:rPr>
                <w:noProof/>
              </w:rPr>
              <w:tab/>
            </w:r>
            <w:r>
              <w:rPr>
                <w:noProof/>
              </w:rPr>
              <w:fldChar w:fldCharType="begin"/>
            </w:r>
            <w:r>
              <w:rPr>
                <w:noProof/>
              </w:rPr>
              <w:instrText xml:space="preserve"> PAGEREF _Toc240644755 \h </w:instrText>
            </w:r>
            <w:r>
              <w:rPr>
                <w:noProof/>
              </w:rPr>
            </w:r>
            <w:r>
              <w:rPr>
                <w:noProof/>
              </w:rPr>
              <w:fldChar w:fldCharType="separate"/>
            </w:r>
            <w:r>
              <w:rPr>
                <w:noProof/>
              </w:rPr>
              <w:t>9</w:t>
            </w:r>
            <w:r>
              <w:rPr>
                <w:noProof/>
              </w:rPr>
              <w:fldChar w:fldCharType="end"/>
            </w:r>
          </w:hyperlink>
        </w:p>
        <w:p w:rsidR="00364DB7" w:rsidRDefault="00364DB7">
          <w:pPr>
            <w:pStyle w:val="11"/>
            <w:tabs>
              <w:tab w:val="right" w:leader="dot" w:pos="8296"/>
            </w:tabs>
            <w:rPr>
              <w:noProof/>
              <w:szCs w:val="22"/>
            </w:rPr>
          </w:pPr>
          <w:hyperlink w:anchor="_Toc240644756" w:history="1">
            <w:r w:rsidRPr="004942F3">
              <w:rPr>
                <w:rStyle w:val="af0"/>
                <w:rFonts w:ascii="黑体" w:hAnsi="黑体" w:cs="黑体"/>
                <w:bCs/>
                <w:noProof/>
              </w:rPr>
              <w:t>（十一）</w:t>
            </w:r>
            <w:r w:rsidRPr="004942F3">
              <w:rPr>
                <w:rStyle w:val="af0"/>
                <w:rFonts w:ascii="黑体" w:hAnsi="黑体" w:cs="黑体"/>
                <w:bCs/>
                <w:noProof/>
              </w:rPr>
              <w:t xml:space="preserve"> </w:t>
            </w:r>
            <w:r w:rsidRPr="004942F3">
              <w:rPr>
                <w:rStyle w:val="af0"/>
                <w:rFonts w:ascii="黑体" w:hAnsi="黑体" w:cs="黑体"/>
                <w:bCs/>
                <w:noProof/>
              </w:rPr>
              <w:t>茅以升奖学金</w:t>
            </w:r>
            <w:r>
              <w:rPr>
                <w:noProof/>
              </w:rPr>
              <w:tab/>
            </w:r>
            <w:r>
              <w:rPr>
                <w:noProof/>
              </w:rPr>
              <w:fldChar w:fldCharType="begin"/>
            </w:r>
            <w:r>
              <w:rPr>
                <w:noProof/>
              </w:rPr>
              <w:instrText xml:space="preserve"> PAGEREF _Toc240644756 \h </w:instrText>
            </w:r>
            <w:r>
              <w:rPr>
                <w:noProof/>
              </w:rPr>
            </w:r>
            <w:r>
              <w:rPr>
                <w:noProof/>
              </w:rPr>
              <w:fldChar w:fldCharType="separate"/>
            </w:r>
            <w:r>
              <w:rPr>
                <w:noProof/>
              </w:rPr>
              <w:t>10</w:t>
            </w:r>
            <w:r>
              <w:rPr>
                <w:noProof/>
              </w:rPr>
              <w:fldChar w:fldCharType="end"/>
            </w:r>
          </w:hyperlink>
        </w:p>
        <w:p w:rsidR="00364DB7" w:rsidRDefault="00364DB7">
          <w:pPr>
            <w:pStyle w:val="11"/>
            <w:tabs>
              <w:tab w:val="right" w:leader="dot" w:pos="8296"/>
            </w:tabs>
            <w:rPr>
              <w:noProof/>
              <w:szCs w:val="22"/>
            </w:rPr>
          </w:pPr>
          <w:hyperlink w:anchor="_Toc240644757" w:history="1">
            <w:r w:rsidRPr="004942F3">
              <w:rPr>
                <w:rStyle w:val="af0"/>
                <w:rFonts w:ascii="黑体" w:hAnsi="黑体" w:cs="黑体"/>
                <w:bCs/>
                <w:noProof/>
              </w:rPr>
              <w:t>（十二）</w:t>
            </w:r>
            <w:r w:rsidRPr="004942F3">
              <w:rPr>
                <w:rStyle w:val="af0"/>
                <w:rFonts w:ascii="黑体" w:hAnsi="黑体" w:cs="黑体"/>
                <w:bCs/>
                <w:noProof/>
              </w:rPr>
              <w:t xml:space="preserve"> </w:t>
            </w:r>
            <w:r w:rsidRPr="004942F3">
              <w:rPr>
                <w:rStyle w:val="af0"/>
                <w:rFonts w:ascii="黑体" w:hAnsi="黑体" w:cs="黑体"/>
                <w:bCs/>
                <w:noProof/>
              </w:rPr>
              <w:t>北美校友会助学金</w:t>
            </w:r>
            <w:r>
              <w:rPr>
                <w:noProof/>
              </w:rPr>
              <w:tab/>
            </w:r>
            <w:r>
              <w:rPr>
                <w:noProof/>
              </w:rPr>
              <w:fldChar w:fldCharType="begin"/>
            </w:r>
            <w:r>
              <w:rPr>
                <w:noProof/>
              </w:rPr>
              <w:instrText xml:space="preserve"> PAGEREF _Toc240644757 \h </w:instrText>
            </w:r>
            <w:r>
              <w:rPr>
                <w:noProof/>
              </w:rPr>
            </w:r>
            <w:r>
              <w:rPr>
                <w:noProof/>
              </w:rPr>
              <w:fldChar w:fldCharType="separate"/>
            </w:r>
            <w:r>
              <w:rPr>
                <w:noProof/>
              </w:rPr>
              <w:t>11</w:t>
            </w:r>
            <w:r>
              <w:rPr>
                <w:noProof/>
              </w:rPr>
              <w:fldChar w:fldCharType="end"/>
            </w:r>
          </w:hyperlink>
        </w:p>
        <w:p w:rsidR="00364DB7" w:rsidRDefault="00364DB7">
          <w:pPr>
            <w:pStyle w:val="11"/>
            <w:tabs>
              <w:tab w:val="right" w:leader="dot" w:pos="8296"/>
            </w:tabs>
            <w:rPr>
              <w:noProof/>
              <w:szCs w:val="22"/>
            </w:rPr>
          </w:pPr>
          <w:hyperlink w:anchor="_Toc240644758" w:history="1">
            <w:r w:rsidRPr="004942F3">
              <w:rPr>
                <w:rStyle w:val="af0"/>
                <w:rFonts w:ascii="黑体" w:hAnsi="黑体" w:cs="黑体"/>
                <w:bCs/>
                <w:noProof/>
              </w:rPr>
              <w:t>（十三）</w:t>
            </w:r>
            <w:r w:rsidRPr="004942F3">
              <w:rPr>
                <w:rStyle w:val="af0"/>
                <w:rFonts w:ascii="黑体" w:hAnsi="黑体" w:cs="黑体"/>
                <w:bCs/>
                <w:noProof/>
              </w:rPr>
              <w:t xml:space="preserve"> </w:t>
            </w:r>
            <w:r w:rsidRPr="004942F3">
              <w:rPr>
                <w:rStyle w:val="af0"/>
                <w:rFonts w:ascii="黑体" w:hAnsi="黑体" w:cs="黑体"/>
                <w:bCs/>
                <w:noProof/>
              </w:rPr>
              <w:t>法学校友奖学金</w:t>
            </w:r>
            <w:r>
              <w:rPr>
                <w:noProof/>
              </w:rPr>
              <w:tab/>
            </w:r>
            <w:r>
              <w:rPr>
                <w:noProof/>
              </w:rPr>
              <w:fldChar w:fldCharType="begin"/>
            </w:r>
            <w:r>
              <w:rPr>
                <w:noProof/>
              </w:rPr>
              <w:instrText xml:space="preserve"> PAGEREF _Toc240644758 \h </w:instrText>
            </w:r>
            <w:r>
              <w:rPr>
                <w:noProof/>
              </w:rPr>
            </w:r>
            <w:r>
              <w:rPr>
                <w:noProof/>
              </w:rPr>
              <w:fldChar w:fldCharType="separate"/>
            </w:r>
            <w:r>
              <w:rPr>
                <w:noProof/>
              </w:rPr>
              <w:t>11</w:t>
            </w:r>
            <w:r>
              <w:rPr>
                <w:noProof/>
              </w:rPr>
              <w:fldChar w:fldCharType="end"/>
            </w:r>
          </w:hyperlink>
        </w:p>
        <w:p w:rsidR="00364DB7" w:rsidRDefault="00364DB7">
          <w:pPr>
            <w:pStyle w:val="11"/>
            <w:tabs>
              <w:tab w:val="right" w:leader="dot" w:pos="8296"/>
            </w:tabs>
            <w:rPr>
              <w:noProof/>
              <w:szCs w:val="22"/>
            </w:rPr>
          </w:pPr>
          <w:hyperlink w:anchor="_Toc240644759" w:history="1">
            <w:r w:rsidRPr="004942F3">
              <w:rPr>
                <w:rStyle w:val="af0"/>
                <w:rFonts w:ascii="黑体" w:hAnsi="黑体" w:cs="黑体"/>
                <w:bCs/>
                <w:noProof/>
              </w:rPr>
              <w:t>（十四）</w:t>
            </w:r>
            <w:r w:rsidRPr="004942F3">
              <w:rPr>
                <w:rStyle w:val="af0"/>
                <w:rFonts w:ascii="黑体" w:hAnsi="黑体" w:cs="黑体"/>
                <w:bCs/>
                <w:noProof/>
              </w:rPr>
              <w:t xml:space="preserve"> </w:t>
            </w:r>
            <w:r w:rsidRPr="004942F3">
              <w:rPr>
                <w:rStyle w:val="af0"/>
                <w:rFonts w:ascii="黑体" w:hAnsi="黑体" w:cs="黑体"/>
                <w:bCs/>
                <w:noProof/>
              </w:rPr>
              <w:t>建成助学金</w:t>
            </w:r>
            <w:r>
              <w:rPr>
                <w:noProof/>
              </w:rPr>
              <w:tab/>
            </w:r>
            <w:r>
              <w:rPr>
                <w:noProof/>
              </w:rPr>
              <w:fldChar w:fldCharType="begin"/>
            </w:r>
            <w:r>
              <w:rPr>
                <w:noProof/>
              </w:rPr>
              <w:instrText xml:space="preserve"> PAGEREF _Toc240644759 \h </w:instrText>
            </w:r>
            <w:r>
              <w:rPr>
                <w:noProof/>
              </w:rPr>
            </w:r>
            <w:r>
              <w:rPr>
                <w:noProof/>
              </w:rPr>
              <w:fldChar w:fldCharType="separate"/>
            </w:r>
            <w:r>
              <w:rPr>
                <w:noProof/>
              </w:rPr>
              <w:t>13</w:t>
            </w:r>
            <w:r>
              <w:rPr>
                <w:noProof/>
              </w:rPr>
              <w:fldChar w:fldCharType="end"/>
            </w:r>
          </w:hyperlink>
        </w:p>
        <w:p w:rsidR="00364DB7" w:rsidRDefault="00364DB7">
          <w:pPr>
            <w:pStyle w:val="11"/>
            <w:tabs>
              <w:tab w:val="right" w:leader="dot" w:pos="8296"/>
            </w:tabs>
            <w:rPr>
              <w:noProof/>
              <w:szCs w:val="22"/>
            </w:rPr>
          </w:pPr>
          <w:hyperlink w:anchor="_Toc240644760" w:history="1">
            <w:r w:rsidRPr="004942F3">
              <w:rPr>
                <w:rStyle w:val="af0"/>
                <w:rFonts w:ascii="黑体" w:hAnsi="黑体" w:cs="黑体"/>
                <w:bCs/>
                <w:noProof/>
              </w:rPr>
              <w:t>（十五）</w:t>
            </w:r>
            <w:r w:rsidRPr="004942F3">
              <w:rPr>
                <w:rStyle w:val="af0"/>
                <w:rFonts w:ascii="黑体" w:hAnsi="黑体" w:cs="黑体"/>
                <w:bCs/>
                <w:noProof/>
              </w:rPr>
              <w:t xml:space="preserve"> </w:t>
            </w:r>
            <w:r w:rsidRPr="004942F3">
              <w:rPr>
                <w:rStyle w:val="af0"/>
                <w:rFonts w:ascii="黑体" w:hAnsi="黑体" w:cs="黑体"/>
                <w:bCs/>
                <w:noProof/>
              </w:rPr>
              <w:t>交达教育基金</w:t>
            </w:r>
            <w:r>
              <w:rPr>
                <w:noProof/>
              </w:rPr>
              <w:tab/>
            </w:r>
            <w:r>
              <w:rPr>
                <w:noProof/>
              </w:rPr>
              <w:fldChar w:fldCharType="begin"/>
            </w:r>
            <w:r>
              <w:rPr>
                <w:noProof/>
              </w:rPr>
              <w:instrText xml:space="preserve"> PAGEREF _Toc240644760 \h </w:instrText>
            </w:r>
            <w:r>
              <w:rPr>
                <w:noProof/>
              </w:rPr>
            </w:r>
            <w:r>
              <w:rPr>
                <w:noProof/>
              </w:rPr>
              <w:fldChar w:fldCharType="separate"/>
            </w:r>
            <w:r>
              <w:rPr>
                <w:noProof/>
              </w:rPr>
              <w:t>13</w:t>
            </w:r>
            <w:r>
              <w:rPr>
                <w:noProof/>
              </w:rPr>
              <w:fldChar w:fldCharType="end"/>
            </w:r>
          </w:hyperlink>
        </w:p>
        <w:p w:rsidR="00364DB7" w:rsidRDefault="00364DB7">
          <w:pPr>
            <w:pStyle w:val="11"/>
            <w:tabs>
              <w:tab w:val="right" w:leader="dot" w:pos="8296"/>
            </w:tabs>
            <w:rPr>
              <w:noProof/>
              <w:szCs w:val="22"/>
            </w:rPr>
          </w:pPr>
          <w:hyperlink w:anchor="_Toc240644761" w:history="1">
            <w:r w:rsidRPr="004942F3">
              <w:rPr>
                <w:rStyle w:val="af0"/>
                <w:rFonts w:ascii="黑体" w:hAnsi="黑体" w:cs="黑体"/>
                <w:bCs/>
                <w:noProof/>
              </w:rPr>
              <w:t>（十六）</w:t>
            </w:r>
            <w:r w:rsidRPr="004942F3">
              <w:rPr>
                <w:rStyle w:val="af0"/>
                <w:rFonts w:ascii="黑体" w:hAnsi="黑体" w:cs="黑体"/>
                <w:bCs/>
                <w:noProof/>
              </w:rPr>
              <w:t xml:space="preserve"> </w:t>
            </w:r>
            <w:r w:rsidRPr="004942F3">
              <w:rPr>
                <w:rStyle w:val="af0"/>
                <w:rFonts w:ascii="黑体" w:hAnsi="黑体" w:cs="黑体"/>
                <w:bCs/>
                <w:noProof/>
              </w:rPr>
              <w:t>金融分会专项奖助学金</w:t>
            </w:r>
            <w:r>
              <w:rPr>
                <w:noProof/>
              </w:rPr>
              <w:tab/>
            </w:r>
            <w:r>
              <w:rPr>
                <w:noProof/>
              </w:rPr>
              <w:fldChar w:fldCharType="begin"/>
            </w:r>
            <w:r>
              <w:rPr>
                <w:noProof/>
              </w:rPr>
              <w:instrText xml:space="preserve"> PAGEREF _Toc240644761 \h </w:instrText>
            </w:r>
            <w:r>
              <w:rPr>
                <w:noProof/>
              </w:rPr>
            </w:r>
            <w:r>
              <w:rPr>
                <w:noProof/>
              </w:rPr>
              <w:fldChar w:fldCharType="separate"/>
            </w:r>
            <w:r>
              <w:rPr>
                <w:noProof/>
              </w:rPr>
              <w:t>14</w:t>
            </w:r>
            <w:r>
              <w:rPr>
                <w:noProof/>
              </w:rPr>
              <w:fldChar w:fldCharType="end"/>
            </w:r>
          </w:hyperlink>
        </w:p>
        <w:p w:rsidR="00364DB7" w:rsidRDefault="00364DB7">
          <w:pPr>
            <w:pStyle w:val="11"/>
            <w:tabs>
              <w:tab w:val="right" w:leader="dot" w:pos="8296"/>
            </w:tabs>
            <w:rPr>
              <w:noProof/>
              <w:szCs w:val="22"/>
            </w:rPr>
          </w:pPr>
          <w:hyperlink w:anchor="_Toc240644762" w:history="1">
            <w:r w:rsidRPr="004942F3">
              <w:rPr>
                <w:rStyle w:val="af0"/>
                <w:rFonts w:ascii="黑体" w:hAnsi="黑体" w:cs="黑体"/>
                <w:bCs/>
                <w:noProof/>
              </w:rPr>
              <w:t>（十七）</w:t>
            </w:r>
            <w:r w:rsidRPr="004942F3">
              <w:rPr>
                <w:rStyle w:val="af0"/>
                <w:rFonts w:ascii="黑体" w:hAnsi="黑体" w:cs="黑体"/>
                <w:bCs/>
                <w:noProof/>
              </w:rPr>
              <w:t xml:space="preserve"> </w:t>
            </w:r>
            <w:r w:rsidRPr="004942F3">
              <w:rPr>
                <w:rStyle w:val="af0"/>
                <w:rFonts w:ascii="黑体" w:hAnsi="黑体" w:cs="黑体"/>
                <w:bCs/>
                <w:noProof/>
              </w:rPr>
              <w:t>中岩大地教育基金</w:t>
            </w:r>
            <w:r>
              <w:rPr>
                <w:noProof/>
              </w:rPr>
              <w:tab/>
            </w:r>
            <w:r>
              <w:rPr>
                <w:noProof/>
              </w:rPr>
              <w:fldChar w:fldCharType="begin"/>
            </w:r>
            <w:r>
              <w:rPr>
                <w:noProof/>
              </w:rPr>
              <w:instrText xml:space="preserve"> PAGEREF _Toc240644762 \h </w:instrText>
            </w:r>
            <w:r>
              <w:rPr>
                <w:noProof/>
              </w:rPr>
            </w:r>
            <w:r>
              <w:rPr>
                <w:noProof/>
              </w:rPr>
              <w:fldChar w:fldCharType="separate"/>
            </w:r>
            <w:r>
              <w:rPr>
                <w:noProof/>
              </w:rPr>
              <w:t>15</w:t>
            </w:r>
            <w:r>
              <w:rPr>
                <w:noProof/>
              </w:rPr>
              <w:fldChar w:fldCharType="end"/>
            </w:r>
          </w:hyperlink>
        </w:p>
        <w:p w:rsidR="00364DB7" w:rsidRDefault="00364DB7">
          <w:pPr>
            <w:pStyle w:val="11"/>
            <w:tabs>
              <w:tab w:val="right" w:leader="dot" w:pos="8296"/>
            </w:tabs>
            <w:rPr>
              <w:noProof/>
              <w:szCs w:val="22"/>
            </w:rPr>
          </w:pPr>
          <w:hyperlink w:anchor="_Toc240644763" w:history="1">
            <w:r w:rsidRPr="004942F3">
              <w:rPr>
                <w:rStyle w:val="af0"/>
                <w:rFonts w:ascii="黑体" w:hAnsi="黑体" w:cs="黑体"/>
                <w:bCs/>
                <w:noProof/>
              </w:rPr>
              <w:t>（十八）</w:t>
            </w:r>
            <w:r w:rsidRPr="004942F3">
              <w:rPr>
                <w:rStyle w:val="af0"/>
                <w:rFonts w:ascii="黑体" w:hAnsi="黑体" w:cs="黑体"/>
                <w:bCs/>
                <w:noProof/>
              </w:rPr>
              <w:t xml:space="preserve"> </w:t>
            </w:r>
            <w:r w:rsidRPr="004942F3">
              <w:rPr>
                <w:rStyle w:val="af0"/>
                <w:rFonts w:ascii="黑体" w:hAnsi="黑体" w:cs="黑体"/>
                <w:bCs/>
                <w:noProof/>
              </w:rPr>
              <w:t>校友励学金</w:t>
            </w:r>
            <w:r>
              <w:rPr>
                <w:noProof/>
              </w:rPr>
              <w:tab/>
            </w:r>
            <w:r>
              <w:rPr>
                <w:noProof/>
              </w:rPr>
              <w:fldChar w:fldCharType="begin"/>
            </w:r>
            <w:r>
              <w:rPr>
                <w:noProof/>
              </w:rPr>
              <w:instrText xml:space="preserve"> PAGEREF _Toc240644763 \h </w:instrText>
            </w:r>
            <w:r>
              <w:rPr>
                <w:noProof/>
              </w:rPr>
            </w:r>
            <w:r>
              <w:rPr>
                <w:noProof/>
              </w:rPr>
              <w:fldChar w:fldCharType="separate"/>
            </w:r>
            <w:r>
              <w:rPr>
                <w:noProof/>
              </w:rPr>
              <w:t>15</w:t>
            </w:r>
            <w:r>
              <w:rPr>
                <w:noProof/>
              </w:rPr>
              <w:fldChar w:fldCharType="end"/>
            </w:r>
          </w:hyperlink>
        </w:p>
        <w:p w:rsidR="00364DB7" w:rsidRDefault="00364DB7">
          <w:pPr>
            <w:pStyle w:val="11"/>
            <w:tabs>
              <w:tab w:val="right" w:leader="dot" w:pos="8296"/>
            </w:tabs>
            <w:rPr>
              <w:noProof/>
              <w:szCs w:val="22"/>
            </w:rPr>
          </w:pPr>
          <w:hyperlink w:anchor="_Toc240644764" w:history="1">
            <w:r w:rsidRPr="004942F3">
              <w:rPr>
                <w:rStyle w:val="af0"/>
                <w:rFonts w:ascii="黑体" w:hAnsi="黑体" w:cs="黑体"/>
                <w:bCs/>
                <w:noProof/>
              </w:rPr>
              <w:t>（十九）</w:t>
            </w:r>
            <w:r w:rsidRPr="004942F3">
              <w:rPr>
                <w:rStyle w:val="af0"/>
                <w:rFonts w:ascii="黑体" w:hAnsi="黑体" w:cs="黑体"/>
                <w:bCs/>
                <w:noProof/>
              </w:rPr>
              <w:t xml:space="preserve"> </w:t>
            </w:r>
            <w:r w:rsidRPr="004942F3">
              <w:rPr>
                <w:rStyle w:val="af0"/>
                <w:rFonts w:ascii="黑体" w:hAnsi="黑体" w:cs="黑体"/>
                <w:bCs/>
                <w:noProof/>
              </w:rPr>
              <w:t>芳雯励志奖助学金</w:t>
            </w:r>
            <w:r>
              <w:rPr>
                <w:noProof/>
              </w:rPr>
              <w:tab/>
            </w:r>
            <w:r>
              <w:rPr>
                <w:noProof/>
              </w:rPr>
              <w:fldChar w:fldCharType="begin"/>
            </w:r>
            <w:r>
              <w:rPr>
                <w:noProof/>
              </w:rPr>
              <w:instrText xml:space="preserve"> PAGEREF _Toc240644764 \h </w:instrText>
            </w:r>
            <w:r>
              <w:rPr>
                <w:noProof/>
              </w:rPr>
            </w:r>
            <w:r>
              <w:rPr>
                <w:noProof/>
              </w:rPr>
              <w:fldChar w:fldCharType="separate"/>
            </w:r>
            <w:r>
              <w:rPr>
                <w:noProof/>
              </w:rPr>
              <w:t>16</w:t>
            </w:r>
            <w:r>
              <w:rPr>
                <w:noProof/>
              </w:rPr>
              <w:fldChar w:fldCharType="end"/>
            </w:r>
          </w:hyperlink>
        </w:p>
        <w:p w:rsidR="00364DB7" w:rsidRDefault="00364DB7">
          <w:pPr>
            <w:pStyle w:val="11"/>
            <w:tabs>
              <w:tab w:val="right" w:leader="dot" w:pos="8296"/>
            </w:tabs>
            <w:rPr>
              <w:noProof/>
              <w:szCs w:val="22"/>
            </w:rPr>
          </w:pPr>
          <w:hyperlink w:anchor="_Toc240644765" w:history="1">
            <w:r w:rsidRPr="004942F3">
              <w:rPr>
                <w:rStyle w:val="af0"/>
                <w:rFonts w:ascii="黑体" w:hAnsi="黑体" w:cs="黑体"/>
                <w:bCs/>
                <w:noProof/>
              </w:rPr>
              <w:t>（二十）</w:t>
            </w:r>
            <w:r w:rsidRPr="004942F3">
              <w:rPr>
                <w:rStyle w:val="af0"/>
                <w:rFonts w:ascii="黑体" w:hAnsi="黑体" w:cs="黑体"/>
                <w:bCs/>
                <w:noProof/>
              </w:rPr>
              <w:t xml:space="preserve"> </w:t>
            </w:r>
            <w:r w:rsidRPr="004942F3">
              <w:rPr>
                <w:rStyle w:val="af0"/>
                <w:rFonts w:ascii="黑体" w:hAnsi="黑体" w:cs="黑体"/>
                <w:bCs/>
                <w:noProof/>
              </w:rPr>
              <w:t>华为奖学金</w:t>
            </w:r>
            <w:r>
              <w:rPr>
                <w:noProof/>
              </w:rPr>
              <w:tab/>
            </w:r>
            <w:r>
              <w:rPr>
                <w:noProof/>
              </w:rPr>
              <w:fldChar w:fldCharType="begin"/>
            </w:r>
            <w:r>
              <w:rPr>
                <w:noProof/>
              </w:rPr>
              <w:instrText xml:space="preserve"> PAGEREF _Toc240644765 \h </w:instrText>
            </w:r>
            <w:r>
              <w:rPr>
                <w:noProof/>
              </w:rPr>
            </w:r>
            <w:r>
              <w:rPr>
                <w:noProof/>
              </w:rPr>
              <w:fldChar w:fldCharType="separate"/>
            </w:r>
            <w:r>
              <w:rPr>
                <w:noProof/>
              </w:rPr>
              <w:t>16</w:t>
            </w:r>
            <w:r>
              <w:rPr>
                <w:noProof/>
              </w:rPr>
              <w:fldChar w:fldCharType="end"/>
            </w:r>
          </w:hyperlink>
        </w:p>
        <w:p w:rsidR="00364DB7" w:rsidRDefault="00364DB7">
          <w:pPr>
            <w:pStyle w:val="11"/>
            <w:tabs>
              <w:tab w:val="right" w:leader="dot" w:pos="8296"/>
            </w:tabs>
            <w:rPr>
              <w:noProof/>
              <w:szCs w:val="22"/>
            </w:rPr>
          </w:pPr>
          <w:hyperlink w:anchor="_Toc240644766" w:history="1">
            <w:r w:rsidRPr="004942F3">
              <w:rPr>
                <w:rStyle w:val="af0"/>
                <w:rFonts w:ascii="黑体" w:hAnsi="黑体" w:cs="黑体"/>
                <w:bCs/>
                <w:noProof/>
              </w:rPr>
              <w:t>（二十一）</w:t>
            </w:r>
            <w:r w:rsidRPr="004942F3">
              <w:rPr>
                <w:rStyle w:val="af0"/>
                <w:rFonts w:ascii="黑体" w:hAnsi="黑体" w:cs="黑体"/>
                <w:bCs/>
                <w:noProof/>
              </w:rPr>
              <w:t xml:space="preserve"> </w:t>
            </w:r>
            <w:r w:rsidRPr="004942F3">
              <w:rPr>
                <w:rStyle w:val="af0"/>
                <w:rFonts w:ascii="黑体" w:hAnsi="黑体" w:cs="黑体"/>
                <w:bCs/>
                <w:noProof/>
              </w:rPr>
              <w:t>美辰教育基金</w:t>
            </w:r>
            <w:r>
              <w:rPr>
                <w:noProof/>
              </w:rPr>
              <w:tab/>
            </w:r>
            <w:r>
              <w:rPr>
                <w:noProof/>
              </w:rPr>
              <w:fldChar w:fldCharType="begin"/>
            </w:r>
            <w:r>
              <w:rPr>
                <w:noProof/>
              </w:rPr>
              <w:instrText xml:space="preserve"> PAGEREF _Toc240644766 \h </w:instrText>
            </w:r>
            <w:r>
              <w:rPr>
                <w:noProof/>
              </w:rPr>
            </w:r>
            <w:r>
              <w:rPr>
                <w:noProof/>
              </w:rPr>
              <w:fldChar w:fldCharType="separate"/>
            </w:r>
            <w:r>
              <w:rPr>
                <w:noProof/>
              </w:rPr>
              <w:t>17</w:t>
            </w:r>
            <w:r>
              <w:rPr>
                <w:noProof/>
              </w:rPr>
              <w:fldChar w:fldCharType="end"/>
            </w:r>
          </w:hyperlink>
        </w:p>
        <w:p w:rsidR="00364DB7" w:rsidRDefault="00364DB7">
          <w:pPr>
            <w:pStyle w:val="11"/>
            <w:tabs>
              <w:tab w:val="right" w:leader="dot" w:pos="8296"/>
            </w:tabs>
            <w:rPr>
              <w:noProof/>
              <w:szCs w:val="22"/>
            </w:rPr>
          </w:pPr>
          <w:hyperlink w:anchor="_Toc240644767" w:history="1">
            <w:r w:rsidRPr="004942F3">
              <w:rPr>
                <w:rStyle w:val="af0"/>
                <w:rFonts w:ascii="黑体" w:hAnsi="黑体" w:cs="黑体"/>
                <w:bCs/>
                <w:noProof/>
              </w:rPr>
              <w:t>（二十二）</w:t>
            </w:r>
            <w:r w:rsidRPr="004942F3">
              <w:rPr>
                <w:rStyle w:val="af0"/>
                <w:rFonts w:ascii="黑体" w:hAnsi="黑体" w:cs="黑体"/>
                <w:bCs/>
                <w:noProof/>
              </w:rPr>
              <w:t xml:space="preserve"> </w:t>
            </w:r>
            <w:r w:rsidRPr="004942F3">
              <w:rPr>
                <w:rStyle w:val="af0"/>
                <w:rFonts w:ascii="黑体" w:hAnsi="黑体" w:cs="黑体"/>
                <w:bCs/>
                <w:noProof/>
              </w:rPr>
              <w:t>应葭芳助学金</w:t>
            </w:r>
            <w:r>
              <w:rPr>
                <w:noProof/>
              </w:rPr>
              <w:tab/>
            </w:r>
            <w:r>
              <w:rPr>
                <w:noProof/>
              </w:rPr>
              <w:fldChar w:fldCharType="begin"/>
            </w:r>
            <w:r>
              <w:rPr>
                <w:noProof/>
              </w:rPr>
              <w:instrText xml:space="preserve"> PAGEREF _Toc240644767 \h </w:instrText>
            </w:r>
            <w:r>
              <w:rPr>
                <w:noProof/>
              </w:rPr>
            </w:r>
            <w:r>
              <w:rPr>
                <w:noProof/>
              </w:rPr>
              <w:fldChar w:fldCharType="separate"/>
            </w:r>
            <w:r>
              <w:rPr>
                <w:noProof/>
              </w:rPr>
              <w:t>19</w:t>
            </w:r>
            <w:r>
              <w:rPr>
                <w:noProof/>
              </w:rPr>
              <w:fldChar w:fldCharType="end"/>
            </w:r>
          </w:hyperlink>
        </w:p>
        <w:p w:rsidR="00364DB7" w:rsidRDefault="00364DB7">
          <w:pPr>
            <w:pStyle w:val="11"/>
            <w:tabs>
              <w:tab w:val="right" w:leader="dot" w:pos="8296"/>
            </w:tabs>
            <w:rPr>
              <w:noProof/>
              <w:szCs w:val="22"/>
            </w:rPr>
          </w:pPr>
          <w:hyperlink w:anchor="_Toc240644768" w:history="1">
            <w:r w:rsidRPr="004942F3">
              <w:rPr>
                <w:rStyle w:val="af0"/>
                <w:rFonts w:ascii="黑体" w:hAnsi="黑体" w:cs="黑体"/>
                <w:bCs/>
                <w:noProof/>
              </w:rPr>
              <w:t>（二十三）</w:t>
            </w:r>
            <w:r w:rsidRPr="004942F3">
              <w:rPr>
                <w:rStyle w:val="af0"/>
                <w:rFonts w:ascii="黑体" w:hAnsi="黑体" w:cs="黑体"/>
                <w:bCs/>
                <w:noProof/>
              </w:rPr>
              <w:t xml:space="preserve"> </w:t>
            </w:r>
            <w:r w:rsidRPr="004942F3">
              <w:rPr>
                <w:rStyle w:val="af0"/>
                <w:rFonts w:ascii="黑体" w:hAnsi="黑体" w:cs="黑体"/>
                <w:bCs/>
                <w:noProof/>
              </w:rPr>
              <w:t>阳光助学计划助学金</w:t>
            </w:r>
            <w:r>
              <w:rPr>
                <w:noProof/>
              </w:rPr>
              <w:tab/>
            </w:r>
            <w:r>
              <w:rPr>
                <w:noProof/>
              </w:rPr>
              <w:fldChar w:fldCharType="begin"/>
            </w:r>
            <w:r>
              <w:rPr>
                <w:noProof/>
              </w:rPr>
              <w:instrText xml:space="preserve"> PAGEREF _Toc240644768 \h </w:instrText>
            </w:r>
            <w:r>
              <w:rPr>
                <w:noProof/>
              </w:rPr>
            </w:r>
            <w:r>
              <w:rPr>
                <w:noProof/>
              </w:rPr>
              <w:fldChar w:fldCharType="separate"/>
            </w:r>
            <w:r>
              <w:rPr>
                <w:noProof/>
              </w:rPr>
              <w:t>19</w:t>
            </w:r>
            <w:r>
              <w:rPr>
                <w:noProof/>
              </w:rPr>
              <w:fldChar w:fldCharType="end"/>
            </w:r>
          </w:hyperlink>
        </w:p>
        <w:p w:rsidR="00364DB7" w:rsidRDefault="00364DB7">
          <w:pPr>
            <w:pStyle w:val="11"/>
            <w:tabs>
              <w:tab w:val="right" w:leader="dot" w:pos="8296"/>
            </w:tabs>
            <w:rPr>
              <w:noProof/>
              <w:szCs w:val="22"/>
            </w:rPr>
          </w:pPr>
          <w:hyperlink w:anchor="_Toc240644769" w:history="1">
            <w:r w:rsidRPr="004942F3">
              <w:rPr>
                <w:rStyle w:val="af0"/>
                <w:rFonts w:ascii="黑体" w:hAnsi="黑体" w:cs="黑体"/>
                <w:bCs/>
                <w:noProof/>
              </w:rPr>
              <w:t>（二十四）</w:t>
            </w:r>
            <w:r w:rsidRPr="004942F3">
              <w:rPr>
                <w:rStyle w:val="af0"/>
                <w:rFonts w:ascii="黑体" w:hAnsi="黑体" w:cs="黑体"/>
                <w:bCs/>
                <w:noProof/>
              </w:rPr>
              <w:t xml:space="preserve"> </w:t>
            </w:r>
            <w:r w:rsidRPr="004942F3">
              <w:rPr>
                <w:rStyle w:val="af0"/>
                <w:rFonts w:ascii="黑体" w:hAnsi="黑体" w:cs="黑体"/>
                <w:bCs/>
                <w:noProof/>
              </w:rPr>
              <w:t>钟茂钧奖学金</w:t>
            </w:r>
            <w:r>
              <w:rPr>
                <w:noProof/>
              </w:rPr>
              <w:tab/>
            </w:r>
            <w:r>
              <w:rPr>
                <w:noProof/>
              </w:rPr>
              <w:fldChar w:fldCharType="begin"/>
            </w:r>
            <w:r>
              <w:rPr>
                <w:noProof/>
              </w:rPr>
              <w:instrText xml:space="preserve"> PAGEREF _Toc240644769 \h </w:instrText>
            </w:r>
            <w:r>
              <w:rPr>
                <w:noProof/>
              </w:rPr>
            </w:r>
            <w:r>
              <w:rPr>
                <w:noProof/>
              </w:rPr>
              <w:fldChar w:fldCharType="separate"/>
            </w:r>
            <w:r>
              <w:rPr>
                <w:noProof/>
              </w:rPr>
              <w:t>23</w:t>
            </w:r>
            <w:r>
              <w:rPr>
                <w:noProof/>
              </w:rPr>
              <w:fldChar w:fldCharType="end"/>
            </w:r>
          </w:hyperlink>
        </w:p>
        <w:p w:rsidR="00364DB7" w:rsidRDefault="00364DB7">
          <w:pPr>
            <w:pStyle w:val="11"/>
            <w:tabs>
              <w:tab w:val="right" w:leader="dot" w:pos="8296"/>
            </w:tabs>
            <w:rPr>
              <w:noProof/>
              <w:szCs w:val="22"/>
            </w:rPr>
          </w:pPr>
          <w:hyperlink w:anchor="_Toc240644770" w:history="1">
            <w:r w:rsidRPr="004942F3">
              <w:rPr>
                <w:rStyle w:val="af0"/>
                <w:rFonts w:ascii="黑体" w:hAnsi="黑体" w:cs="黑体"/>
                <w:bCs/>
                <w:noProof/>
              </w:rPr>
              <w:t>（二十五）</w:t>
            </w:r>
            <w:r w:rsidRPr="004942F3">
              <w:rPr>
                <w:rStyle w:val="af0"/>
                <w:rFonts w:ascii="黑体" w:hAnsi="黑体" w:cs="黑体"/>
                <w:bCs/>
                <w:noProof/>
              </w:rPr>
              <w:t xml:space="preserve"> </w:t>
            </w:r>
            <w:r w:rsidRPr="004942F3">
              <w:rPr>
                <w:rStyle w:val="af0"/>
                <w:rFonts w:ascii="黑体" w:hAnsi="黑体" w:cs="黑体"/>
                <w:bCs/>
                <w:noProof/>
              </w:rPr>
              <w:t>威奥教育基金</w:t>
            </w:r>
            <w:r>
              <w:rPr>
                <w:noProof/>
              </w:rPr>
              <w:tab/>
            </w:r>
            <w:r>
              <w:rPr>
                <w:noProof/>
              </w:rPr>
              <w:fldChar w:fldCharType="begin"/>
            </w:r>
            <w:r>
              <w:rPr>
                <w:noProof/>
              </w:rPr>
              <w:instrText xml:space="preserve"> PAGEREF _Toc240644770 \h </w:instrText>
            </w:r>
            <w:r>
              <w:rPr>
                <w:noProof/>
              </w:rPr>
            </w:r>
            <w:r>
              <w:rPr>
                <w:noProof/>
              </w:rPr>
              <w:fldChar w:fldCharType="separate"/>
            </w:r>
            <w:r>
              <w:rPr>
                <w:noProof/>
              </w:rPr>
              <w:t>23</w:t>
            </w:r>
            <w:r>
              <w:rPr>
                <w:noProof/>
              </w:rPr>
              <w:fldChar w:fldCharType="end"/>
            </w:r>
          </w:hyperlink>
        </w:p>
        <w:p w:rsidR="00364DB7" w:rsidRDefault="00364DB7">
          <w:pPr>
            <w:pStyle w:val="11"/>
            <w:tabs>
              <w:tab w:val="right" w:leader="dot" w:pos="8296"/>
            </w:tabs>
            <w:rPr>
              <w:noProof/>
              <w:szCs w:val="22"/>
            </w:rPr>
          </w:pPr>
          <w:hyperlink w:anchor="_Toc240644771" w:history="1">
            <w:r w:rsidRPr="004942F3">
              <w:rPr>
                <w:rStyle w:val="af0"/>
                <w:rFonts w:ascii="黑体" w:hAnsi="黑体" w:cs="黑体"/>
                <w:bCs/>
                <w:noProof/>
              </w:rPr>
              <w:t>（二十六）</w:t>
            </w:r>
            <w:r w:rsidRPr="004942F3">
              <w:rPr>
                <w:rStyle w:val="af0"/>
                <w:rFonts w:ascii="黑体" w:hAnsi="黑体" w:cs="黑体"/>
                <w:bCs/>
                <w:noProof/>
              </w:rPr>
              <w:t xml:space="preserve"> </w:t>
            </w:r>
            <w:r w:rsidRPr="004942F3">
              <w:rPr>
                <w:rStyle w:val="af0"/>
                <w:rFonts w:ascii="黑体" w:hAnsi="黑体" w:cs="黑体"/>
                <w:bCs/>
                <w:noProof/>
              </w:rPr>
              <w:t>徐寿波院士基金</w:t>
            </w:r>
            <w:r>
              <w:rPr>
                <w:noProof/>
              </w:rPr>
              <w:tab/>
            </w:r>
            <w:r>
              <w:rPr>
                <w:noProof/>
              </w:rPr>
              <w:fldChar w:fldCharType="begin"/>
            </w:r>
            <w:r>
              <w:rPr>
                <w:noProof/>
              </w:rPr>
              <w:instrText xml:space="preserve"> PAGEREF _Toc240644771 \h </w:instrText>
            </w:r>
            <w:r>
              <w:rPr>
                <w:noProof/>
              </w:rPr>
            </w:r>
            <w:r>
              <w:rPr>
                <w:noProof/>
              </w:rPr>
              <w:fldChar w:fldCharType="separate"/>
            </w:r>
            <w:r>
              <w:rPr>
                <w:noProof/>
              </w:rPr>
              <w:t>24</w:t>
            </w:r>
            <w:r>
              <w:rPr>
                <w:noProof/>
              </w:rPr>
              <w:fldChar w:fldCharType="end"/>
            </w:r>
          </w:hyperlink>
        </w:p>
        <w:p w:rsidR="00364DB7" w:rsidRDefault="00364DB7">
          <w:pPr>
            <w:pStyle w:val="11"/>
            <w:tabs>
              <w:tab w:val="right" w:leader="dot" w:pos="8296"/>
            </w:tabs>
            <w:rPr>
              <w:noProof/>
              <w:szCs w:val="22"/>
            </w:rPr>
          </w:pPr>
          <w:hyperlink w:anchor="_Toc240644772" w:history="1">
            <w:r w:rsidRPr="004942F3">
              <w:rPr>
                <w:rStyle w:val="af0"/>
                <w:rFonts w:ascii="黑体" w:hAnsi="黑体" w:cs="黑体"/>
                <w:bCs/>
                <w:noProof/>
              </w:rPr>
              <w:t>（二十七）</w:t>
            </w:r>
            <w:r w:rsidRPr="004942F3">
              <w:rPr>
                <w:rStyle w:val="af0"/>
                <w:rFonts w:ascii="黑体" w:hAnsi="黑体" w:cs="黑体"/>
                <w:bCs/>
                <w:noProof/>
              </w:rPr>
              <w:t xml:space="preserve"> </w:t>
            </w:r>
            <w:r w:rsidRPr="004942F3">
              <w:rPr>
                <w:rStyle w:val="af0"/>
                <w:rFonts w:ascii="黑体" w:hAnsi="黑体" w:cs="黑体"/>
                <w:bCs/>
                <w:noProof/>
              </w:rPr>
              <w:t>经济系</w:t>
            </w:r>
            <w:r w:rsidRPr="004942F3">
              <w:rPr>
                <w:rStyle w:val="af0"/>
                <w:rFonts w:ascii="黑体" w:hAnsi="黑体" w:cs="黑体"/>
                <w:bCs/>
                <w:noProof/>
              </w:rPr>
              <w:t>87</w:t>
            </w:r>
            <w:r w:rsidRPr="004942F3">
              <w:rPr>
                <w:rStyle w:val="af0"/>
                <w:rFonts w:ascii="黑体" w:hAnsi="黑体" w:cs="黑体"/>
                <w:bCs/>
                <w:noProof/>
              </w:rPr>
              <w:t>级校友助学金</w:t>
            </w:r>
            <w:r>
              <w:rPr>
                <w:noProof/>
              </w:rPr>
              <w:tab/>
            </w:r>
            <w:r>
              <w:rPr>
                <w:noProof/>
              </w:rPr>
              <w:fldChar w:fldCharType="begin"/>
            </w:r>
            <w:r>
              <w:rPr>
                <w:noProof/>
              </w:rPr>
              <w:instrText xml:space="preserve"> PAGEREF _Toc240644772 \h </w:instrText>
            </w:r>
            <w:r>
              <w:rPr>
                <w:noProof/>
              </w:rPr>
            </w:r>
            <w:r>
              <w:rPr>
                <w:noProof/>
              </w:rPr>
              <w:fldChar w:fldCharType="separate"/>
            </w:r>
            <w:r>
              <w:rPr>
                <w:noProof/>
              </w:rPr>
              <w:t>24</w:t>
            </w:r>
            <w:r>
              <w:rPr>
                <w:noProof/>
              </w:rPr>
              <w:fldChar w:fldCharType="end"/>
            </w:r>
          </w:hyperlink>
        </w:p>
        <w:p w:rsidR="00364DB7" w:rsidRDefault="00364DB7">
          <w:pPr>
            <w:pStyle w:val="11"/>
            <w:tabs>
              <w:tab w:val="right" w:leader="dot" w:pos="8296"/>
            </w:tabs>
            <w:rPr>
              <w:noProof/>
              <w:szCs w:val="22"/>
            </w:rPr>
          </w:pPr>
          <w:hyperlink w:anchor="_Toc240644773" w:history="1">
            <w:r w:rsidRPr="004942F3">
              <w:rPr>
                <w:rStyle w:val="af0"/>
                <w:rFonts w:ascii="黑体" w:hAnsi="黑体" w:cs="黑体"/>
                <w:bCs/>
                <w:noProof/>
              </w:rPr>
              <w:t>（二十八）</w:t>
            </w:r>
            <w:r w:rsidRPr="004942F3">
              <w:rPr>
                <w:rStyle w:val="af0"/>
                <w:rFonts w:ascii="黑体" w:hAnsi="黑体" w:cs="黑体"/>
                <w:bCs/>
                <w:noProof/>
              </w:rPr>
              <w:t xml:space="preserve"> </w:t>
            </w:r>
            <w:r w:rsidRPr="004942F3">
              <w:rPr>
                <w:rStyle w:val="af0"/>
                <w:rFonts w:ascii="黑体" w:hAnsi="黑体" w:cs="黑体"/>
                <w:bCs/>
                <w:noProof/>
              </w:rPr>
              <w:t>郑国宾奖学金</w:t>
            </w:r>
            <w:r>
              <w:rPr>
                <w:noProof/>
              </w:rPr>
              <w:tab/>
            </w:r>
            <w:r>
              <w:rPr>
                <w:noProof/>
              </w:rPr>
              <w:fldChar w:fldCharType="begin"/>
            </w:r>
            <w:r>
              <w:rPr>
                <w:noProof/>
              </w:rPr>
              <w:instrText xml:space="preserve"> PAGEREF _Toc240644773 \h </w:instrText>
            </w:r>
            <w:r>
              <w:rPr>
                <w:noProof/>
              </w:rPr>
            </w:r>
            <w:r>
              <w:rPr>
                <w:noProof/>
              </w:rPr>
              <w:fldChar w:fldCharType="separate"/>
            </w:r>
            <w:r>
              <w:rPr>
                <w:noProof/>
              </w:rPr>
              <w:t>24</w:t>
            </w:r>
            <w:r>
              <w:rPr>
                <w:noProof/>
              </w:rPr>
              <w:fldChar w:fldCharType="end"/>
            </w:r>
          </w:hyperlink>
        </w:p>
        <w:p w:rsidR="00364DB7" w:rsidRDefault="00364DB7">
          <w:pPr>
            <w:pStyle w:val="11"/>
            <w:tabs>
              <w:tab w:val="right" w:leader="dot" w:pos="8296"/>
            </w:tabs>
            <w:rPr>
              <w:noProof/>
              <w:szCs w:val="22"/>
            </w:rPr>
          </w:pPr>
          <w:hyperlink w:anchor="_Toc240644774" w:history="1">
            <w:r w:rsidRPr="004942F3">
              <w:rPr>
                <w:rStyle w:val="af0"/>
                <w:rFonts w:ascii="黑体" w:hAnsi="黑体" w:cs="黑体"/>
                <w:bCs/>
                <w:noProof/>
              </w:rPr>
              <w:t>（二十九）</w:t>
            </w:r>
            <w:r w:rsidRPr="004942F3">
              <w:rPr>
                <w:rStyle w:val="af0"/>
                <w:rFonts w:ascii="黑体" w:hAnsi="黑体" w:cs="黑体"/>
                <w:bCs/>
                <w:noProof/>
              </w:rPr>
              <w:t xml:space="preserve"> </w:t>
            </w:r>
            <w:r w:rsidRPr="004942F3">
              <w:rPr>
                <w:rStyle w:val="af0"/>
                <w:rFonts w:ascii="黑体" w:hAnsi="黑体" w:cs="黑体"/>
                <w:bCs/>
                <w:noProof/>
              </w:rPr>
              <w:t>银杏励志奖学金</w:t>
            </w:r>
            <w:r>
              <w:rPr>
                <w:noProof/>
              </w:rPr>
              <w:tab/>
            </w:r>
            <w:r>
              <w:rPr>
                <w:noProof/>
              </w:rPr>
              <w:fldChar w:fldCharType="begin"/>
            </w:r>
            <w:r>
              <w:rPr>
                <w:noProof/>
              </w:rPr>
              <w:instrText xml:space="preserve"> PAGEREF _Toc240644774 \h </w:instrText>
            </w:r>
            <w:r>
              <w:rPr>
                <w:noProof/>
              </w:rPr>
            </w:r>
            <w:r>
              <w:rPr>
                <w:noProof/>
              </w:rPr>
              <w:fldChar w:fldCharType="separate"/>
            </w:r>
            <w:r>
              <w:rPr>
                <w:noProof/>
              </w:rPr>
              <w:t>26</w:t>
            </w:r>
            <w:r>
              <w:rPr>
                <w:noProof/>
              </w:rPr>
              <w:fldChar w:fldCharType="end"/>
            </w:r>
          </w:hyperlink>
        </w:p>
        <w:p w:rsidR="00364DB7" w:rsidRDefault="00364DB7">
          <w:pPr>
            <w:pStyle w:val="11"/>
            <w:tabs>
              <w:tab w:val="right" w:leader="dot" w:pos="8296"/>
            </w:tabs>
            <w:rPr>
              <w:noProof/>
              <w:szCs w:val="22"/>
            </w:rPr>
          </w:pPr>
          <w:hyperlink w:anchor="_Toc240644775" w:history="1">
            <w:r w:rsidRPr="004942F3">
              <w:rPr>
                <w:rStyle w:val="af0"/>
                <w:rFonts w:ascii="黑体" w:hAnsi="黑体" w:cs="黑体"/>
                <w:bCs/>
                <w:noProof/>
              </w:rPr>
              <w:t>（三十）</w:t>
            </w:r>
            <w:r w:rsidRPr="004942F3">
              <w:rPr>
                <w:rStyle w:val="af0"/>
                <w:rFonts w:ascii="黑体" w:hAnsi="黑体" w:cs="黑体"/>
                <w:bCs/>
                <w:noProof/>
              </w:rPr>
              <w:t xml:space="preserve"> </w:t>
            </w:r>
            <w:r w:rsidRPr="004942F3">
              <w:rPr>
                <w:rStyle w:val="af0"/>
                <w:rFonts w:ascii="黑体" w:hAnsi="黑体" w:cs="黑体"/>
                <w:bCs/>
                <w:noProof/>
              </w:rPr>
              <w:t>沃土奖学金</w:t>
            </w:r>
            <w:r>
              <w:rPr>
                <w:noProof/>
              </w:rPr>
              <w:tab/>
            </w:r>
            <w:r>
              <w:rPr>
                <w:noProof/>
              </w:rPr>
              <w:fldChar w:fldCharType="begin"/>
            </w:r>
            <w:r>
              <w:rPr>
                <w:noProof/>
              </w:rPr>
              <w:instrText xml:space="preserve"> PAGEREF _Toc240644775 \h </w:instrText>
            </w:r>
            <w:r>
              <w:rPr>
                <w:noProof/>
              </w:rPr>
            </w:r>
            <w:r>
              <w:rPr>
                <w:noProof/>
              </w:rPr>
              <w:fldChar w:fldCharType="separate"/>
            </w:r>
            <w:r>
              <w:rPr>
                <w:noProof/>
              </w:rPr>
              <w:t>26</w:t>
            </w:r>
            <w:r>
              <w:rPr>
                <w:noProof/>
              </w:rPr>
              <w:fldChar w:fldCharType="end"/>
            </w:r>
          </w:hyperlink>
        </w:p>
        <w:p w:rsidR="00364DB7" w:rsidRDefault="00364DB7">
          <w:pPr>
            <w:pStyle w:val="11"/>
            <w:tabs>
              <w:tab w:val="right" w:leader="dot" w:pos="8296"/>
            </w:tabs>
            <w:rPr>
              <w:noProof/>
              <w:szCs w:val="22"/>
            </w:rPr>
          </w:pPr>
          <w:hyperlink w:anchor="_Toc240644776" w:history="1">
            <w:r w:rsidRPr="004942F3">
              <w:rPr>
                <w:rStyle w:val="af0"/>
                <w:rFonts w:ascii="黑体" w:hAnsi="黑体" w:cs="黑体"/>
                <w:bCs/>
                <w:noProof/>
              </w:rPr>
              <w:t>（三十一）</w:t>
            </w:r>
            <w:r w:rsidRPr="004942F3">
              <w:rPr>
                <w:rStyle w:val="af0"/>
                <w:rFonts w:ascii="黑体" w:hAnsi="黑体" w:cs="黑体"/>
                <w:bCs/>
                <w:noProof/>
              </w:rPr>
              <w:t xml:space="preserve"> </w:t>
            </w:r>
            <w:r w:rsidRPr="004942F3">
              <w:rPr>
                <w:rStyle w:val="af0"/>
                <w:rFonts w:ascii="黑体" w:hAnsi="黑体" w:cs="黑体"/>
                <w:bCs/>
                <w:noProof/>
              </w:rPr>
              <w:t>北交益智奖学金</w:t>
            </w:r>
            <w:r>
              <w:rPr>
                <w:noProof/>
              </w:rPr>
              <w:tab/>
            </w:r>
            <w:r>
              <w:rPr>
                <w:noProof/>
              </w:rPr>
              <w:fldChar w:fldCharType="begin"/>
            </w:r>
            <w:r>
              <w:rPr>
                <w:noProof/>
              </w:rPr>
              <w:instrText xml:space="preserve"> PAGEREF _Toc240644776 \h </w:instrText>
            </w:r>
            <w:r>
              <w:rPr>
                <w:noProof/>
              </w:rPr>
            </w:r>
            <w:r>
              <w:rPr>
                <w:noProof/>
              </w:rPr>
              <w:fldChar w:fldCharType="separate"/>
            </w:r>
            <w:r>
              <w:rPr>
                <w:noProof/>
              </w:rPr>
              <w:t>27</w:t>
            </w:r>
            <w:r>
              <w:rPr>
                <w:noProof/>
              </w:rPr>
              <w:fldChar w:fldCharType="end"/>
            </w:r>
          </w:hyperlink>
        </w:p>
        <w:p w:rsidR="00364DB7" w:rsidRDefault="00364DB7">
          <w:pPr>
            <w:pStyle w:val="11"/>
            <w:tabs>
              <w:tab w:val="right" w:leader="dot" w:pos="8296"/>
            </w:tabs>
            <w:rPr>
              <w:noProof/>
              <w:szCs w:val="22"/>
            </w:rPr>
          </w:pPr>
          <w:hyperlink w:anchor="_Toc240644777" w:history="1">
            <w:r w:rsidRPr="004942F3">
              <w:rPr>
                <w:rStyle w:val="af0"/>
                <w:rFonts w:ascii="黑体" w:hAnsi="黑体" w:cs="黑体"/>
                <w:bCs/>
                <w:noProof/>
              </w:rPr>
              <w:t>（三十二）</w:t>
            </w:r>
            <w:r w:rsidRPr="004942F3">
              <w:rPr>
                <w:rStyle w:val="af0"/>
                <w:rFonts w:ascii="黑体" w:hAnsi="黑体" w:cs="黑体"/>
                <w:bCs/>
                <w:noProof/>
              </w:rPr>
              <w:t xml:space="preserve"> </w:t>
            </w:r>
            <w:r w:rsidRPr="004942F3">
              <w:rPr>
                <w:rStyle w:val="af0"/>
                <w:rFonts w:ascii="黑体" w:hAnsi="黑体" w:cs="黑体"/>
                <w:bCs/>
                <w:noProof/>
              </w:rPr>
              <w:t>叙瑢发光奖</w:t>
            </w:r>
            <w:r>
              <w:rPr>
                <w:noProof/>
              </w:rPr>
              <w:tab/>
            </w:r>
            <w:r>
              <w:rPr>
                <w:noProof/>
              </w:rPr>
              <w:fldChar w:fldCharType="begin"/>
            </w:r>
            <w:r>
              <w:rPr>
                <w:noProof/>
              </w:rPr>
              <w:instrText xml:space="preserve"> PAGEREF _Toc240644777 \h </w:instrText>
            </w:r>
            <w:r>
              <w:rPr>
                <w:noProof/>
              </w:rPr>
            </w:r>
            <w:r>
              <w:rPr>
                <w:noProof/>
              </w:rPr>
              <w:fldChar w:fldCharType="separate"/>
            </w:r>
            <w:r>
              <w:rPr>
                <w:noProof/>
              </w:rPr>
              <w:t>27</w:t>
            </w:r>
            <w:r>
              <w:rPr>
                <w:noProof/>
              </w:rPr>
              <w:fldChar w:fldCharType="end"/>
            </w:r>
          </w:hyperlink>
        </w:p>
        <w:p w:rsidR="00364DB7" w:rsidRDefault="00364DB7">
          <w:pPr>
            <w:pStyle w:val="11"/>
            <w:tabs>
              <w:tab w:val="right" w:leader="dot" w:pos="8296"/>
            </w:tabs>
            <w:rPr>
              <w:noProof/>
              <w:szCs w:val="22"/>
            </w:rPr>
          </w:pPr>
          <w:hyperlink w:anchor="_Toc240644778" w:history="1">
            <w:r w:rsidRPr="004942F3">
              <w:rPr>
                <w:rStyle w:val="af0"/>
                <w:rFonts w:ascii="黑体" w:hAnsi="黑体" w:cs="黑体"/>
                <w:bCs/>
                <w:noProof/>
              </w:rPr>
              <w:t>（三十三）</w:t>
            </w:r>
            <w:r w:rsidRPr="004942F3">
              <w:rPr>
                <w:rStyle w:val="af0"/>
                <w:rFonts w:ascii="黑体" w:hAnsi="黑体" w:cs="黑体"/>
                <w:bCs/>
                <w:noProof/>
              </w:rPr>
              <w:t xml:space="preserve"> </w:t>
            </w:r>
            <w:r w:rsidRPr="004942F3">
              <w:rPr>
                <w:rStyle w:val="af0"/>
                <w:rFonts w:ascii="黑体" w:hAnsi="黑体" w:cs="黑体"/>
                <w:bCs/>
                <w:noProof/>
              </w:rPr>
              <w:t>奇安信奖学金</w:t>
            </w:r>
            <w:r>
              <w:rPr>
                <w:noProof/>
              </w:rPr>
              <w:tab/>
            </w:r>
            <w:r>
              <w:rPr>
                <w:noProof/>
              </w:rPr>
              <w:fldChar w:fldCharType="begin"/>
            </w:r>
            <w:r>
              <w:rPr>
                <w:noProof/>
              </w:rPr>
              <w:instrText xml:space="preserve"> PAGEREF _Toc240644778 \h </w:instrText>
            </w:r>
            <w:r>
              <w:rPr>
                <w:noProof/>
              </w:rPr>
            </w:r>
            <w:r>
              <w:rPr>
                <w:noProof/>
              </w:rPr>
              <w:fldChar w:fldCharType="separate"/>
            </w:r>
            <w:r>
              <w:rPr>
                <w:noProof/>
              </w:rPr>
              <w:t>28</w:t>
            </w:r>
            <w:r>
              <w:rPr>
                <w:noProof/>
              </w:rPr>
              <w:fldChar w:fldCharType="end"/>
            </w:r>
          </w:hyperlink>
        </w:p>
        <w:p w:rsidR="00364DB7" w:rsidRDefault="00364DB7">
          <w:pPr>
            <w:pStyle w:val="11"/>
            <w:tabs>
              <w:tab w:val="right" w:leader="dot" w:pos="8296"/>
            </w:tabs>
            <w:rPr>
              <w:noProof/>
              <w:szCs w:val="22"/>
            </w:rPr>
          </w:pPr>
          <w:hyperlink w:anchor="_Toc240644779" w:history="1">
            <w:r w:rsidRPr="004942F3">
              <w:rPr>
                <w:rStyle w:val="af0"/>
                <w:rFonts w:ascii="黑体" w:hAnsi="黑体" w:cs="黑体"/>
                <w:bCs/>
                <w:noProof/>
              </w:rPr>
              <w:t>（三十四）</w:t>
            </w:r>
            <w:r w:rsidRPr="004942F3">
              <w:rPr>
                <w:rStyle w:val="af0"/>
                <w:rFonts w:ascii="黑体" w:hAnsi="黑体" w:cs="黑体"/>
                <w:bCs/>
                <w:noProof/>
              </w:rPr>
              <w:t xml:space="preserve"> </w:t>
            </w:r>
            <w:r w:rsidRPr="004942F3">
              <w:rPr>
                <w:rStyle w:val="af0"/>
                <w:rFonts w:ascii="黑体" w:hAnsi="黑体" w:cs="黑体"/>
                <w:bCs/>
                <w:noProof/>
              </w:rPr>
              <w:t>安嘉致远奖助学金</w:t>
            </w:r>
            <w:r>
              <w:rPr>
                <w:noProof/>
              </w:rPr>
              <w:tab/>
            </w:r>
            <w:r>
              <w:rPr>
                <w:noProof/>
              </w:rPr>
              <w:fldChar w:fldCharType="begin"/>
            </w:r>
            <w:r>
              <w:rPr>
                <w:noProof/>
              </w:rPr>
              <w:instrText xml:space="preserve"> PAGEREF _Toc240644779 \h </w:instrText>
            </w:r>
            <w:r>
              <w:rPr>
                <w:noProof/>
              </w:rPr>
            </w:r>
            <w:r>
              <w:rPr>
                <w:noProof/>
              </w:rPr>
              <w:fldChar w:fldCharType="separate"/>
            </w:r>
            <w:r>
              <w:rPr>
                <w:noProof/>
              </w:rPr>
              <w:t>29</w:t>
            </w:r>
            <w:r>
              <w:rPr>
                <w:noProof/>
              </w:rPr>
              <w:fldChar w:fldCharType="end"/>
            </w:r>
          </w:hyperlink>
        </w:p>
        <w:p w:rsidR="00364DB7" w:rsidRDefault="00364DB7">
          <w:pPr>
            <w:pStyle w:val="11"/>
            <w:tabs>
              <w:tab w:val="right" w:leader="dot" w:pos="8296"/>
            </w:tabs>
            <w:rPr>
              <w:noProof/>
              <w:szCs w:val="22"/>
            </w:rPr>
          </w:pPr>
          <w:hyperlink w:anchor="_Toc240644780" w:history="1">
            <w:r w:rsidRPr="004942F3">
              <w:rPr>
                <w:rStyle w:val="af0"/>
                <w:rFonts w:ascii="黑体" w:hAnsi="黑体" w:cs="黑体"/>
                <w:bCs/>
                <w:noProof/>
              </w:rPr>
              <w:t>（三十五）</w:t>
            </w:r>
            <w:r w:rsidRPr="004942F3">
              <w:rPr>
                <w:rStyle w:val="af0"/>
                <w:rFonts w:ascii="黑体" w:hAnsi="黑体" w:cs="黑体"/>
                <w:bCs/>
                <w:noProof/>
              </w:rPr>
              <w:t xml:space="preserve"> </w:t>
            </w:r>
            <w:r w:rsidRPr="004942F3">
              <w:rPr>
                <w:rStyle w:val="af0"/>
                <w:rFonts w:ascii="黑体" w:hAnsi="黑体" w:cs="黑体"/>
                <w:bCs/>
                <w:noProof/>
              </w:rPr>
              <w:t>王莹奖学金</w:t>
            </w:r>
            <w:r>
              <w:rPr>
                <w:noProof/>
              </w:rPr>
              <w:tab/>
            </w:r>
            <w:r>
              <w:rPr>
                <w:noProof/>
              </w:rPr>
              <w:fldChar w:fldCharType="begin"/>
            </w:r>
            <w:r>
              <w:rPr>
                <w:noProof/>
              </w:rPr>
              <w:instrText xml:space="preserve"> PAGEREF _Toc240644780 \h </w:instrText>
            </w:r>
            <w:r>
              <w:rPr>
                <w:noProof/>
              </w:rPr>
            </w:r>
            <w:r>
              <w:rPr>
                <w:noProof/>
              </w:rPr>
              <w:fldChar w:fldCharType="separate"/>
            </w:r>
            <w:r>
              <w:rPr>
                <w:noProof/>
              </w:rPr>
              <w:t>29</w:t>
            </w:r>
            <w:r>
              <w:rPr>
                <w:noProof/>
              </w:rPr>
              <w:fldChar w:fldCharType="end"/>
            </w:r>
          </w:hyperlink>
        </w:p>
        <w:p w:rsidR="00364DB7" w:rsidRDefault="00364DB7">
          <w:pPr>
            <w:pStyle w:val="11"/>
            <w:tabs>
              <w:tab w:val="right" w:leader="dot" w:pos="8296"/>
            </w:tabs>
            <w:rPr>
              <w:noProof/>
              <w:szCs w:val="22"/>
            </w:rPr>
          </w:pPr>
          <w:hyperlink w:anchor="_Toc240644781" w:history="1">
            <w:r w:rsidRPr="004942F3">
              <w:rPr>
                <w:rStyle w:val="af0"/>
                <w:rFonts w:ascii="黑体" w:hAnsi="黑体" w:cs="黑体"/>
                <w:bCs/>
                <w:noProof/>
              </w:rPr>
              <w:t>（三十六）</w:t>
            </w:r>
            <w:r w:rsidRPr="004942F3">
              <w:rPr>
                <w:rStyle w:val="af0"/>
                <w:rFonts w:ascii="黑体" w:hAnsi="黑体" w:cs="黑体"/>
                <w:bCs/>
                <w:noProof/>
              </w:rPr>
              <w:t xml:space="preserve"> </w:t>
            </w:r>
            <w:r w:rsidRPr="004942F3">
              <w:rPr>
                <w:rStyle w:val="af0"/>
                <w:rFonts w:ascii="黑体" w:hAnsi="黑体" w:cs="黑体"/>
                <w:bCs/>
                <w:noProof/>
              </w:rPr>
              <w:t>大恒光电奖学金</w:t>
            </w:r>
            <w:r>
              <w:rPr>
                <w:noProof/>
              </w:rPr>
              <w:tab/>
            </w:r>
            <w:r>
              <w:rPr>
                <w:noProof/>
              </w:rPr>
              <w:fldChar w:fldCharType="begin"/>
            </w:r>
            <w:r>
              <w:rPr>
                <w:noProof/>
              </w:rPr>
              <w:instrText xml:space="preserve"> PAGEREF _Toc240644781 \h </w:instrText>
            </w:r>
            <w:r>
              <w:rPr>
                <w:noProof/>
              </w:rPr>
            </w:r>
            <w:r>
              <w:rPr>
                <w:noProof/>
              </w:rPr>
              <w:fldChar w:fldCharType="separate"/>
            </w:r>
            <w:r>
              <w:rPr>
                <w:noProof/>
              </w:rPr>
              <w:t>30</w:t>
            </w:r>
            <w:r>
              <w:rPr>
                <w:noProof/>
              </w:rPr>
              <w:fldChar w:fldCharType="end"/>
            </w:r>
          </w:hyperlink>
        </w:p>
        <w:p w:rsidR="00364DB7" w:rsidRDefault="00364DB7">
          <w:pPr>
            <w:pStyle w:val="11"/>
            <w:tabs>
              <w:tab w:val="right" w:leader="dot" w:pos="8296"/>
            </w:tabs>
            <w:rPr>
              <w:noProof/>
              <w:szCs w:val="22"/>
            </w:rPr>
          </w:pPr>
          <w:hyperlink w:anchor="_Toc240644782" w:history="1">
            <w:r w:rsidRPr="004942F3">
              <w:rPr>
                <w:rStyle w:val="af0"/>
                <w:rFonts w:ascii="黑体" w:hAnsi="黑体" w:cs="黑体"/>
                <w:bCs/>
                <w:noProof/>
              </w:rPr>
              <w:t>（三十七）</w:t>
            </w:r>
            <w:r w:rsidRPr="004942F3">
              <w:rPr>
                <w:rStyle w:val="af0"/>
                <w:rFonts w:ascii="黑体" w:hAnsi="黑体" w:cs="黑体"/>
                <w:bCs/>
                <w:noProof/>
              </w:rPr>
              <w:t xml:space="preserve"> </w:t>
            </w:r>
            <w:r w:rsidRPr="004942F3">
              <w:rPr>
                <w:rStyle w:val="af0"/>
                <w:rFonts w:ascii="黑体" w:hAnsi="黑体" w:cs="黑体"/>
                <w:bCs/>
                <w:noProof/>
              </w:rPr>
              <w:t>小米奖助学金</w:t>
            </w:r>
            <w:r>
              <w:rPr>
                <w:noProof/>
              </w:rPr>
              <w:tab/>
            </w:r>
            <w:r>
              <w:rPr>
                <w:noProof/>
              </w:rPr>
              <w:fldChar w:fldCharType="begin"/>
            </w:r>
            <w:r>
              <w:rPr>
                <w:noProof/>
              </w:rPr>
              <w:instrText xml:space="preserve"> PAGEREF _Toc240644782 \h </w:instrText>
            </w:r>
            <w:r>
              <w:rPr>
                <w:noProof/>
              </w:rPr>
            </w:r>
            <w:r>
              <w:rPr>
                <w:noProof/>
              </w:rPr>
              <w:fldChar w:fldCharType="separate"/>
            </w:r>
            <w:r>
              <w:rPr>
                <w:noProof/>
              </w:rPr>
              <w:t>30</w:t>
            </w:r>
            <w:r>
              <w:rPr>
                <w:noProof/>
              </w:rPr>
              <w:fldChar w:fldCharType="end"/>
            </w:r>
          </w:hyperlink>
        </w:p>
        <w:p w:rsidR="00364DB7" w:rsidRDefault="00364DB7">
          <w:pPr>
            <w:pStyle w:val="11"/>
            <w:tabs>
              <w:tab w:val="right" w:leader="dot" w:pos="8296"/>
            </w:tabs>
            <w:rPr>
              <w:noProof/>
              <w:szCs w:val="22"/>
            </w:rPr>
          </w:pPr>
          <w:hyperlink w:anchor="_Toc240644783" w:history="1">
            <w:r w:rsidRPr="004942F3">
              <w:rPr>
                <w:rStyle w:val="af0"/>
                <w:rFonts w:ascii="黑体" w:hAnsi="黑体" w:cs="黑体"/>
                <w:bCs/>
                <w:noProof/>
              </w:rPr>
              <w:t>（三十八）</w:t>
            </w:r>
            <w:r w:rsidRPr="004942F3">
              <w:rPr>
                <w:rStyle w:val="af0"/>
                <w:rFonts w:ascii="黑体" w:hAnsi="黑体" w:cs="黑体"/>
                <w:bCs/>
                <w:noProof/>
              </w:rPr>
              <w:t xml:space="preserve"> </w:t>
            </w:r>
            <w:r w:rsidRPr="004942F3">
              <w:rPr>
                <w:rStyle w:val="af0"/>
                <w:rFonts w:ascii="黑体" w:hAnsi="黑体" w:cs="黑体"/>
                <w:bCs/>
                <w:noProof/>
              </w:rPr>
              <w:t>天职国际教育基金</w:t>
            </w:r>
            <w:r>
              <w:rPr>
                <w:noProof/>
              </w:rPr>
              <w:tab/>
            </w:r>
            <w:r>
              <w:rPr>
                <w:noProof/>
              </w:rPr>
              <w:fldChar w:fldCharType="begin"/>
            </w:r>
            <w:r>
              <w:rPr>
                <w:noProof/>
              </w:rPr>
              <w:instrText xml:space="preserve"> PAGEREF _Toc240644783 \h </w:instrText>
            </w:r>
            <w:r>
              <w:rPr>
                <w:noProof/>
              </w:rPr>
            </w:r>
            <w:r>
              <w:rPr>
                <w:noProof/>
              </w:rPr>
              <w:fldChar w:fldCharType="separate"/>
            </w:r>
            <w:r>
              <w:rPr>
                <w:noProof/>
              </w:rPr>
              <w:t>34</w:t>
            </w:r>
            <w:r>
              <w:rPr>
                <w:noProof/>
              </w:rPr>
              <w:fldChar w:fldCharType="end"/>
            </w:r>
          </w:hyperlink>
        </w:p>
        <w:p w:rsidR="00364DB7" w:rsidRDefault="00364DB7">
          <w:pPr>
            <w:pStyle w:val="11"/>
            <w:tabs>
              <w:tab w:val="right" w:leader="dot" w:pos="8296"/>
            </w:tabs>
            <w:rPr>
              <w:noProof/>
              <w:szCs w:val="22"/>
            </w:rPr>
          </w:pPr>
          <w:hyperlink w:anchor="_Toc240644784" w:history="1">
            <w:r w:rsidRPr="004942F3">
              <w:rPr>
                <w:rStyle w:val="af0"/>
                <w:rFonts w:ascii="黑体" w:hAnsi="黑体" w:cs="黑体"/>
                <w:bCs/>
                <w:noProof/>
              </w:rPr>
              <w:t>（三十九）</w:t>
            </w:r>
            <w:r w:rsidRPr="004942F3">
              <w:rPr>
                <w:rStyle w:val="af0"/>
                <w:rFonts w:ascii="黑体" w:hAnsi="黑体" w:cs="黑体"/>
                <w:bCs/>
                <w:noProof/>
              </w:rPr>
              <w:t xml:space="preserve"> </w:t>
            </w:r>
            <w:r w:rsidRPr="004942F3">
              <w:rPr>
                <w:rStyle w:val="af0"/>
                <w:rFonts w:ascii="黑体" w:hAnsi="黑体" w:cs="黑体"/>
                <w:bCs/>
                <w:noProof/>
              </w:rPr>
              <w:t>恒圣奖学金</w:t>
            </w:r>
            <w:r>
              <w:rPr>
                <w:noProof/>
              </w:rPr>
              <w:tab/>
            </w:r>
            <w:r>
              <w:rPr>
                <w:noProof/>
              </w:rPr>
              <w:fldChar w:fldCharType="begin"/>
            </w:r>
            <w:r>
              <w:rPr>
                <w:noProof/>
              </w:rPr>
              <w:instrText xml:space="preserve"> PAGEREF _Toc240644784 \h </w:instrText>
            </w:r>
            <w:r>
              <w:rPr>
                <w:noProof/>
              </w:rPr>
            </w:r>
            <w:r>
              <w:rPr>
                <w:noProof/>
              </w:rPr>
              <w:fldChar w:fldCharType="separate"/>
            </w:r>
            <w:r>
              <w:rPr>
                <w:noProof/>
              </w:rPr>
              <w:t>35</w:t>
            </w:r>
            <w:r>
              <w:rPr>
                <w:noProof/>
              </w:rPr>
              <w:fldChar w:fldCharType="end"/>
            </w:r>
          </w:hyperlink>
        </w:p>
        <w:p w:rsidR="00364DB7" w:rsidRDefault="00364DB7">
          <w:pPr>
            <w:pStyle w:val="11"/>
            <w:tabs>
              <w:tab w:val="right" w:leader="dot" w:pos="8296"/>
            </w:tabs>
            <w:rPr>
              <w:noProof/>
              <w:szCs w:val="22"/>
            </w:rPr>
          </w:pPr>
          <w:hyperlink w:anchor="_Toc240644785" w:history="1">
            <w:r w:rsidRPr="004942F3">
              <w:rPr>
                <w:rStyle w:val="af0"/>
                <w:rFonts w:ascii="黑体" w:hAnsi="黑体" w:cs="黑体"/>
                <w:bCs/>
                <w:noProof/>
              </w:rPr>
              <w:t>（四十）</w:t>
            </w:r>
            <w:r w:rsidRPr="004942F3">
              <w:rPr>
                <w:rStyle w:val="af0"/>
                <w:rFonts w:ascii="黑体" w:hAnsi="黑体" w:cs="黑体"/>
                <w:bCs/>
                <w:noProof/>
              </w:rPr>
              <w:t xml:space="preserve"> </w:t>
            </w:r>
            <w:r w:rsidRPr="004942F3">
              <w:rPr>
                <w:rStyle w:val="af0"/>
                <w:rFonts w:ascii="黑体" w:hAnsi="黑体" w:cs="黑体"/>
                <w:bCs/>
                <w:noProof/>
              </w:rPr>
              <w:t>星火奖学金</w:t>
            </w:r>
            <w:r>
              <w:rPr>
                <w:noProof/>
              </w:rPr>
              <w:tab/>
            </w:r>
            <w:r>
              <w:rPr>
                <w:noProof/>
              </w:rPr>
              <w:fldChar w:fldCharType="begin"/>
            </w:r>
            <w:r>
              <w:rPr>
                <w:noProof/>
              </w:rPr>
              <w:instrText xml:space="preserve"> PAGEREF _Toc240644785 \h </w:instrText>
            </w:r>
            <w:r>
              <w:rPr>
                <w:noProof/>
              </w:rPr>
            </w:r>
            <w:r>
              <w:rPr>
                <w:noProof/>
              </w:rPr>
              <w:fldChar w:fldCharType="separate"/>
            </w:r>
            <w:r>
              <w:rPr>
                <w:noProof/>
              </w:rPr>
              <w:t>36</w:t>
            </w:r>
            <w:r>
              <w:rPr>
                <w:noProof/>
              </w:rPr>
              <w:fldChar w:fldCharType="end"/>
            </w:r>
          </w:hyperlink>
        </w:p>
        <w:p w:rsidR="00364DB7" w:rsidRDefault="00364DB7">
          <w:pPr>
            <w:pStyle w:val="11"/>
            <w:tabs>
              <w:tab w:val="right" w:leader="dot" w:pos="8296"/>
            </w:tabs>
            <w:rPr>
              <w:noProof/>
              <w:szCs w:val="22"/>
            </w:rPr>
          </w:pPr>
          <w:hyperlink w:anchor="_Toc240644786" w:history="1">
            <w:r w:rsidRPr="004942F3">
              <w:rPr>
                <w:rStyle w:val="af0"/>
                <w:rFonts w:ascii="黑体" w:hAnsi="黑体" w:cs="黑体"/>
                <w:bCs/>
                <w:noProof/>
              </w:rPr>
              <w:t>（四十一）</w:t>
            </w:r>
            <w:r w:rsidRPr="004942F3">
              <w:rPr>
                <w:rStyle w:val="af0"/>
                <w:rFonts w:ascii="黑体" w:hAnsi="黑体" w:cs="黑体"/>
                <w:bCs/>
                <w:noProof/>
              </w:rPr>
              <w:t xml:space="preserve"> </w:t>
            </w:r>
            <w:r w:rsidRPr="004942F3">
              <w:rPr>
                <w:rStyle w:val="af0"/>
                <w:rFonts w:ascii="黑体" w:hAnsi="黑体" w:cs="黑体"/>
                <w:bCs/>
                <w:noProof/>
              </w:rPr>
              <w:t>中信银行教育基金</w:t>
            </w:r>
            <w:r>
              <w:rPr>
                <w:noProof/>
              </w:rPr>
              <w:tab/>
            </w:r>
            <w:r>
              <w:rPr>
                <w:noProof/>
              </w:rPr>
              <w:fldChar w:fldCharType="begin"/>
            </w:r>
            <w:r>
              <w:rPr>
                <w:noProof/>
              </w:rPr>
              <w:instrText xml:space="preserve"> PAGEREF _Toc240644786 \h </w:instrText>
            </w:r>
            <w:r>
              <w:rPr>
                <w:noProof/>
              </w:rPr>
            </w:r>
            <w:r>
              <w:rPr>
                <w:noProof/>
              </w:rPr>
              <w:fldChar w:fldCharType="separate"/>
            </w:r>
            <w:r>
              <w:rPr>
                <w:noProof/>
              </w:rPr>
              <w:t>36</w:t>
            </w:r>
            <w:r>
              <w:rPr>
                <w:noProof/>
              </w:rPr>
              <w:fldChar w:fldCharType="end"/>
            </w:r>
          </w:hyperlink>
        </w:p>
        <w:p w:rsidR="00364DB7" w:rsidRDefault="00364DB7">
          <w:pPr>
            <w:pStyle w:val="11"/>
            <w:tabs>
              <w:tab w:val="right" w:leader="dot" w:pos="8296"/>
            </w:tabs>
            <w:rPr>
              <w:noProof/>
              <w:szCs w:val="22"/>
            </w:rPr>
          </w:pPr>
          <w:hyperlink w:anchor="_Toc240644787" w:history="1">
            <w:r w:rsidRPr="004942F3">
              <w:rPr>
                <w:rStyle w:val="af0"/>
                <w:rFonts w:ascii="黑体" w:hAnsi="黑体" w:cs="黑体"/>
                <w:bCs/>
                <w:noProof/>
              </w:rPr>
              <w:t>（四十二）</w:t>
            </w:r>
            <w:r w:rsidRPr="004942F3">
              <w:rPr>
                <w:rStyle w:val="af0"/>
                <w:rFonts w:ascii="黑体" w:hAnsi="黑体" w:cs="黑体"/>
                <w:bCs/>
                <w:noProof/>
              </w:rPr>
              <w:t xml:space="preserve"> </w:t>
            </w:r>
            <w:r w:rsidRPr="004942F3">
              <w:rPr>
                <w:rStyle w:val="af0"/>
                <w:rFonts w:ascii="黑体" w:hAnsi="黑体" w:cs="黑体"/>
                <w:bCs/>
                <w:noProof/>
              </w:rPr>
              <w:t>乐山教育基金</w:t>
            </w:r>
            <w:r>
              <w:rPr>
                <w:noProof/>
              </w:rPr>
              <w:tab/>
            </w:r>
            <w:r>
              <w:rPr>
                <w:noProof/>
              </w:rPr>
              <w:fldChar w:fldCharType="begin"/>
            </w:r>
            <w:r>
              <w:rPr>
                <w:noProof/>
              </w:rPr>
              <w:instrText xml:space="preserve"> PAGEREF _Toc240644787 \h </w:instrText>
            </w:r>
            <w:r>
              <w:rPr>
                <w:noProof/>
              </w:rPr>
            </w:r>
            <w:r>
              <w:rPr>
                <w:noProof/>
              </w:rPr>
              <w:fldChar w:fldCharType="separate"/>
            </w:r>
            <w:r>
              <w:rPr>
                <w:noProof/>
              </w:rPr>
              <w:t>37</w:t>
            </w:r>
            <w:r>
              <w:rPr>
                <w:noProof/>
              </w:rPr>
              <w:fldChar w:fldCharType="end"/>
            </w:r>
          </w:hyperlink>
        </w:p>
        <w:p w:rsidR="00364DB7" w:rsidRDefault="00364DB7">
          <w:pPr>
            <w:pStyle w:val="11"/>
            <w:tabs>
              <w:tab w:val="right" w:leader="dot" w:pos="8296"/>
            </w:tabs>
            <w:rPr>
              <w:noProof/>
              <w:szCs w:val="22"/>
            </w:rPr>
          </w:pPr>
          <w:hyperlink w:anchor="_Toc240644788" w:history="1">
            <w:r w:rsidRPr="004942F3">
              <w:rPr>
                <w:rStyle w:val="af0"/>
                <w:rFonts w:ascii="黑体" w:hAnsi="黑体" w:cs="黑体"/>
                <w:bCs/>
                <w:noProof/>
              </w:rPr>
              <w:t>（四十三）</w:t>
            </w:r>
            <w:r w:rsidRPr="004942F3">
              <w:rPr>
                <w:rStyle w:val="af0"/>
                <w:rFonts w:ascii="黑体" w:hAnsi="黑体" w:cs="黑体"/>
                <w:bCs/>
                <w:noProof/>
              </w:rPr>
              <w:t xml:space="preserve"> </w:t>
            </w:r>
            <w:r w:rsidRPr="004942F3">
              <w:rPr>
                <w:rStyle w:val="af0"/>
                <w:rFonts w:ascii="黑体" w:hAnsi="黑体" w:cs="黑体"/>
                <w:bCs/>
                <w:noProof/>
              </w:rPr>
              <w:t>艾诺仪器奖学金</w:t>
            </w:r>
            <w:r>
              <w:rPr>
                <w:noProof/>
              </w:rPr>
              <w:tab/>
            </w:r>
            <w:r>
              <w:rPr>
                <w:noProof/>
              </w:rPr>
              <w:fldChar w:fldCharType="begin"/>
            </w:r>
            <w:r>
              <w:rPr>
                <w:noProof/>
              </w:rPr>
              <w:instrText xml:space="preserve"> PAGEREF _Toc240644788 \h </w:instrText>
            </w:r>
            <w:r>
              <w:rPr>
                <w:noProof/>
              </w:rPr>
            </w:r>
            <w:r>
              <w:rPr>
                <w:noProof/>
              </w:rPr>
              <w:fldChar w:fldCharType="separate"/>
            </w:r>
            <w:r>
              <w:rPr>
                <w:noProof/>
              </w:rPr>
              <w:t>38</w:t>
            </w:r>
            <w:r>
              <w:rPr>
                <w:noProof/>
              </w:rPr>
              <w:fldChar w:fldCharType="end"/>
            </w:r>
          </w:hyperlink>
        </w:p>
        <w:p w:rsidR="00364DB7" w:rsidRDefault="00364DB7">
          <w:pPr>
            <w:pStyle w:val="11"/>
            <w:tabs>
              <w:tab w:val="right" w:leader="dot" w:pos="8296"/>
            </w:tabs>
            <w:rPr>
              <w:noProof/>
              <w:szCs w:val="22"/>
            </w:rPr>
          </w:pPr>
          <w:hyperlink w:anchor="_Toc240644789" w:history="1">
            <w:r w:rsidRPr="004942F3">
              <w:rPr>
                <w:rStyle w:val="af0"/>
                <w:rFonts w:ascii="黑体" w:hAnsi="黑体" w:cs="黑体"/>
                <w:bCs/>
                <w:noProof/>
              </w:rPr>
              <w:t>（四十四）</w:t>
            </w:r>
            <w:r w:rsidRPr="004942F3">
              <w:rPr>
                <w:rStyle w:val="af0"/>
                <w:rFonts w:ascii="黑体" w:hAnsi="黑体" w:cs="黑体"/>
                <w:bCs/>
                <w:noProof/>
              </w:rPr>
              <w:t xml:space="preserve"> </w:t>
            </w:r>
            <w:r w:rsidRPr="004942F3">
              <w:rPr>
                <w:rStyle w:val="af0"/>
                <w:rFonts w:ascii="黑体" w:hAnsi="黑体" w:cs="黑体"/>
                <w:bCs/>
                <w:noProof/>
              </w:rPr>
              <w:t>四方瑞祥助学金</w:t>
            </w:r>
            <w:r>
              <w:rPr>
                <w:noProof/>
              </w:rPr>
              <w:tab/>
            </w:r>
            <w:r>
              <w:rPr>
                <w:noProof/>
              </w:rPr>
              <w:fldChar w:fldCharType="begin"/>
            </w:r>
            <w:r>
              <w:rPr>
                <w:noProof/>
              </w:rPr>
              <w:instrText xml:space="preserve"> PAGEREF _Toc240644789 \h </w:instrText>
            </w:r>
            <w:r>
              <w:rPr>
                <w:noProof/>
              </w:rPr>
            </w:r>
            <w:r>
              <w:rPr>
                <w:noProof/>
              </w:rPr>
              <w:fldChar w:fldCharType="separate"/>
            </w:r>
            <w:r>
              <w:rPr>
                <w:noProof/>
              </w:rPr>
              <w:t>38</w:t>
            </w:r>
            <w:r>
              <w:rPr>
                <w:noProof/>
              </w:rPr>
              <w:fldChar w:fldCharType="end"/>
            </w:r>
          </w:hyperlink>
        </w:p>
        <w:p w:rsidR="00364DB7" w:rsidRDefault="00364DB7">
          <w:pPr>
            <w:pStyle w:val="11"/>
            <w:tabs>
              <w:tab w:val="right" w:leader="dot" w:pos="8296"/>
            </w:tabs>
            <w:rPr>
              <w:noProof/>
              <w:szCs w:val="22"/>
            </w:rPr>
          </w:pPr>
          <w:hyperlink w:anchor="_Toc240644790" w:history="1">
            <w:r w:rsidRPr="004942F3">
              <w:rPr>
                <w:rStyle w:val="af0"/>
                <w:rFonts w:ascii="黑体" w:hAnsi="黑体" w:cs="黑体"/>
                <w:bCs/>
                <w:noProof/>
              </w:rPr>
              <w:t>（四十五）</w:t>
            </w:r>
            <w:r w:rsidRPr="004942F3">
              <w:rPr>
                <w:rStyle w:val="af0"/>
                <w:rFonts w:ascii="黑体" w:hAnsi="黑体" w:cs="黑体"/>
                <w:bCs/>
                <w:noProof/>
              </w:rPr>
              <w:t xml:space="preserve"> </w:t>
            </w:r>
            <w:r w:rsidRPr="004942F3">
              <w:rPr>
                <w:rStyle w:val="af0"/>
                <w:rFonts w:ascii="黑体" w:hAnsi="黑体" w:cs="黑体"/>
                <w:bCs/>
                <w:noProof/>
              </w:rPr>
              <w:t>交大致远教育基金</w:t>
            </w:r>
            <w:r>
              <w:rPr>
                <w:noProof/>
              </w:rPr>
              <w:tab/>
            </w:r>
            <w:r>
              <w:rPr>
                <w:noProof/>
              </w:rPr>
              <w:fldChar w:fldCharType="begin"/>
            </w:r>
            <w:r>
              <w:rPr>
                <w:noProof/>
              </w:rPr>
              <w:instrText xml:space="preserve"> PAGEREF _Toc240644790 \h </w:instrText>
            </w:r>
            <w:r>
              <w:rPr>
                <w:noProof/>
              </w:rPr>
            </w:r>
            <w:r>
              <w:rPr>
                <w:noProof/>
              </w:rPr>
              <w:fldChar w:fldCharType="separate"/>
            </w:r>
            <w:r>
              <w:rPr>
                <w:noProof/>
              </w:rPr>
              <w:t>39</w:t>
            </w:r>
            <w:r>
              <w:rPr>
                <w:noProof/>
              </w:rPr>
              <w:fldChar w:fldCharType="end"/>
            </w:r>
          </w:hyperlink>
        </w:p>
        <w:p w:rsidR="00364DB7" w:rsidRDefault="00364DB7">
          <w:pPr>
            <w:pStyle w:val="11"/>
            <w:tabs>
              <w:tab w:val="right" w:leader="dot" w:pos="8296"/>
            </w:tabs>
            <w:rPr>
              <w:noProof/>
              <w:szCs w:val="22"/>
            </w:rPr>
          </w:pPr>
          <w:hyperlink w:anchor="_Toc240644791" w:history="1">
            <w:r w:rsidRPr="004942F3">
              <w:rPr>
                <w:rStyle w:val="af0"/>
                <w:rFonts w:ascii="黑体" w:hAnsi="黑体" w:cs="黑体"/>
                <w:bCs/>
                <w:noProof/>
              </w:rPr>
              <w:t>（四十六）</w:t>
            </w:r>
            <w:r w:rsidRPr="004942F3">
              <w:rPr>
                <w:rStyle w:val="af0"/>
                <w:rFonts w:ascii="黑体" w:hAnsi="黑体" w:cs="黑体"/>
                <w:bCs/>
                <w:noProof/>
              </w:rPr>
              <w:t xml:space="preserve"> </w:t>
            </w:r>
            <w:r w:rsidRPr="004942F3">
              <w:rPr>
                <w:rStyle w:val="af0"/>
                <w:rFonts w:ascii="黑体" w:hAnsi="黑体" w:cs="黑体"/>
                <w:bCs/>
                <w:noProof/>
              </w:rPr>
              <w:t>通控</w:t>
            </w:r>
            <w:r w:rsidRPr="004942F3">
              <w:rPr>
                <w:rStyle w:val="af0"/>
                <w:rFonts w:ascii="黑体" w:hAnsi="黑体" w:cs="黑体"/>
                <w:bCs/>
                <w:noProof/>
              </w:rPr>
              <w:t>87</w:t>
            </w:r>
            <w:r w:rsidRPr="004942F3">
              <w:rPr>
                <w:rStyle w:val="af0"/>
                <w:rFonts w:ascii="黑体" w:hAnsi="黑体" w:cs="黑体"/>
                <w:bCs/>
                <w:noProof/>
              </w:rPr>
              <w:t>级奖助学金</w:t>
            </w:r>
            <w:r>
              <w:rPr>
                <w:noProof/>
              </w:rPr>
              <w:tab/>
            </w:r>
            <w:r>
              <w:rPr>
                <w:noProof/>
              </w:rPr>
              <w:fldChar w:fldCharType="begin"/>
            </w:r>
            <w:r>
              <w:rPr>
                <w:noProof/>
              </w:rPr>
              <w:instrText xml:space="preserve"> PAGEREF _Toc240644791 \h </w:instrText>
            </w:r>
            <w:r>
              <w:rPr>
                <w:noProof/>
              </w:rPr>
            </w:r>
            <w:r>
              <w:rPr>
                <w:noProof/>
              </w:rPr>
              <w:fldChar w:fldCharType="separate"/>
            </w:r>
            <w:r>
              <w:rPr>
                <w:noProof/>
              </w:rPr>
              <w:t>40</w:t>
            </w:r>
            <w:r>
              <w:rPr>
                <w:noProof/>
              </w:rPr>
              <w:fldChar w:fldCharType="end"/>
            </w:r>
          </w:hyperlink>
        </w:p>
        <w:p w:rsidR="00364DB7" w:rsidRDefault="00364DB7">
          <w:pPr>
            <w:pStyle w:val="11"/>
            <w:tabs>
              <w:tab w:val="right" w:leader="dot" w:pos="8296"/>
            </w:tabs>
            <w:rPr>
              <w:noProof/>
              <w:szCs w:val="22"/>
            </w:rPr>
          </w:pPr>
          <w:hyperlink w:anchor="_Toc240644792" w:history="1">
            <w:r w:rsidRPr="004942F3">
              <w:rPr>
                <w:rStyle w:val="af0"/>
                <w:rFonts w:ascii="黑体" w:hAnsi="黑体" w:cs="黑体"/>
                <w:bCs/>
                <w:noProof/>
              </w:rPr>
              <w:t>（四十七）</w:t>
            </w:r>
            <w:r w:rsidRPr="004942F3">
              <w:rPr>
                <w:rStyle w:val="af0"/>
                <w:rFonts w:ascii="黑体" w:hAnsi="黑体" w:cs="黑体"/>
                <w:bCs/>
                <w:noProof/>
              </w:rPr>
              <w:t xml:space="preserve"> </w:t>
            </w:r>
            <w:r w:rsidRPr="004942F3">
              <w:rPr>
                <w:rStyle w:val="af0"/>
                <w:rFonts w:ascii="黑体" w:hAnsi="黑体" w:cs="黑体"/>
                <w:bCs/>
                <w:noProof/>
              </w:rPr>
              <w:t>微联教育基金</w:t>
            </w:r>
            <w:r>
              <w:rPr>
                <w:noProof/>
              </w:rPr>
              <w:tab/>
            </w:r>
            <w:r>
              <w:rPr>
                <w:noProof/>
              </w:rPr>
              <w:fldChar w:fldCharType="begin"/>
            </w:r>
            <w:r>
              <w:rPr>
                <w:noProof/>
              </w:rPr>
              <w:instrText xml:space="preserve"> PAGEREF _Toc240644792 \h </w:instrText>
            </w:r>
            <w:r>
              <w:rPr>
                <w:noProof/>
              </w:rPr>
            </w:r>
            <w:r>
              <w:rPr>
                <w:noProof/>
              </w:rPr>
              <w:fldChar w:fldCharType="separate"/>
            </w:r>
            <w:r>
              <w:rPr>
                <w:noProof/>
              </w:rPr>
              <w:t>40</w:t>
            </w:r>
            <w:r>
              <w:rPr>
                <w:noProof/>
              </w:rPr>
              <w:fldChar w:fldCharType="end"/>
            </w:r>
          </w:hyperlink>
        </w:p>
        <w:p w:rsidR="00364DB7" w:rsidRDefault="00364DB7">
          <w:pPr>
            <w:pStyle w:val="11"/>
            <w:tabs>
              <w:tab w:val="right" w:leader="dot" w:pos="8296"/>
            </w:tabs>
            <w:rPr>
              <w:noProof/>
              <w:szCs w:val="22"/>
            </w:rPr>
          </w:pPr>
          <w:hyperlink w:anchor="_Toc240644793" w:history="1">
            <w:r w:rsidRPr="004942F3">
              <w:rPr>
                <w:rStyle w:val="af0"/>
                <w:rFonts w:ascii="黑体" w:hAnsi="黑体" w:cs="黑体"/>
                <w:bCs/>
                <w:noProof/>
              </w:rPr>
              <w:t>（四十八）</w:t>
            </w:r>
            <w:r w:rsidRPr="004942F3">
              <w:rPr>
                <w:rStyle w:val="af0"/>
                <w:rFonts w:ascii="黑体" w:hAnsi="黑体" w:cs="黑体"/>
                <w:bCs/>
                <w:noProof/>
              </w:rPr>
              <w:t xml:space="preserve"> </w:t>
            </w:r>
            <w:r w:rsidRPr="004942F3">
              <w:rPr>
                <w:rStyle w:val="af0"/>
                <w:rFonts w:ascii="黑体" w:hAnsi="黑体" w:cs="黑体"/>
                <w:bCs/>
                <w:noProof/>
              </w:rPr>
              <w:t>北京艺术传媒职业技术学院福平助学金</w:t>
            </w:r>
            <w:r>
              <w:rPr>
                <w:noProof/>
              </w:rPr>
              <w:tab/>
            </w:r>
            <w:r>
              <w:rPr>
                <w:noProof/>
              </w:rPr>
              <w:fldChar w:fldCharType="begin"/>
            </w:r>
            <w:r>
              <w:rPr>
                <w:noProof/>
              </w:rPr>
              <w:instrText xml:space="preserve"> PAGEREF _Toc240644793 \h </w:instrText>
            </w:r>
            <w:r>
              <w:rPr>
                <w:noProof/>
              </w:rPr>
            </w:r>
            <w:r>
              <w:rPr>
                <w:noProof/>
              </w:rPr>
              <w:fldChar w:fldCharType="separate"/>
            </w:r>
            <w:r>
              <w:rPr>
                <w:noProof/>
              </w:rPr>
              <w:t>41</w:t>
            </w:r>
            <w:r>
              <w:rPr>
                <w:noProof/>
              </w:rPr>
              <w:fldChar w:fldCharType="end"/>
            </w:r>
          </w:hyperlink>
        </w:p>
        <w:p w:rsidR="00364DB7" w:rsidRDefault="00364DB7">
          <w:pPr>
            <w:pStyle w:val="11"/>
            <w:tabs>
              <w:tab w:val="right" w:leader="dot" w:pos="8296"/>
            </w:tabs>
            <w:rPr>
              <w:noProof/>
              <w:szCs w:val="22"/>
            </w:rPr>
          </w:pPr>
          <w:hyperlink w:anchor="_Toc240644794" w:history="1">
            <w:r w:rsidRPr="004942F3">
              <w:rPr>
                <w:rStyle w:val="af0"/>
                <w:rFonts w:ascii="黑体" w:hAnsi="黑体" w:cs="黑体"/>
                <w:bCs/>
                <w:noProof/>
              </w:rPr>
              <w:t>（四十九）</w:t>
            </w:r>
            <w:r w:rsidRPr="004942F3">
              <w:rPr>
                <w:rStyle w:val="af0"/>
                <w:rFonts w:ascii="黑体" w:hAnsi="黑体" w:cs="黑体"/>
                <w:bCs/>
                <w:noProof/>
              </w:rPr>
              <w:t xml:space="preserve"> </w:t>
            </w:r>
            <w:r w:rsidRPr="004942F3">
              <w:rPr>
                <w:rStyle w:val="af0"/>
                <w:rFonts w:ascii="黑体" w:hAnsi="黑体" w:cs="黑体"/>
                <w:bCs/>
                <w:noProof/>
              </w:rPr>
              <w:t>中交水规院科技之星奖助学金</w:t>
            </w:r>
            <w:r>
              <w:rPr>
                <w:noProof/>
              </w:rPr>
              <w:tab/>
            </w:r>
            <w:r>
              <w:rPr>
                <w:noProof/>
              </w:rPr>
              <w:fldChar w:fldCharType="begin"/>
            </w:r>
            <w:r>
              <w:rPr>
                <w:noProof/>
              </w:rPr>
              <w:instrText xml:space="preserve"> PAGEREF _Toc240644794 \h </w:instrText>
            </w:r>
            <w:r>
              <w:rPr>
                <w:noProof/>
              </w:rPr>
            </w:r>
            <w:r>
              <w:rPr>
                <w:noProof/>
              </w:rPr>
              <w:fldChar w:fldCharType="separate"/>
            </w:r>
            <w:r>
              <w:rPr>
                <w:noProof/>
              </w:rPr>
              <w:t>41</w:t>
            </w:r>
            <w:r>
              <w:rPr>
                <w:noProof/>
              </w:rPr>
              <w:fldChar w:fldCharType="end"/>
            </w:r>
          </w:hyperlink>
        </w:p>
        <w:p w:rsidR="00364DB7" w:rsidRDefault="00364DB7">
          <w:pPr>
            <w:pStyle w:val="11"/>
            <w:tabs>
              <w:tab w:val="right" w:leader="dot" w:pos="8296"/>
            </w:tabs>
            <w:rPr>
              <w:noProof/>
              <w:szCs w:val="22"/>
            </w:rPr>
          </w:pPr>
          <w:hyperlink w:anchor="_Toc240644795" w:history="1">
            <w:r w:rsidRPr="004942F3">
              <w:rPr>
                <w:rStyle w:val="af0"/>
                <w:rFonts w:ascii="黑体" w:hAnsi="黑体" w:cs="黑体"/>
                <w:bCs/>
                <w:noProof/>
              </w:rPr>
              <w:t>（五十）</w:t>
            </w:r>
            <w:r w:rsidRPr="004942F3">
              <w:rPr>
                <w:rStyle w:val="af0"/>
                <w:rFonts w:ascii="黑体" w:hAnsi="黑体" w:cs="黑体"/>
                <w:bCs/>
                <w:noProof/>
              </w:rPr>
              <w:t xml:space="preserve"> </w:t>
            </w:r>
            <w:r w:rsidRPr="004942F3">
              <w:rPr>
                <w:rStyle w:val="af0"/>
                <w:rFonts w:ascii="黑体" w:hAnsi="黑体" w:cs="黑体"/>
                <w:bCs/>
                <w:noProof/>
              </w:rPr>
              <w:t>索英电气奖学金</w:t>
            </w:r>
            <w:r>
              <w:rPr>
                <w:noProof/>
              </w:rPr>
              <w:tab/>
            </w:r>
            <w:r>
              <w:rPr>
                <w:noProof/>
              </w:rPr>
              <w:fldChar w:fldCharType="begin"/>
            </w:r>
            <w:r>
              <w:rPr>
                <w:noProof/>
              </w:rPr>
              <w:instrText xml:space="preserve"> PAGEREF _Toc240644795 \h </w:instrText>
            </w:r>
            <w:r>
              <w:rPr>
                <w:noProof/>
              </w:rPr>
            </w:r>
            <w:r>
              <w:rPr>
                <w:noProof/>
              </w:rPr>
              <w:fldChar w:fldCharType="separate"/>
            </w:r>
            <w:r>
              <w:rPr>
                <w:noProof/>
              </w:rPr>
              <w:t>42</w:t>
            </w:r>
            <w:r>
              <w:rPr>
                <w:noProof/>
              </w:rPr>
              <w:fldChar w:fldCharType="end"/>
            </w:r>
          </w:hyperlink>
        </w:p>
        <w:p w:rsidR="00364DB7" w:rsidRDefault="00364DB7">
          <w:pPr>
            <w:pStyle w:val="11"/>
            <w:tabs>
              <w:tab w:val="right" w:leader="dot" w:pos="8296"/>
            </w:tabs>
            <w:rPr>
              <w:noProof/>
              <w:szCs w:val="22"/>
            </w:rPr>
          </w:pPr>
          <w:hyperlink w:anchor="_Toc240644796" w:history="1">
            <w:r w:rsidRPr="004942F3">
              <w:rPr>
                <w:rStyle w:val="af0"/>
                <w:rFonts w:ascii="黑体" w:hAnsi="黑体" w:cs="黑体"/>
                <w:bCs/>
                <w:noProof/>
              </w:rPr>
              <w:t>（五十一）</w:t>
            </w:r>
            <w:r w:rsidRPr="004942F3">
              <w:rPr>
                <w:rStyle w:val="af0"/>
                <w:rFonts w:ascii="黑体" w:hAnsi="黑体" w:cs="黑体"/>
                <w:bCs/>
                <w:noProof/>
              </w:rPr>
              <w:t xml:space="preserve"> </w:t>
            </w:r>
            <w:r w:rsidRPr="004942F3">
              <w:rPr>
                <w:rStyle w:val="af0"/>
                <w:rFonts w:ascii="黑体" w:hAnsi="黑体" w:cs="黑体"/>
                <w:bCs/>
                <w:noProof/>
              </w:rPr>
              <w:t>比亚迪奖学金</w:t>
            </w:r>
            <w:r>
              <w:rPr>
                <w:noProof/>
              </w:rPr>
              <w:tab/>
            </w:r>
            <w:r>
              <w:rPr>
                <w:noProof/>
              </w:rPr>
              <w:fldChar w:fldCharType="begin"/>
            </w:r>
            <w:r>
              <w:rPr>
                <w:noProof/>
              </w:rPr>
              <w:instrText xml:space="preserve"> PAGEREF _Toc240644796 \h </w:instrText>
            </w:r>
            <w:r>
              <w:rPr>
                <w:noProof/>
              </w:rPr>
            </w:r>
            <w:r>
              <w:rPr>
                <w:noProof/>
              </w:rPr>
              <w:fldChar w:fldCharType="separate"/>
            </w:r>
            <w:r>
              <w:rPr>
                <w:noProof/>
              </w:rPr>
              <w:t>43</w:t>
            </w:r>
            <w:r>
              <w:rPr>
                <w:noProof/>
              </w:rPr>
              <w:fldChar w:fldCharType="end"/>
            </w:r>
          </w:hyperlink>
        </w:p>
        <w:p w:rsidR="00364DB7" w:rsidRDefault="00364DB7">
          <w:pPr>
            <w:pStyle w:val="11"/>
            <w:tabs>
              <w:tab w:val="right" w:leader="dot" w:pos="8296"/>
            </w:tabs>
            <w:rPr>
              <w:noProof/>
              <w:szCs w:val="22"/>
            </w:rPr>
          </w:pPr>
          <w:hyperlink w:anchor="_Toc240644797" w:history="1">
            <w:r w:rsidRPr="004942F3">
              <w:rPr>
                <w:rStyle w:val="af0"/>
                <w:rFonts w:ascii="黑体" w:hAnsi="黑体" w:cs="黑体"/>
                <w:bCs/>
                <w:noProof/>
              </w:rPr>
              <w:t>（五十二）</w:t>
            </w:r>
            <w:r w:rsidRPr="004942F3">
              <w:rPr>
                <w:rStyle w:val="af0"/>
                <w:rFonts w:ascii="黑体" w:hAnsi="黑体" w:cs="黑体"/>
                <w:bCs/>
                <w:noProof/>
              </w:rPr>
              <w:t xml:space="preserve"> </w:t>
            </w:r>
            <w:r w:rsidRPr="004942F3">
              <w:rPr>
                <w:rStyle w:val="af0"/>
                <w:rFonts w:ascii="黑体" w:hAnsi="黑体" w:cs="黑体"/>
                <w:bCs/>
                <w:noProof/>
              </w:rPr>
              <w:t>艾深斯科技奖学金</w:t>
            </w:r>
            <w:r>
              <w:rPr>
                <w:noProof/>
              </w:rPr>
              <w:tab/>
            </w:r>
            <w:r>
              <w:rPr>
                <w:noProof/>
              </w:rPr>
              <w:fldChar w:fldCharType="begin"/>
            </w:r>
            <w:r>
              <w:rPr>
                <w:noProof/>
              </w:rPr>
              <w:instrText xml:space="preserve"> PAGEREF _Toc240644797 \h </w:instrText>
            </w:r>
            <w:r>
              <w:rPr>
                <w:noProof/>
              </w:rPr>
            </w:r>
            <w:r>
              <w:rPr>
                <w:noProof/>
              </w:rPr>
              <w:fldChar w:fldCharType="separate"/>
            </w:r>
            <w:r>
              <w:rPr>
                <w:noProof/>
              </w:rPr>
              <w:t>45</w:t>
            </w:r>
            <w:r>
              <w:rPr>
                <w:noProof/>
              </w:rPr>
              <w:fldChar w:fldCharType="end"/>
            </w:r>
          </w:hyperlink>
        </w:p>
        <w:p w:rsidR="00364DB7" w:rsidRDefault="00364DB7">
          <w:pPr>
            <w:pStyle w:val="11"/>
            <w:tabs>
              <w:tab w:val="right" w:leader="dot" w:pos="8296"/>
            </w:tabs>
            <w:rPr>
              <w:noProof/>
              <w:szCs w:val="22"/>
            </w:rPr>
          </w:pPr>
          <w:hyperlink w:anchor="_Toc240644798" w:history="1">
            <w:r w:rsidRPr="004942F3">
              <w:rPr>
                <w:rStyle w:val="af0"/>
                <w:rFonts w:ascii="黑体" w:hAnsi="黑体" w:cs="黑体"/>
                <w:bCs/>
                <w:noProof/>
              </w:rPr>
              <w:t>（五十三）</w:t>
            </w:r>
            <w:r w:rsidRPr="004942F3">
              <w:rPr>
                <w:rStyle w:val="af0"/>
                <w:rFonts w:ascii="黑体" w:hAnsi="黑体" w:cs="黑体"/>
                <w:bCs/>
                <w:noProof/>
              </w:rPr>
              <w:t xml:space="preserve"> </w:t>
            </w:r>
            <w:r w:rsidRPr="004942F3">
              <w:rPr>
                <w:rStyle w:val="af0"/>
                <w:rFonts w:ascii="黑体" w:hAnsi="黑体" w:cs="黑体"/>
                <w:bCs/>
                <w:noProof/>
              </w:rPr>
              <w:t>众合法学奖学金</w:t>
            </w:r>
            <w:r>
              <w:rPr>
                <w:noProof/>
              </w:rPr>
              <w:tab/>
            </w:r>
            <w:r>
              <w:rPr>
                <w:noProof/>
              </w:rPr>
              <w:fldChar w:fldCharType="begin"/>
            </w:r>
            <w:r>
              <w:rPr>
                <w:noProof/>
              </w:rPr>
              <w:instrText xml:space="preserve"> PAGEREF _Toc240644798 \h </w:instrText>
            </w:r>
            <w:r>
              <w:rPr>
                <w:noProof/>
              </w:rPr>
            </w:r>
            <w:r>
              <w:rPr>
                <w:noProof/>
              </w:rPr>
              <w:fldChar w:fldCharType="separate"/>
            </w:r>
            <w:r>
              <w:rPr>
                <w:noProof/>
              </w:rPr>
              <w:t>45</w:t>
            </w:r>
            <w:r>
              <w:rPr>
                <w:noProof/>
              </w:rPr>
              <w:fldChar w:fldCharType="end"/>
            </w:r>
          </w:hyperlink>
        </w:p>
        <w:p w:rsidR="00364DB7" w:rsidRDefault="00364DB7">
          <w:pPr>
            <w:pStyle w:val="11"/>
            <w:tabs>
              <w:tab w:val="right" w:leader="dot" w:pos="8296"/>
            </w:tabs>
            <w:rPr>
              <w:noProof/>
              <w:szCs w:val="22"/>
            </w:rPr>
          </w:pPr>
          <w:hyperlink w:anchor="_Toc240644799" w:history="1">
            <w:r w:rsidRPr="004942F3">
              <w:rPr>
                <w:rStyle w:val="af0"/>
                <w:rFonts w:ascii="黑体" w:hAnsi="黑体" w:cs="黑体"/>
                <w:bCs/>
                <w:noProof/>
              </w:rPr>
              <w:t>（五十四）</w:t>
            </w:r>
            <w:r w:rsidRPr="004942F3">
              <w:rPr>
                <w:rStyle w:val="af0"/>
                <w:rFonts w:ascii="黑体" w:hAnsi="黑体" w:cs="黑体"/>
                <w:bCs/>
                <w:noProof/>
              </w:rPr>
              <w:t xml:space="preserve"> </w:t>
            </w:r>
            <w:r w:rsidRPr="004942F3">
              <w:rPr>
                <w:rStyle w:val="af0"/>
                <w:rFonts w:ascii="黑体" w:hAnsi="黑体" w:cs="黑体"/>
                <w:bCs/>
                <w:noProof/>
              </w:rPr>
              <w:t>数蕴未来奖学金</w:t>
            </w:r>
            <w:r>
              <w:rPr>
                <w:noProof/>
              </w:rPr>
              <w:tab/>
            </w:r>
            <w:r>
              <w:rPr>
                <w:noProof/>
              </w:rPr>
              <w:fldChar w:fldCharType="begin"/>
            </w:r>
            <w:r>
              <w:rPr>
                <w:noProof/>
              </w:rPr>
              <w:instrText xml:space="preserve"> PAGEREF _Toc240644799 \h </w:instrText>
            </w:r>
            <w:r>
              <w:rPr>
                <w:noProof/>
              </w:rPr>
            </w:r>
            <w:r>
              <w:rPr>
                <w:noProof/>
              </w:rPr>
              <w:fldChar w:fldCharType="separate"/>
            </w:r>
            <w:r>
              <w:rPr>
                <w:noProof/>
              </w:rPr>
              <w:t>46</w:t>
            </w:r>
            <w:r>
              <w:rPr>
                <w:noProof/>
              </w:rPr>
              <w:fldChar w:fldCharType="end"/>
            </w:r>
          </w:hyperlink>
        </w:p>
        <w:p w:rsidR="00364DB7" w:rsidRDefault="00364DB7">
          <w:pPr>
            <w:pStyle w:val="11"/>
            <w:tabs>
              <w:tab w:val="right" w:leader="dot" w:pos="8296"/>
            </w:tabs>
            <w:rPr>
              <w:noProof/>
              <w:szCs w:val="22"/>
            </w:rPr>
          </w:pPr>
          <w:hyperlink w:anchor="_Toc240644800" w:history="1">
            <w:r w:rsidRPr="004942F3">
              <w:rPr>
                <w:rStyle w:val="af0"/>
                <w:rFonts w:ascii="黑体" w:hAnsi="黑体" w:cs="黑体"/>
                <w:bCs/>
                <w:noProof/>
              </w:rPr>
              <w:t>（五十五）</w:t>
            </w:r>
            <w:r w:rsidRPr="004942F3">
              <w:rPr>
                <w:rStyle w:val="af0"/>
                <w:rFonts w:ascii="黑体" w:hAnsi="黑体" w:cs="黑体"/>
                <w:bCs/>
                <w:noProof/>
              </w:rPr>
              <w:t xml:space="preserve"> </w:t>
            </w:r>
            <w:r w:rsidRPr="004942F3">
              <w:rPr>
                <w:rStyle w:val="af0"/>
                <w:rFonts w:ascii="黑体" w:hAnsi="黑体" w:cs="黑体"/>
                <w:bCs/>
                <w:noProof/>
              </w:rPr>
              <w:t>敦敏助学金</w:t>
            </w:r>
            <w:r>
              <w:rPr>
                <w:noProof/>
              </w:rPr>
              <w:tab/>
            </w:r>
            <w:r>
              <w:rPr>
                <w:noProof/>
              </w:rPr>
              <w:fldChar w:fldCharType="begin"/>
            </w:r>
            <w:r>
              <w:rPr>
                <w:noProof/>
              </w:rPr>
              <w:instrText xml:space="preserve"> PAGEREF _Toc240644800 \h </w:instrText>
            </w:r>
            <w:r>
              <w:rPr>
                <w:noProof/>
              </w:rPr>
            </w:r>
            <w:r>
              <w:rPr>
                <w:noProof/>
              </w:rPr>
              <w:fldChar w:fldCharType="separate"/>
            </w:r>
            <w:r>
              <w:rPr>
                <w:noProof/>
              </w:rPr>
              <w:t>46</w:t>
            </w:r>
            <w:r>
              <w:rPr>
                <w:noProof/>
              </w:rPr>
              <w:fldChar w:fldCharType="end"/>
            </w:r>
          </w:hyperlink>
        </w:p>
        <w:p w:rsidR="00364DB7" w:rsidRDefault="00364DB7">
          <w:pPr>
            <w:pStyle w:val="11"/>
            <w:tabs>
              <w:tab w:val="right" w:leader="dot" w:pos="8296"/>
            </w:tabs>
            <w:rPr>
              <w:noProof/>
              <w:szCs w:val="22"/>
            </w:rPr>
          </w:pPr>
          <w:hyperlink w:anchor="_Toc240644801" w:history="1">
            <w:r w:rsidRPr="004942F3">
              <w:rPr>
                <w:rStyle w:val="af0"/>
                <w:rFonts w:ascii="黑体" w:hAnsi="黑体" w:cs="黑体"/>
                <w:bCs/>
                <w:noProof/>
              </w:rPr>
              <w:t>（五十六）</w:t>
            </w:r>
            <w:r w:rsidRPr="004942F3">
              <w:rPr>
                <w:rStyle w:val="af0"/>
                <w:rFonts w:ascii="黑体" w:hAnsi="黑体" w:cs="黑体"/>
                <w:bCs/>
                <w:noProof/>
              </w:rPr>
              <w:t xml:space="preserve"> </w:t>
            </w:r>
            <w:r w:rsidRPr="004942F3">
              <w:rPr>
                <w:rStyle w:val="af0"/>
                <w:rFonts w:ascii="黑体" w:hAnsi="黑体" w:cs="黑体"/>
                <w:bCs/>
                <w:noProof/>
              </w:rPr>
              <w:t>科威尔奖学金</w:t>
            </w:r>
            <w:r>
              <w:rPr>
                <w:noProof/>
              </w:rPr>
              <w:tab/>
            </w:r>
            <w:r>
              <w:rPr>
                <w:noProof/>
              </w:rPr>
              <w:fldChar w:fldCharType="begin"/>
            </w:r>
            <w:r>
              <w:rPr>
                <w:noProof/>
              </w:rPr>
              <w:instrText xml:space="preserve"> PAGEREF _Toc240644801 \h </w:instrText>
            </w:r>
            <w:r>
              <w:rPr>
                <w:noProof/>
              </w:rPr>
            </w:r>
            <w:r>
              <w:rPr>
                <w:noProof/>
              </w:rPr>
              <w:fldChar w:fldCharType="separate"/>
            </w:r>
            <w:r>
              <w:rPr>
                <w:noProof/>
              </w:rPr>
              <w:t>46</w:t>
            </w:r>
            <w:r>
              <w:rPr>
                <w:noProof/>
              </w:rPr>
              <w:fldChar w:fldCharType="end"/>
            </w:r>
          </w:hyperlink>
        </w:p>
        <w:p w:rsidR="00364DB7" w:rsidRDefault="00364DB7">
          <w:pPr>
            <w:pStyle w:val="11"/>
            <w:tabs>
              <w:tab w:val="right" w:leader="dot" w:pos="8296"/>
            </w:tabs>
            <w:rPr>
              <w:noProof/>
              <w:szCs w:val="22"/>
            </w:rPr>
          </w:pPr>
          <w:hyperlink w:anchor="_Toc240644802" w:history="1">
            <w:r w:rsidRPr="004942F3">
              <w:rPr>
                <w:rStyle w:val="af0"/>
                <w:rFonts w:ascii="黑体" w:hAnsi="黑体" w:cs="黑体"/>
                <w:bCs/>
                <w:noProof/>
              </w:rPr>
              <w:t>（五十七）</w:t>
            </w:r>
            <w:r w:rsidRPr="004942F3">
              <w:rPr>
                <w:rStyle w:val="af0"/>
                <w:rFonts w:ascii="黑体" w:hAnsi="黑体" w:cs="黑体"/>
                <w:bCs/>
                <w:noProof/>
              </w:rPr>
              <w:t xml:space="preserve"> </w:t>
            </w:r>
            <w:r w:rsidRPr="004942F3">
              <w:rPr>
                <w:rStyle w:val="af0"/>
                <w:rFonts w:ascii="黑体" w:hAnsi="黑体" w:cs="黑体"/>
                <w:bCs/>
                <w:noProof/>
              </w:rPr>
              <w:t>香港苏龙律师事务所奖学金</w:t>
            </w:r>
            <w:r>
              <w:rPr>
                <w:noProof/>
              </w:rPr>
              <w:tab/>
            </w:r>
            <w:r>
              <w:rPr>
                <w:noProof/>
              </w:rPr>
              <w:fldChar w:fldCharType="begin"/>
            </w:r>
            <w:r>
              <w:rPr>
                <w:noProof/>
              </w:rPr>
              <w:instrText xml:space="preserve"> PAGEREF _Toc240644802 \h </w:instrText>
            </w:r>
            <w:r>
              <w:rPr>
                <w:noProof/>
              </w:rPr>
            </w:r>
            <w:r>
              <w:rPr>
                <w:noProof/>
              </w:rPr>
              <w:fldChar w:fldCharType="separate"/>
            </w:r>
            <w:r>
              <w:rPr>
                <w:noProof/>
              </w:rPr>
              <w:t>47</w:t>
            </w:r>
            <w:r>
              <w:rPr>
                <w:noProof/>
              </w:rPr>
              <w:fldChar w:fldCharType="end"/>
            </w:r>
          </w:hyperlink>
        </w:p>
        <w:p w:rsidR="00364DB7" w:rsidRDefault="00364DB7">
          <w:pPr>
            <w:pStyle w:val="11"/>
            <w:tabs>
              <w:tab w:val="right" w:leader="dot" w:pos="8296"/>
            </w:tabs>
            <w:rPr>
              <w:noProof/>
              <w:szCs w:val="22"/>
            </w:rPr>
          </w:pPr>
          <w:hyperlink w:anchor="_Toc240644803" w:history="1">
            <w:r w:rsidRPr="004942F3">
              <w:rPr>
                <w:rStyle w:val="af0"/>
                <w:rFonts w:ascii="黑体" w:hAnsi="黑体" w:cs="黑体"/>
                <w:bCs/>
                <w:noProof/>
              </w:rPr>
              <w:t>（五十八）</w:t>
            </w:r>
            <w:r w:rsidRPr="004942F3">
              <w:rPr>
                <w:rStyle w:val="af0"/>
                <w:rFonts w:ascii="黑体" w:hAnsi="黑体" w:cs="黑体"/>
                <w:bCs/>
                <w:noProof/>
              </w:rPr>
              <w:t xml:space="preserve"> </w:t>
            </w:r>
            <w:r w:rsidRPr="004942F3">
              <w:rPr>
                <w:rStyle w:val="af0"/>
                <w:rFonts w:ascii="黑体" w:hAnsi="黑体" w:cs="黑体"/>
                <w:bCs/>
                <w:noProof/>
              </w:rPr>
              <w:t>物流分会专项奖学金</w:t>
            </w:r>
            <w:r>
              <w:rPr>
                <w:noProof/>
              </w:rPr>
              <w:tab/>
            </w:r>
            <w:r>
              <w:rPr>
                <w:noProof/>
              </w:rPr>
              <w:fldChar w:fldCharType="begin"/>
            </w:r>
            <w:r>
              <w:rPr>
                <w:noProof/>
              </w:rPr>
              <w:instrText xml:space="preserve"> PAGEREF _Toc240644803 \h </w:instrText>
            </w:r>
            <w:r>
              <w:rPr>
                <w:noProof/>
              </w:rPr>
            </w:r>
            <w:r>
              <w:rPr>
                <w:noProof/>
              </w:rPr>
              <w:fldChar w:fldCharType="separate"/>
            </w:r>
            <w:r>
              <w:rPr>
                <w:noProof/>
              </w:rPr>
              <w:t>47</w:t>
            </w:r>
            <w:r>
              <w:rPr>
                <w:noProof/>
              </w:rPr>
              <w:fldChar w:fldCharType="end"/>
            </w:r>
          </w:hyperlink>
        </w:p>
        <w:p w:rsidR="00364DB7" w:rsidRDefault="00364DB7">
          <w:pPr>
            <w:pStyle w:val="11"/>
            <w:tabs>
              <w:tab w:val="right" w:leader="dot" w:pos="8296"/>
            </w:tabs>
            <w:rPr>
              <w:noProof/>
              <w:szCs w:val="22"/>
            </w:rPr>
          </w:pPr>
          <w:hyperlink w:anchor="_Toc240644804" w:history="1">
            <w:r w:rsidRPr="004942F3">
              <w:rPr>
                <w:rStyle w:val="af0"/>
                <w:rFonts w:ascii="黑体" w:hAnsi="黑体" w:cs="黑体"/>
                <w:bCs/>
                <w:noProof/>
              </w:rPr>
              <w:t>（五十九）</w:t>
            </w:r>
            <w:r w:rsidRPr="004942F3">
              <w:rPr>
                <w:rStyle w:val="af0"/>
                <w:rFonts w:ascii="黑体" w:hAnsi="黑体" w:cs="黑体"/>
                <w:bCs/>
                <w:noProof/>
              </w:rPr>
              <w:t xml:space="preserve"> </w:t>
            </w:r>
            <w:r w:rsidRPr="004942F3">
              <w:rPr>
                <w:rStyle w:val="af0"/>
                <w:rFonts w:ascii="黑体" w:hAnsi="黑体" w:cs="黑体"/>
                <w:bCs/>
                <w:noProof/>
              </w:rPr>
              <w:t>信管分会专项奖助学金</w:t>
            </w:r>
            <w:r>
              <w:rPr>
                <w:noProof/>
              </w:rPr>
              <w:tab/>
            </w:r>
            <w:r>
              <w:rPr>
                <w:noProof/>
              </w:rPr>
              <w:fldChar w:fldCharType="begin"/>
            </w:r>
            <w:r>
              <w:rPr>
                <w:noProof/>
              </w:rPr>
              <w:instrText xml:space="preserve"> PAGEREF _Toc240644804 \h </w:instrText>
            </w:r>
            <w:r>
              <w:rPr>
                <w:noProof/>
              </w:rPr>
            </w:r>
            <w:r>
              <w:rPr>
                <w:noProof/>
              </w:rPr>
              <w:fldChar w:fldCharType="separate"/>
            </w:r>
            <w:r>
              <w:rPr>
                <w:noProof/>
              </w:rPr>
              <w:t>48</w:t>
            </w:r>
            <w:r>
              <w:rPr>
                <w:noProof/>
              </w:rPr>
              <w:fldChar w:fldCharType="end"/>
            </w:r>
          </w:hyperlink>
        </w:p>
        <w:p w:rsidR="00364DB7" w:rsidRDefault="00364DB7">
          <w:pPr>
            <w:pStyle w:val="11"/>
            <w:tabs>
              <w:tab w:val="right" w:leader="dot" w:pos="8296"/>
            </w:tabs>
            <w:rPr>
              <w:noProof/>
              <w:szCs w:val="22"/>
            </w:rPr>
          </w:pPr>
          <w:hyperlink w:anchor="_Toc240644805" w:history="1">
            <w:r w:rsidRPr="004942F3">
              <w:rPr>
                <w:rStyle w:val="af0"/>
                <w:rFonts w:ascii="黑体" w:hAnsi="黑体" w:cs="黑体"/>
                <w:bCs/>
                <w:noProof/>
              </w:rPr>
              <w:t>（六十）</w:t>
            </w:r>
            <w:r w:rsidRPr="004942F3">
              <w:rPr>
                <w:rStyle w:val="af0"/>
                <w:rFonts w:ascii="黑体" w:hAnsi="黑体" w:cs="黑体"/>
                <w:bCs/>
                <w:noProof/>
              </w:rPr>
              <w:t xml:space="preserve"> </w:t>
            </w:r>
            <w:r w:rsidRPr="004942F3">
              <w:rPr>
                <w:rStyle w:val="af0"/>
                <w:rFonts w:ascii="黑体" w:hAnsi="黑体" w:cs="黑体"/>
                <w:bCs/>
                <w:noProof/>
              </w:rPr>
              <w:t>瑞达教育奖学金</w:t>
            </w:r>
            <w:r>
              <w:rPr>
                <w:noProof/>
              </w:rPr>
              <w:tab/>
            </w:r>
            <w:r>
              <w:rPr>
                <w:noProof/>
              </w:rPr>
              <w:fldChar w:fldCharType="begin"/>
            </w:r>
            <w:r>
              <w:rPr>
                <w:noProof/>
              </w:rPr>
              <w:instrText xml:space="preserve"> PAGEREF _Toc240644805 \h </w:instrText>
            </w:r>
            <w:r>
              <w:rPr>
                <w:noProof/>
              </w:rPr>
            </w:r>
            <w:r>
              <w:rPr>
                <w:noProof/>
              </w:rPr>
              <w:fldChar w:fldCharType="separate"/>
            </w:r>
            <w:r>
              <w:rPr>
                <w:noProof/>
              </w:rPr>
              <w:t>49</w:t>
            </w:r>
            <w:r>
              <w:rPr>
                <w:noProof/>
              </w:rPr>
              <w:fldChar w:fldCharType="end"/>
            </w:r>
          </w:hyperlink>
        </w:p>
        <w:p w:rsidR="00364DB7" w:rsidRDefault="00364DB7">
          <w:pPr>
            <w:pStyle w:val="11"/>
            <w:tabs>
              <w:tab w:val="right" w:leader="dot" w:pos="8296"/>
            </w:tabs>
            <w:rPr>
              <w:noProof/>
              <w:szCs w:val="22"/>
            </w:rPr>
          </w:pPr>
          <w:hyperlink w:anchor="_Toc240644806" w:history="1">
            <w:r w:rsidRPr="004942F3">
              <w:rPr>
                <w:rStyle w:val="af0"/>
                <w:rFonts w:ascii="黑体" w:hAnsi="黑体" w:cs="黑体"/>
                <w:bCs/>
                <w:noProof/>
              </w:rPr>
              <w:t>（六十一）</w:t>
            </w:r>
            <w:r w:rsidRPr="004942F3">
              <w:rPr>
                <w:rStyle w:val="af0"/>
                <w:rFonts w:ascii="黑体" w:hAnsi="黑体" w:cs="黑体"/>
                <w:bCs/>
                <w:noProof/>
              </w:rPr>
              <w:t xml:space="preserve"> </w:t>
            </w:r>
            <w:r w:rsidRPr="004942F3">
              <w:rPr>
                <w:rStyle w:val="af0"/>
                <w:rFonts w:ascii="黑体" w:hAnsi="黑体" w:cs="黑体"/>
                <w:bCs/>
                <w:noProof/>
              </w:rPr>
              <w:t>仁德教育基金</w:t>
            </w:r>
            <w:r>
              <w:rPr>
                <w:noProof/>
              </w:rPr>
              <w:tab/>
            </w:r>
            <w:r>
              <w:rPr>
                <w:noProof/>
              </w:rPr>
              <w:fldChar w:fldCharType="begin"/>
            </w:r>
            <w:r>
              <w:rPr>
                <w:noProof/>
              </w:rPr>
              <w:instrText xml:space="preserve"> PAGEREF _Toc240644806 \h </w:instrText>
            </w:r>
            <w:r>
              <w:rPr>
                <w:noProof/>
              </w:rPr>
            </w:r>
            <w:r>
              <w:rPr>
                <w:noProof/>
              </w:rPr>
              <w:fldChar w:fldCharType="separate"/>
            </w:r>
            <w:r>
              <w:rPr>
                <w:noProof/>
              </w:rPr>
              <w:t>49</w:t>
            </w:r>
            <w:r>
              <w:rPr>
                <w:noProof/>
              </w:rPr>
              <w:fldChar w:fldCharType="end"/>
            </w:r>
          </w:hyperlink>
        </w:p>
        <w:p w:rsidR="00364DB7" w:rsidRDefault="00364DB7">
          <w:pPr>
            <w:pStyle w:val="11"/>
            <w:tabs>
              <w:tab w:val="right" w:leader="dot" w:pos="8296"/>
            </w:tabs>
            <w:rPr>
              <w:noProof/>
              <w:szCs w:val="22"/>
            </w:rPr>
          </w:pPr>
          <w:hyperlink w:anchor="_Toc240644807" w:history="1">
            <w:r w:rsidRPr="004942F3">
              <w:rPr>
                <w:rStyle w:val="af0"/>
                <w:rFonts w:ascii="黑体" w:hAnsi="黑体" w:cs="黑体"/>
                <w:bCs/>
                <w:noProof/>
              </w:rPr>
              <w:t>（六十二）</w:t>
            </w:r>
            <w:r w:rsidRPr="004942F3">
              <w:rPr>
                <w:rStyle w:val="af0"/>
                <w:rFonts w:ascii="黑体" w:hAnsi="黑体" w:cs="黑体"/>
                <w:bCs/>
                <w:noProof/>
              </w:rPr>
              <w:t xml:space="preserve"> </w:t>
            </w:r>
            <w:r w:rsidRPr="004942F3">
              <w:rPr>
                <w:rStyle w:val="af0"/>
                <w:rFonts w:ascii="黑体" w:hAnsi="黑体" w:cs="黑体"/>
                <w:bCs/>
                <w:noProof/>
              </w:rPr>
              <w:t>思爱普奖学金</w:t>
            </w:r>
            <w:r>
              <w:rPr>
                <w:noProof/>
              </w:rPr>
              <w:tab/>
            </w:r>
            <w:r>
              <w:rPr>
                <w:noProof/>
              </w:rPr>
              <w:fldChar w:fldCharType="begin"/>
            </w:r>
            <w:r>
              <w:rPr>
                <w:noProof/>
              </w:rPr>
              <w:instrText xml:space="preserve"> PAGEREF _Toc240644807 \h </w:instrText>
            </w:r>
            <w:r>
              <w:rPr>
                <w:noProof/>
              </w:rPr>
            </w:r>
            <w:r>
              <w:rPr>
                <w:noProof/>
              </w:rPr>
              <w:fldChar w:fldCharType="separate"/>
            </w:r>
            <w:r>
              <w:rPr>
                <w:noProof/>
              </w:rPr>
              <w:t>49</w:t>
            </w:r>
            <w:r>
              <w:rPr>
                <w:noProof/>
              </w:rPr>
              <w:fldChar w:fldCharType="end"/>
            </w:r>
          </w:hyperlink>
        </w:p>
        <w:p w:rsidR="00364DB7" w:rsidRDefault="00364DB7">
          <w:pPr>
            <w:pStyle w:val="11"/>
            <w:tabs>
              <w:tab w:val="right" w:leader="dot" w:pos="8296"/>
            </w:tabs>
            <w:rPr>
              <w:noProof/>
              <w:szCs w:val="22"/>
            </w:rPr>
          </w:pPr>
          <w:hyperlink w:anchor="_Toc240644808" w:history="1">
            <w:r w:rsidRPr="004942F3">
              <w:rPr>
                <w:rStyle w:val="af0"/>
                <w:rFonts w:ascii="黑体" w:hAnsi="黑体" w:cs="黑体"/>
                <w:bCs/>
                <w:noProof/>
              </w:rPr>
              <w:t>（六十三）</w:t>
            </w:r>
            <w:r w:rsidRPr="004942F3">
              <w:rPr>
                <w:rStyle w:val="af0"/>
                <w:rFonts w:ascii="黑体" w:hAnsi="黑体" w:cs="黑体"/>
                <w:bCs/>
                <w:noProof/>
              </w:rPr>
              <w:t xml:space="preserve"> </w:t>
            </w:r>
            <w:r w:rsidRPr="004942F3">
              <w:rPr>
                <w:rStyle w:val="af0"/>
                <w:rFonts w:ascii="黑体" w:hAnsi="黑体" w:cs="黑体"/>
                <w:bCs/>
                <w:noProof/>
              </w:rPr>
              <w:t>巴州永辉奖学金</w:t>
            </w:r>
            <w:r>
              <w:rPr>
                <w:noProof/>
              </w:rPr>
              <w:tab/>
            </w:r>
            <w:r>
              <w:rPr>
                <w:noProof/>
              </w:rPr>
              <w:fldChar w:fldCharType="begin"/>
            </w:r>
            <w:r>
              <w:rPr>
                <w:noProof/>
              </w:rPr>
              <w:instrText xml:space="preserve"> PAGEREF _Toc240644808 \h </w:instrText>
            </w:r>
            <w:r>
              <w:rPr>
                <w:noProof/>
              </w:rPr>
            </w:r>
            <w:r>
              <w:rPr>
                <w:noProof/>
              </w:rPr>
              <w:fldChar w:fldCharType="separate"/>
            </w:r>
            <w:r>
              <w:rPr>
                <w:noProof/>
              </w:rPr>
              <w:t>49</w:t>
            </w:r>
            <w:r>
              <w:rPr>
                <w:noProof/>
              </w:rPr>
              <w:fldChar w:fldCharType="end"/>
            </w:r>
          </w:hyperlink>
        </w:p>
        <w:p w:rsidR="00364DB7" w:rsidRDefault="00364DB7">
          <w:pPr>
            <w:pStyle w:val="11"/>
            <w:tabs>
              <w:tab w:val="right" w:leader="dot" w:pos="8296"/>
            </w:tabs>
            <w:rPr>
              <w:noProof/>
              <w:szCs w:val="22"/>
            </w:rPr>
          </w:pPr>
          <w:hyperlink w:anchor="_Toc240644809" w:history="1">
            <w:r w:rsidRPr="004942F3">
              <w:rPr>
                <w:rStyle w:val="af0"/>
                <w:rFonts w:ascii="黑体" w:hAnsi="黑体" w:cs="黑体"/>
                <w:bCs/>
                <w:noProof/>
              </w:rPr>
              <w:t>（六十四）</w:t>
            </w:r>
            <w:r w:rsidRPr="004942F3">
              <w:rPr>
                <w:rStyle w:val="af0"/>
                <w:rFonts w:ascii="黑体" w:hAnsi="黑体" w:cs="黑体"/>
                <w:bCs/>
                <w:noProof/>
              </w:rPr>
              <w:t xml:space="preserve"> </w:t>
            </w:r>
            <w:r w:rsidRPr="004942F3">
              <w:rPr>
                <w:rStyle w:val="af0"/>
                <w:rFonts w:ascii="黑体" w:hAnsi="黑体" w:cs="黑体"/>
                <w:bCs/>
                <w:noProof/>
              </w:rPr>
              <w:t>一数奖学金</w:t>
            </w:r>
            <w:r>
              <w:rPr>
                <w:noProof/>
              </w:rPr>
              <w:tab/>
            </w:r>
            <w:r>
              <w:rPr>
                <w:noProof/>
              </w:rPr>
              <w:fldChar w:fldCharType="begin"/>
            </w:r>
            <w:r>
              <w:rPr>
                <w:noProof/>
              </w:rPr>
              <w:instrText xml:space="preserve"> PAGEREF _Toc240644809 \h </w:instrText>
            </w:r>
            <w:r>
              <w:rPr>
                <w:noProof/>
              </w:rPr>
            </w:r>
            <w:r>
              <w:rPr>
                <w:noProof/>
              </w:rPr>
              <w:fldChar w:fldCharType="separate"/>
            </w:r>
            <w:r>
              <w:rPr>
                <w:noProof/>
              </w:rPr>
              <w:t>50</w:t>
            </w:r>
            <w:r>
              <w:rPr>
                <w:noProof/>
              </w:rPr>
              <w:fldChar w:fldCharType="end"/>
            </w:r>
          </w:hyperlink>
        </w:p>
        <w:p w:rsidR="00364DB7" w:rsidRDefault="00364DB7">
          <w:pPr>
            <w:pStyle w:val="11"/>
            <w:tabs>
              <w:tab w:val="right" w:leader="dot" w:pos="8296"/>
            </w:tabs>
            <w:rPr>
              <w:noProof/>
              <w:szCs w:val="22"/>
            </w:rPr>
          </w:pPr>
          <w:hyperlink w:anchor="_Toc240644810" w:history="1">
            <w:r w:rsidRPr="004942F3">
              <w:rPr>
                <w:rStyle w:val="af0"/>
                <w:rFonts w:ascii="黑体" w:hAnsi="黑体" w:cs="黑体"/>
                <w:bCs/>
                <w:noProof/>
              </w:rPr>
              <w:t>（六十五）</w:t>
            </w:r>
            <w:r w:rsidRPr="004942F3">
              <w:rPr>
                <w:rStyle w:val="af0"/>
                <w:rFonts w:ascii="黑体" w:hAnsi="黑体" w:cs="黑体"/>
                <w:bCs/>
                <w:noProof/>
              </w:rPr>
              <w:t xml:space="preserve"> </w:t>
            </w:r>
            <w:r w:rsidRPr="004942F3">
              <w:rPr>
                <w:rStyle w:val="af0"/>
                <w:rFonts w:ascii="黑体" w:hAnsi="黑体" w:cs="黑体"/>
                <w:bCs/>
                <w:noProof/>
              </w:rPr>
              <w:t>佳都专项奖学金</w:t>
            </w:r>
            <w:r>
              <w:rPr>
                <w:noProof/>
              </w:rPr>
              <w:tab/>
            </w:r>
            <w:r>
              <w:rPr>
                <w:noProof/>
              </w:rPr>
              <w:fldChar w:fldCharType="begin"/>
            </w:r>
            <w:r>
              <w:rPr>
                <w:noProof/>
              </w:rPr>
              <w:instrText xml:space="preserve"> PAGEREF _Toc240644810 \h </w:instrText>
            </w:r>
            <w:r>
              <w:rPr>
                <w:noProof/>
              </w:rPr>
            </w:r>
            <w:r>
              <w:rPr>
                <w:noProof/>
              </w:rPr>
              <w:fldChar w:fldCharType="separate"/>
            </w:r>
            <w:r>
              <w:rPr>
                <w:noProof/>
              </w:rPr>
              <w:t>51</w:t>
            </w:r>
            <w:r>
              <w:rPr>
                <w:noProof/>
              </w:rPr>
              <w:fldChar w:fldCharType="end"/>
            </w:r>
          </w:hyperlink>
        </w:p>
        <w:p w:rsidR="00364DB7" w:rsidRDefault="00364DB7">
          <w:pPr>
            <w:pStyle w:val="11"/>
            <w:tabs>
              <w:tab w:val="right" w:leader="dot" w:pos="8296"/>
            </w:tabs>
            <w:rPr>
              <w:noProof/>
              <w:szCs w:val="22"/>
            </w:rPr>
          </w:pPr>
          <w:hyperlink w:anchor="_Toc240644811" w:history="1">
            <w:r w:rsidRPr="004942F3">
              <w:rPr>
                <w:rStyle w:val="af0"/>
                <w:rFonts w:ascii="黑体" w:hAnsi="黑体" w:cs="黑体"/>
                <w:bCs/>
                <w:noProof/>
              </w:rPr>
              <w:t>（六十六）</w:t>
            </w:r>
            <w:r w:rsidRPr="004942F3">
              <w:rPr>
                <w:rStyle w:val="af0"/>
                <w:rFonts w:ascii="黑体" w:hAnsi="黑体" w:cs="黑体"/>
                <w:bCs/>
                <w:noProof/>
              </w:rPr>
              <w:t xml:space="preserve"> WAGO</w:t>
            </w:r>
            <w:r w:rsidRPr="004942F3">
              <w:rPr>
                <w:rStyle w:val="af0"/>
                <w:rFonts w:ascii="黑体" w:hAnsi="黑体" w:cs="黑体"/>
                <w:bCs/>
                <w:noProof/>
              </w:rPr>
              <w:t>万可奖学金</w:t>
            </w:r>
            <w:r>
              <w:rPr>
                <w:noProof/>
              </w:rPr>
              <w:tab/>
            </w:r>
            <w:r>
              <w:rPr>
                <w:noProof/>
              </w:rPr>
              <w:fldChar w:fldCharType="begin"/>
            </w:r>
            <w:r>
              <w:rPr>
                <w:noProof/>
              </w:rPr>
              <w:instrText xml:space="preserve"> PAGEREF _Toc240644811 \h </w:instrText>
            </w:r>
            <w:r>
              <w:rPr>
                <w:noProof/>
              </w:rPr>
            </w:r>
            <w:r>
              <w:rPr>
                <w:noProof/>
              </w:rPr>
              <w:fldChar w:fldCharType="separate"/>
            </w:r>
            <w:r>
              <w:rPr>
                <w:noProof/>
              </w:rPr>
              <w:t>51</w:t>
            </w:r>
            <w:r>
              <w:rPr>
                <w:noProof/>
              </w:rPr>
              <w:fldChar w:fldCharType="end"/>
            </w:r>
          </w:hyperlink>
        </w:p>
        <w:p w:rsidR="00364DB7" w:rsidRDefault="00364DB7">
          <w:pPr>
            <w:pStyle w:val="11"/>
            <w:tabs>
              <w:tab w:val="right" w:leader="dot" w:pos="8296"/>
            </w:tabs>
            <w:rPr>
              <w:noProof/>
              <w:szCs w:val="22"/>
            </w:rPr>
          </w:pPr>
          <w:hyperlink w:anchor="_Toc240644812" w:history="1">
            <w:r w:rsidRPr="004942F3">
              <w:rPr>
                <w:rStyle w:val="af0"/>
                <w:rFonts w:ascii="黑体" w:hAnsi="黑体" w:cs="黑体"/>
                <w:bCs/>
                <w:noProof/>
              </w:rPr>
              <w:t>（六十七）</w:t>
            </w:r>
            <w:r w:rsidRPr="004942F3">
              <w:rPr>
                <w:rStyle w:val="af0"/>
                <w:rFonts w:ascii="黑体" w:hAnsi="黑体" w:cs="黑体"/>
                <w:bCs/>
                <w:noProof/>
              </w:rPr>
              <w:t xml:space="preserve"> </w:t>
            </w:r>
            <w:r w:rsidRPr="004942F3">
              <w:rPr>
                <w:rStyle w:val="af0"/>
                <w:rFonts w:ascii="黑体" w:hAnsi="黑体" w:cs="黑体"/>
                <w:bCs/>
                <w:noProof/>
              </w:rPr>
              <w:t>途游奖学金</w:t>
            </w:r>
            <w:r>
              <w:rPr>
                <w:noProof/>
              </w:rPr>
              <w:tab/>
            </w:r>
            <w:r>
              <w:rPr>
                <w:noProof/>
              </w:rPr>
              <w:fldChar w:fldCharType="begin"/>
            </w:r>
            <w:r>
              <w:rPr>
                <w:noProof/>
              </w:rPr>
              <w:instrText xml:space="preserve"> PAGEREF _Toc240644812 \h </w:instrText>
            </w:r>
            <w:r>
              <w:rPr>
                <w:noProof/>
              </w:rPr>
            </w:r>
            <w:r>
              <w:rPr>
                <w:noProof/>
              </w:rPr>
              <w:fldChar w:fldCharType="separate"/>
            </w:r>
            <w:r>
              <w:rPr>
                <w:noProof/>
              </w:rPr>
              <w:t>52</w:t>
            </w:r>
            <w:r>
              <w:rPr>
                <w:noProof/>
              </w:rPr>
              <w:fldChar w:fldCharType="end"/>
            </w:r>
          </w:hyperlink>
        </w:p>
        <w:p w:rsidR="00364DB7" w:rsidRDefault="00364DB7">
          <w:pPr>
            <w:pStyle w:val="11"/>
            <w:tabs>
              <w:tab w:val="right" w:leader="dot" w:pos="8296"/>
            </w:tabs>
            <w:rPr>
              <w:noProof/>
              <w:szCs w:val="22"/>
            </w:rPr>
          </w:pPr>
          <w:hyperlink w:anchor="_Toc240644813" w:history="1">
            <w:r w:rsidRPr="004942F3">
              <w:rPr>
                <w:rStyle w:val="af0"/>
                <w:rFonts w:ascii="黑体" w:hAnsi="黑体" w:cs="黑体"/>
                <w:bCs/>
                <w:noProof/>
              </w:rPr>
              <w:t>（六十八）</w:t>
            </w:r>
            <w:r w:rsidRPr="004942F3">
              <w:rPr>
                <w:rStyle w:val="af0"/>
                <w:rFonts w:ascii="黑体" w:hAnsi="黑体" w:cs="黑体"/>
                <w:bCs/>
                <w:noProof/>
              </w:rPr>
              <w:t xml:space="preserve"> </w:t>
            </w:r>
            <w:r w:rsidRPr="004942F3">
              <w:rPr>
                <w:rStyle w:val="af0"/>
                <w:rFonts w:ascii="黑体" w:hAnsi="黑体" w:cs="黑体"/>
                <w:bCs/>
                <w:noProof/>
              </w:rPr>
              <w:t>众合科技教育基金</w:t>
            </w:r>
            <w:r>
              <w:rPr>
                <w:noProof/>
              </w:rPr>
              <w:tab/>
            </w:r>
            <w:r>
              <w:rPr>
                <w:noProof/>
              </w:rPr>
              <w:fldChar w:fldCharType="begin"/>
            </w:r>
            <w:r>
              <w:rPr>
                <w:noProof/>
              </w:rPr>
              <w:instrText xml:space="preserve"> PAGEREF _Toc240644813 \h </w:instrText>
            </w:r>
            <w:r>
              <w:rPr>
                <w:noProof/>
              </w:rPr>
            </w:r>
            <w:r>
              <w:rPr>
                <w:noProof/>
              </w:rPr>
              <w:fldChar w:fldCharType="separate"/>
            </w:r>
            <w:r>
              <w:rPr>
                <w:noProof/>
              </w:rPr>
              <w:t>52</w:t>
            </w:r>
            <w:r>
              <w:rPr>
                <w:noProof/>
              </w:rPr>
              <w:fldChar w:fldCharType="end"/>
            </w:r>
          </w:hyperlink>
        </w:p>
        <w:p w:rsidR="00364DB7" w:rsidRDefault="00364DB7">
          <w:pPr>
            <w:pStyle w:val="11"/>
            <w:tabs>
              <w:tab w:val="right" w:leader="dot" w:pos="8296"/>
            </w:tabs>
            <w:rPr>
              <w:noProof/>
              <w:szCs w:val="22"/>
            </w:rPr>
          </w:pPr>
          <w:hyperlink w:anchor="_Toc240644814" w:history="1">
            <w:r w:rsidRPr="004942F3">
              <w:rPr>
                <w:rStyle w:val="af0"/>
                <w:rFonts w:ascii="黑体" w:hAnsi="黑体" w:cs="黑体"/>
                <w:bCs/>
                <w:noProof/>
              </w:rPr>
              <w:t>（六十九）</w:t>
            </w:r>
            <w:r w:rsidRPr="004942F3">
              <w:rPr>
                <w:rStyle w:val="af0"/>
                <w:rFonts w:ascii="黑体" w:hAnsi="黑体" w:cs="黑体"/>
                <w:bCs/>
                <w:noProof/>
              </w:rPr>
              <w:t xml:space="preserve"> </w:t>
            </w:r>
            <w:r w:rsidRPr="004942F3">
              <w:rPr>
                <w:rStyle w:val="af0"/>
                <w:rFonts w:ascii="黑体" w:hAnsi="黑体" w:cs="黑体"/>
                <w:bCs/>
                <w:noProof/>
              </w:rPr>
              <w:t>张晓群</w:t>
            </w:r>
            <w:r w:rsidRPr="004942F3">
              <w:rPr>
                <w:rStyle w:val="af0"/>
                <w:rFonts w:ascii="黑体" w:hAnsi="黑体" w:cs="黑体"/>
                <w:bCs/>
                <w:noProof/>
              </w:rPr>
              <w:t>·</w:t>
            </w:r>
            <w:r w:rsidRPr="004942F3">
              <w:rPr>
                <w:rStyle w:val="af0"/>
                <w:rFonts w:ascii="黑体" w:hAnsi="黑体" w:cs="黑体"/>
                <w:bCs/>
                <w:noProof/>
              </w:rPr>
              <w:t>魏双莹奖学金</w:t>
            </w:r>
            <w:r>
              <w:rPr>
                <w:noProof/>
              </w:rPr>
              <w:tab/>
            </w:r>
            <w:r>
              <w:rPr>
                <w:noProof/>
              </w:rPr>
              <w:fldChar w:fldCharType="begin"/>
            </w:r>
            <w:r>
              <w:rPr>
                <w:noProof/>
              </w:rPr>
              <w:instrText xml:space="preserve"> PAGEREF _Toc240644814 \h </w:instrText>
            </w:r>
            <w:r>
              <w:rPr>
                <w:noProof/>
              </w:rPr>
            </w:r>
            <w:r>
              <w:rPr>
                <w:noProof/>
              </w:rPr>
              <w:fldChar w:fldCharType="separate"/>
            </w:r>
            <w:r>
              <w:rPr>
                <w:noProof/>
              </w:rPr>
              <w:t>52</w:t>
            </w:r>
            <w:r>
              <w:rPr>
                <w:noProof/>
              </w:rPr>
              <w:fldChar w:fldCharType="end"/>
            </w:r>
          </w:hyperlink>
        </w:p>
        <w:p w:rsidR="00364DB7" w:rsidRDefault="00364DB7">
          <w:pPr>
            <w:pStyle w:val="11"/>
            <w:tabs>
              <w:tab w:val="right" w:leader="dot" w:pos="8296"/>
            </w:tabs>
            <w:rPr>
              <w:noProof/>
              <w:szCs w:val="22"/>
            </w:rPr>
          </w:pPr>
          <w:hyperlink w:anchor="_Toc240644815" w:history="1">
            <w:r w:rsidRPr="004942F3">
              <w:rPr>
                <w:rStyle w:val="af0"/>
                <w:rFonts w:ascii="黑体" w:hAnsi="黑体" w:cs="黑体"/>
                <w:bCs/>
                <w:noProof/>
              </w:rPr>
              <w:t>（七十）</w:t>
            </w:r>
            <w:r w:rsidRPr="004942F3">
              <w:rPr>
                <w:rStyle w:val="af0"/>
                <w:rFonts w:ascii="黑体" w:hAnsi="黑体" w:cs="黑体"/>
                <w:bCs/>
                <w:noProof/>
              </w:rPr>
              <w:t xml:space="preserve"> </w:t>
            </w:r>
            <w:r w:rsidRPr="004942F3">
              <w:rPr>
                <w:rStyle w:val="af0"/>
                <w:rFonts w:ascii="黑体" w:hAnsi="黑体" w:cs="黑体"/>
                <w:bCs/>
                <w:noProof/>
              </w:rPr>
              <w:t>沃土奖学金</w:t>
            </w:r>
            <w:r w:rsidRPr="004942F3">
              <w:rPr>
                <w:rStyle w:val="af0"/>
                <w:rFonts w:ascii="黑体" w:hAnsi="黑体" w:cs="黑体"/>
                <w:bCs/>
                <w:noProof/>
              </w:rPr>
              <w:t>-</w:t>
            </w:r>
            <w:r w:rsidRPr="004942F3">
              <w:rPr>
                <w:rStyle w:val="af0"/>
                <w:rFonts w:ascii="黑体" w:hAnsi="黑体" w:cs="黑体"/>
                <w:bCs/>
                <w:noProof/>
              </w:rPr>
              <w:t>法学院</w:t>
            </w:r>
            <w:r>
              <w:rPr>
                <w:noProof/>
              </w:rPr>
              <w:tab/>
            </w:r>
            <w:r>
              <w:rPr>
                <w:noProof/>
              </w:rPr>
              <w:fldChar w:fldCharType="begin"/>
            </w:r>
            <w:r>
              <w:rPr>
                <w:noProof/>
              </w:rPr>
              <w:instrText xml:space="preserve"> PAGEREF _Toc240644815 \h </w:instrText>
            </w:r>
            <w:r>
              <w:rPr>
                <w:noProof/>
              </w:rPr>
            </w:r>
            <w:r>
              <w:rPr>
                <w:noProof/>
              </w:rPr>
              <w:fldChar w:fldCharType="separate"/>
            </w:r>
            <w:r>
              <w:rPr>
                <w:noProof/>
              </w:rPr>
              <w:t>53</w:t>
            </w:r>
            <w:r>
              <w:rPr>
                <w:noProof/>
              </w:rPr>
              <w:fldChar w:fldCharType="end"/>
            </w:r>
          </w:hyperlink>
        </w:p>
        <w:p w:rsidR="00364DB7" w:rsidRDefault="00364DB7">
          <w:pPr>
            <w:pStyle w:val="11"/>
            <w:tabs>
              <w:tab w:val="right" w:leader="dot" w:pos="8296"/>
            </w:tabs>
            <w:rPr>
              <w:noProof/>
              <w:szCs w:val="22"/>
            </w:rPr>
          </w:pPr>
          <w:hyperlink w:anchor="_Toc240644816" w:history="1">
            <w:r w:rsidRPr="004942F3">
              <w:rPr>
                <w:rStyle w:val="af0"/>
                <w:rFonts w:ascii="黑体" w:hAnsi="黑体" w:cs="黑体"/>
                <w:bCs/>
                <w:noProof/>
              </w:rPr>
              <w:t>（七十一）</w:t>
            </w:r>
            <w:r w:rsidRPr="004942F3">
              <w:rPr>
                <w:rStyle w:val="af0"/>
                <w:rFonts w:ascii="黑体" w:hAnsi="黑体" w:cs="黑体"/>
                <w:bCs/>
                <w:noProof/>
              </w:rPr>
              <w:t xml:space="preserve"> </w:t>
            </w:r>
            <w:r w:rsidRPr="004942F3">
              <w:rPr>
                <w:rStyle w:val="af0"/>
                <w:rFonts w:ascii="黑体" w:hAnsi="黑体" w:cs="黑体"/>
                <w:bCs/>
                <w:noProof/>
              </w:rPr>
              <w:t>天平奖学金</w:t>
            </w:r>
            <w:r>
              <w:rPr>
                <w:noProof/>
              </w:rPr>
              <w:tab/>
            </w:r>
            <w:r>
              <w:rPr>
                <w:noProof/>
              </w:rPr>
              <w:fldChar w:fldCharType="begin"/>
            </w:r>
            <w:r>
              <w:rPr>
                <w:noProof/>
              </w:rPr>
              <w:instrText xml:space="preserve"> PAGEREF _Toc240644816 \h </w:instrText>
            </w:r>
            <w:r>
              <w:rPr>
                <w:noProof/>
              </w:rPr>
            </w:r>
            <w:r>
              <w:rPr>
                <w:noProof/>
              </w:rPr>
              <w:fldChar w:fldCharType="separate"/>
            </w:r>
            <w:r>
              <w:rPr>
                <w:noProof/>
              </w:rPr>
              <w:t>53</w:t>
            </w:r>
            <w:r>
              <w:rPr>
                <w:noProof/>
              </w:rPr>
              <w:fldChar w:fldCharType="end"/>
            </w:r>
          </w:hyperlink>
        </w:p>
        <w:p w:rsidR="00364DB7" w:rsidRDefault="00364DB7">
          <w:pPr>
            <w:pStyle w:val="11"/>
            <w:tabs>
              <w:tab w:val="right" w:leader="dot" w:pos="8296"/>
            </w:tabs>
            <w:rPr>
              <w:noProof/>
              <w:szCs w:val="22"/>
            </w:rPr>
          </w:pPr>
          <w:hyperlink w:anchor="_Toc240644817" w:history="1">
            <w:r w:rsidRPr="004942F3">
              <w:rPr>
                <w:rStyle w:val="af0"/>
                <w:rFonts w:ascii="黑体" w:hAnsi="黑体" w:cs="黑体"/>
                <w:bCs/>
                <w:noProof/>
              </w:rPr>
              <w:t>（七十二）</w:t>
            </w:r>
            <w:r w:rsidRPr="004942F3">
              <w:rPr>
                <w:rStyle w:val="af0"/>
                <w:rFonts w:ascii="黑体" w:hAnsi="黑体" w:cs="黑体"/>
                <w:bCs/>
                <w:noProof/>
              </w:rPr>
              <w:t xml:space="preserve"> </w:t>
            </w:r>
            <w:r w:rsidRPr="004942F3">
              <w:rPr>
                <w:rStyle w:val="af0"/>
                <w:rFonts w:ascii="黑体" w:hAnsi="黑体" w:cs="黑体"/>
                <w:bCs/>
                <w:noProof/>
              </w:rPr>
              <w:t>交控科技奖学金</w:t>
            </w:r>
            <w:r>
              <w:rPr>
                <w:noProof/>
              </w:rPr>
              <w:tab/>
            </w:r>
            <w:r>
              <w:rPr>
                <w:noProof/>
              </w:rPr>
              <w:fldChar w:fldCharType="begin"/>
            </w:r>
            <w:r>
              <w:rPr>
                <w:noProof/>
              </w:rPr>
              <w:instrText xml:space="preserve"> PAGEREF _Toc240644817 \h </w:instrText>
            </w:r>
            <w:r>
              <w:rPr>
                <w:noProof/>
              </w:rPr>
            </w:r>
            <w:r>
              <w:rPr>
                <w:noProof/>
              </w:rPr>
              <w:fldChar w:fldCharType="separate"/>
            </w:r>
            <w:r>
              <w:rPr>
                <w:noProof/>
              </w:rPr>
              <w:t>53</w:t>
            </w:r>
            <w:r>
              <w:rPr>
                <w:noProof/>
              </w:rPr>
              <w:fldChar w:fldCharType="end"/>
            </w:r>
          </w:hyperlink>
        </w:p>
        <w:p w:rsidR="00F83B01" w:rsidRDefault="00E648F4">
          <w:pPr>
            <w:tabs>
              <w:tab w:val="left" w:pos="228"/>
            </w:tabs>
            <w:spacing w:line="560" w:lineRule="exact"/>
            <w:jc w:val="left"/>
            <w:rPr>
              <w:rFonts w:ascii="黑体" w:eastAsia="黑体" w:hAnsi="黑体" w:cs="华文中宋"/>
              <w:b/>
              <w:bCs/>
              <w:sz w:val="24"/>
            </w:rPr>
            <w:sectPr w:rsidR="00F83B01">
              <w:footerReference w:type="default" r:id="rId8"/>
              <w:pgSz w:w="11906" w:h="16838"/>
              <w:pgMar w:top="1440" w:right="1800" w:bottom="1440" w:left="1800" w:header="851" w:footer="992" w:gutter="0"/>
              <w:cols w:space="425"/>
              <w:docGrid w:type="lines" w:linePitch="312"/>
            </w:sectPr>
          </w:pPr>
          <w:r>
            <w:rPr>
              <w:rFonts w:ascii="黑体" w:eastAsia="黑体" w:hAnsi="黑体" w:cs="华文中宋" w:hint="eastAsia"/>
              <w:bCs/>
              <w:sz w:val="24"/>
            </w:rPr>
            <w:fldChar w:fldCharType="end"/>
          </w:r>
        </w:p>
      </w:sdtContent>
    </w:sdt>
    <w:p w:rsidR="00F83B01" w:rsidRDefault="00E648F4">
      <w:pPr>
        <w:spacing w:line="560" w:lineRule="exact"/>
        <w:jc w:val="center"/>
        <w:rPr>
          <w:rFonts w:ascii="方正小标宋简体" w:eastAsia="方正小标宋简体" w:hAnsi="仿宋" w:cs="华文中宋"/>
          <w:b/>
          <w:bCs/>
          <w:sz w:val="32"/>
          <w:szCs w:val="36"/>
        </w:rPr>
      </w:pPr>
      <w:r>
        <w:rPr>
          <w:rFonts w:ascii="方正小标宋简体" w:eastAsia="方正小标宋简体" w:hAnsi="仿宋" w:cs="华文中宋" w:hint="eastAsia"/>
          <w:b/>
          <w:bCs/>
          <w:sz w:val="32"/>
          <w:szCs w:val="36"/>
        </w:rPr>
        <w:lastRenderedPageBreak/>
        <w:t>北京交通大学教育基金会企事业单位及个人捐助奖助学金项目评选条件、管理办法摘要</w:t>
      </w:r>
    </w:p>
    <w:p w:rsidR="00F83B01" w:rsidRDefault="00F83B01">
      <w:pPr>
        <w:spacing w:line="560" w:lineRule="exact"/>
        <w:rPr>
          <w:rFonts w:ascii="仿宋" w:eastAsia="仿宋" w:hAnsi="仿宋" w:cs="仿宋"/>
          <w:sz w:val="28"/>
          <w:szCs w:val="30"/>
        </w:rPr>
      </w:pPr>
    </w:p>
    <w:p w:rsidR="00F83B01" w:rsidRDefault="00E648F4">
      <w:pPr>
        <w:pStyle w:val="1"/>
        <w:numPr>
          <w:ilvl w:val="0"/>
          <w:numId w:val="1"/>
        </w:numPr>
        <w:spacing w:line="560" w:lineRule="exact"/>
        <w:ind w:firstLine="0"/>
        <w:rPr>
          <w:rFonts w:ascii="黑体" w:hAnsi="黑体" w:cs="黑体"/>
          <w:bCs/>
          <w:sz w:val="28"/>
          <w:szCs w:val="30"/>
        </w:rPr>
      </w:pPr>
      <w:bookmarkStart w:id="1" w:name="_Toc240644746"/>
      <w:r>
        <w:rPr>
          <w:rFonts w:ascii="黑体" w:hAnsi="黑体" w:cs="黑体" w:hint="eastAsia"/>
          <w:bCs/>
          <w:sz w:val="28"/>
          <w:szCs w:val="30"/>
        </w:rPr>
        <w:t>钱仲侯奖助学金</w:t>
      </w:r>
      <w:bookmarkEnd w:id="1"/>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项目号：</w:t>
      </w:r>
      <w:r>
        <w:rPr>
          <w:rFonts w:ascii="仿宋" w:eastAsia="仿宋" w:hAnsi="仿宋" w:cs="仿宋" w:hint="eastAsia"/>
          <w:sz w:val="24"/>
          <w:szCs w:val="28"/>
        </w:rPr>
        <w:t>04010002</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捐赠方：</w:t>
      </w:r>
      <w:r>
        <w:rPr>
          <w:rFonts w:ascii="仿宋" w:eastAsia="仿宋" w:hAnsi="仿宋" w:cs="仿宋" w:hint="eastAsia"/>
          <w:sz w:val="24"/>
          <w:szCs w:val="28"/>
        </w:rPr>
        <w:t>钱仲侯家属、亲属及研究生</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评选范围：</w:t>
      </w:r>
      <w:r>
        <w:rPr>
          <w:rFonts w:ascii="仿宋" w:eastAsia="仿宋" w:hAnsi="仿宋" w:cs="仿宋" w:hint="eastAsia"/>
          <w:sz w:val="24"/>
          <w:szCs w:val="28"/>
        </w:rPr>
        <w:t>交通运输学院和经济管理学院成绩优秀和刻苦奋进的家庭经济困难本科生</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奖学金：共3人，其中交通运输学院2人，经济管理学院1人，5000元/人˙年</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助学金：共10人，其中交通运输学院7人，经济管理学院3人，3000元/人˙年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评选条件：</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奖学金：</w:t>
      </w:r>
    </w:p>
    <w:p w:rsidR="00F83B01" w:rsidRDefault="00E648F4">
      <w:pPr>
        <w:numPr>
          <w:ilvl w:val="0"/>
          <w:numId w:val="2"/>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思想进步,热爱祖国,热爱中国共产党；</w:t>
      </w:r>
    </w:p>
    <w:p w:rsidR="00F83B01" w:rsidRDefault="00E648F4">
      <w:pPr>
        <w:numPr>
          <w:ilvl w:val="0"/>
          <w:numId w:val="2"/>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遵守国家法律法规和校规校纪,品行端正,无违法违纪行；</w:t>
      </w:r>
    </w:p>
    <w:p w:rsidR="00F83B01" w:rsidRDefault="00E648F4">
      <w:pPr>
        <w:numPr>
          <w:ilvl w:val="0"/>
          <w:numId w:val="2"/>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家庭经济困难且生活简朴；</w:t>
      </w:r>
    </w:p>
    <w:p w:rsidR="00F83B01" w:rsidRDefault="00E648F4">
      <w:pPr>
        <w:numPr>
          <w:ilvl w:val="0"/>
          <w:numId w:val="2"/>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学习勤奋、刻苦,加权平均学习成绩居专业前20%；</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助学金：</w:t>
      </w:r>
    </w:p>
    <w:p w:rsidR="00F83B01" w:rsidRDefault="00E648F4">
      <w:pPr>
        <w:numPr>
          <w:ilvl w:val="0"/>
          <w:numId w:val="3"/>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思想进步,热爱祖国,热爱中国共产党；</w:t>
      </w:r>
    </w:p>
    <w:p w:rsidR="00F83B01" w:rsidRDefault="00E648F4">
      <w:pPr>
        <w:numPr>
          <w:ilvl w:val="0"/>
          <w:numId w:val="3"/>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遵守国家法律法规和校规校纪,品行端正,无违法违纪行为；</w:t>
      </w:r>
    </w:p>
    <w:p w:rsidR="00F83B01" w:rsidRDefault="00E648F4">
      <w:pPr>
        <w:numPr>
          <w:ilvl w:val="0"/>
          <w:numId w:val="3"/>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家庭经济困难且生活简朴；</w:t>
      </w:r>
    </w:p>
    <w:p w:rsidR="00F83B01" w:rsidRDefault="00E648F4">
      <w:pPr>
        <w:numPr>
          <w:ilvl w:val="0"/>
          <w:numId w:val="3"/>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学习勤奋、刻苦,加权平均学习成绩居专业前70%。</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lastRenderedPageBreak/>
        <w:t>评审办法：</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奖学金</w:t>
      </w:r>
    </w:p>
    <w:p w:rsidR="00F83B01" w:rsidRDefault="00E648F4">
      <w:pPr>
        <w:numPr>
          <w:ilvl w:val="0"/>
          <w:numId w:val="4"/>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成立“钱仲候奖助学基金”评审管理领导小组,由学校教育基金会、学生工作处、学生资助管理中心、交通运输学院和经济管理学院领导组成。北京交通大学成立评审委员会, 交通运输学院和经济管理学院成立评审小组。具体相关工作由北京交通大学学生工作处完成。</w:t>
      </w:r>
    </w:p>
    <w:p w:rsidR="00F83B01" w:rsidRDefault="00E648F4">
      <w:pPr>
        <w:numPr>
          <w:ilvl w:val="0"/>
          <w:numId w:val="4"/>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为了鼓励受助学生发奋学习、积极进取,每年9月,在本科生学年考核的基础上,钱仲候奖学金评选原则上优先从上一年度获得钱仲候助学金且本年度达到钱仲候奖学金评选资格的学生中选取。如有剩余名额,则由具有参评资格的家庭经济困难学生根据评选条件采取自荐与他荐相结合的方式申请。</w:t>
      </w:r>
    </w:p>
    <w:p w:rsidR="00F83B01" w:rsidRDefault="00E648F4">
      <w:pPr>
        <w:numPr>
          <w:ilvl w:val="0"/>
          <w:numId w:val="4"/>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学院评审小组在广泛征求各方面意见的基础上, 根据评选条件进行初审,提出推荐名单,并以一定方式在学院内进行公示;公示后,学院将最终推荐名单报学校学生工作处。</w:t>
      </w:r>
    </w:p>
    <w:p w:rsidR="00F83B01" w:rsidRDefault="00E648F4">
      <w:pPr>
        <w:numPr>
          <w:ilvl w:val="0"/>
          <w:numId w:val="4"/>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学生工作处对两个学院推荐名单进行复审,提出获奖人员建议名单,并报至“钱仲候奖助学基金”评审领导小组、“钱仲候奖助学基金”监督检查小组审核。</w:t>
      </w:r>
    </w:p>
    <w:p w:rsidR="00F83B01" w:rsidRDefault="00E648F4">
      <w:pPr>
        <w:numPr>
          <w:ilvl w:val="0"/>
          <w:numId w:val="4"/>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校长办公会审核批准获奖人员名单。</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助学金</w:t>
      </w:r>
    </w:p>
    <w:p w:rsidR="00F83B01" w:rsidRDefault="00E648F4">
      <w:pPr>
        <w:numPr>
          <w:ilvl w:val="0"/>
          <w:numId w:val="5"/>
        </w:numPr>
        <w:tabs>
          <w:tab w:val="left" w:pos="840"/>
        </w:tabs>
        <w:spacing w:line="560" w:lineRule="exact"/>
        <w:ind w:left="6" w:firstLine="493"/>
        <w:rPr>
          <w:rFonts w:ascii="仿宋" w:eastAsia="仿宋" w:hAnsi="仿宋" w:cs="仿宋"/>
          <w:sz w:val="24"/>
          <w:szCs w:val="28"/>
        </w:rPr>
      </w:pPr>
      <w:r>
        <w:rPr>
          <w:rFonts w:ascii="仿宋" w:eastAsia="仿宋" w:hAnsi="仿宋" w:cs="仿宋" w:hint="eastAsia"/>
          <w:sz w:val="24"/>
          <w:szCs w:val="28"/>
        </w:rPr>
        <w:t>成立“钱仲候奖助学基金”评审管理领导小组, 由学校教育基金会、学生工作处、学生资助管理中心、交通运输学院和经济管理学院领导组成。北京交通大学成立评审委员会,交通运输学院和经济管理学院成立评审小组。具体相关工作由北京交通大学学生资助管理中心负责。</w:t>
      </w:r>
    </w:p>
    <w:p w:rsidR="00F83B01" w:rsidRDefault="00E648F4">
      <w:pPr>
        <w:numPr>
          <w:ilvl w:val="0"/>
          <w:numId w:val="5"/>
        </w:numPr>
        <w:tabs>
          <w:tab w:val="left" w:pos="840"/>
        </w:tabs>
        <w:spacing w:line="560" w:lineRule="exact"/>
        <w:ind w:left="6" w:firstLine="493"/>
        <w:rPr>
          <w:rFonts w:ascii="仿宋" w:eastAsia="仿宋" w:hAnsi="仿宋" w:cs="仿宋"/>
          <w:sz w:val="24"/>
          <w:szCs w:val="28"/>
        </w:rPr>
      </w:pPr>
      <w:r>
        <w:rPr>
          <w:rFonts w:ascii="仿宋" w:eastAsia="仿宋" w:hAnsi="仿宋" w:cs="仿宋" w:hint="eastAsia"/>
          <w:sz w:val="24"/>
          <w:szCs w:val="28"/>
        </w:rPr>
        <w:t>每年9月,学生本人书面申请,填写资助申请表,经学院评审小组初审,学院内公示后上报校学生资助管理中心。学生资助管理中心审核后,报“钱仲候奖</w:t>
      </w:r>
      <w:r>
        <w:rPr>
          <w:rFonts w:ascii="仿宋" w:eastAsia="仿宋" w:hAnsi="仿宋" w:cs="仿宋" w:hint="eastAsia"/>
          <w:sz w:val="24"/>
          <w:szCs w:val="28"/>
        </w:rPr>
        <w:lastRenderedPageBreak/>
        <w:t>助学金基金”评审领导小组、“钱仲候奖助学基金”监督检查小组及学校评审委员会审批。审批后,在全校内公示一周。</w:t>
      </w:r>
    </w:p>
    <w:p w:rsidR="00F83B01" w:rsidRDefault="00E648F4">
      <w:pPr>
        <w:numPr>
          <w:ilvl w:val="0"/>
          <w:numId w:val="5"/>
        </w:numPr>
        <w:tabs>
          <w:tab w:val="left" w:pos="840"/>
        </w:tabs>
        <w:spacing w:line="560" w:lineRule="exact"/>
        <w:ind w:left="6" w:firstLine="493"/>
        <w:rPr>
          <w:rFonts w:ascii="仿宋" w:eastAsia="仿宋" w:hAnsi="仿宋" w:cs="仿宋"/>
          <w:sz w:val="24"/>
          <w:szCs w:val="28"/>
        </w:rPr>
      </w:pPr>
      <w:r>
        <w:rPr>
          <w:rFonts w:ascii="仿宋" w:eastAsia="仿宋" w:hAnsi="仿宋" w:cs="仿宋" w:hint="eastAsia"/>
          <w:sz w:val="24"/>
          <w:szCs w:val="28"/>
        </w:rPr>
        <w:t>为体现传递爱心、乐于助人的理念,受资助学生接受助学金时,可签署自愿偿还协议,并根据自身情况选择在毕业后有条件的情况下返还或部分返还助学金,使爱心不断延续。受助学生偿还的助学金,将自动进入“钱仲候奖助学金基金”本金中,用于资助更多家庭经济困难的学生。</w:t>
      </w:r>
    </w:p>
    <w:p w:rsidR="00F83B01" w:rsidRDefault="00F83B01">
      <w:pPr>
        <w:spacing w:line="560" w:lineRule="exact"/>
        <w:rPr>
          <w:rFonts w:ascii="仿宋" w:eastAsia="仿宋" w:hAnsi="仿宋" w:cs="仿宋"/>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2" w:name="_Toc240644747"/>
      <w:r>
        <w:rPr>
          <w:rFonts w:ascii="黑体" w:hAnsi="黑体" w:cs="黑体" w:hint="eastAsia"/>
          <w:bCs/>
          <w:sz w:val="28"/>
          <w:szCs w:val="30"/>
        </w:rPr>
        <w:t>智瑾奖</w:t>
      </w:r>
      <w:bookmarkEnd w:id="2"/>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项目号：</w:t>
      </w:r>
      <w:r>
        <w:rPr>
          <w:rFonts w:ascii="仿宋" w:eastAsia="仿宋" w:hAnsi="仿宋" w:cs="仿宋" w:hint="eastAsia"/>
          <w:sz w:val="24"/>
          <w:szCs w:val="28"/>
        </w:rPr>
        <w:t>99010004</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捐赠方：</w:t>
      </w:r>
      <w:r>
        <w:rPr>
          <w:rFonts w:ascii="仿宋" w:eastAsia="仿宋" w:hAnsi="仿宋" w:cs="仿宋" w:hint="eastAsia"/>
          <w:sz w:val="24"/>
          <w:szCs w:val="28"/>
        </w:rPr>
        <w:t>莫氏家族基金会</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评选范围：</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智瑾奖学金：北京交通大学优秀本科生及研究生</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智瑾专项奖学金：北京交通大学土木建筑工程学院和建筑艺术学院的优秀本科生及研究生</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p>
    <w:p w:rsidR="00F83B01" w:rsidRDefault="00E648F4">
      <w:pPr>
        <w:numPr>
          <w:ilvl w:val="0"/>
          <w:numId w:val="6"/>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智瑾奖学金：共</w:t>
      </w:r>
      <w:r>
        <w:rPr>
          <w:rFonts w:ascii="仿宋" w:eastAsia="仿宋" w:hAnsi="仿宋" w:cs="仿宋"/>
          <w:sz w:val="24"/>
          <w:szCs w:val="28"/>
        </w:rPr>
        <w:t>38</w:t>
      </w:r>
      <w:r>
        <w:rPr>
          <w:rFonts w:ascii="仿宋" w:eastAsia="仿宋" w:hAnsi="仿宋" w:cs="仿宋" w:hint="eastAsia"/>
          <w:sz w:val="24"/>
          <w:szCs w:val="28"/>
        </w:rPr>
        <w:t>人，其中20名本科生，5000元/人˙年；</w:t>
      </w:r>
      <w:r>
        <w:rPr>
          <w:rFonts w:ascii="仿宋" w:eastAsia="仿宋" w:hAnsi="仿宋" w:cs="仿宋"/>
          <w:sz w:val="24"/>
          <w:szCs w:val="28"/>
        </w:rPr>
        <w:t>18</w:t>
      </w:r>
      <w:r>
        <w:rPr>
          <w:rFonts w:ascii="仿宋" w:eastAsia="仿宋" w:hAnsi="仿宋" w:cs="仿宋" w:hint="eastAsia"/>
          <w:sz w:val="24"/>
          <w:szCs w:val="28"/>
        </w:rPr>
        <w:t>名研究生，8000元/人˙年。</w:t>
      </w:r>
    </w:p>
    <w:p w:rsidR="00F83B01" w:rsidRDefault="00E648F4">
      <w:pPr>
        <w:numPr>
          <w:ilvl w:val="0"/>
          <w:numId w:val="6"/>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智瑾专项奖学金：共10人，其中2名土建学院土木工程专业本科生，2名土木工程专业硕士研究生，1名土木工程专业博士研究生，建艺学院3名艺术设计专业本科生，2名艺术设计专业硕士研究生，10000元/人˙年。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评选条件：</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 xml:space="preserve">本科生： </w:t>
      </w:r>
    </w:p>
    <w:p w:rsidR="00F83B01" w:rsidRDefault="00E648F4">
      <w:pPr>
        <w:numPr>
          <w:ilvl w:val="0"/>
          <w:numId w:val="7"/>
        </w:numPr>
        <w:tabs>
          <w:tab w:val="left" w:pos="840"/>
        </w:tabs>
        <w:spacing w:line="560" w:lineRule="exact"/>
        <w:ind w:left="6" w:firstLine="493"/>
        <w:rPr>
          <w:rFonts w:ascii="仿宋" w:eastAsia="仿宋" w:hAnsi="仿宋" w:cs="仿宋"/>
          <w:sz w:val="24"/>
          <w:szCs w:val="28"/>
        </w:rPr>
      </w:pPr>
      <w:r>
        <w:rPr>
          <w:rFonts w:ascii="仿宋" w:eastAsia="仿宋" w:hAnsi="仿宋" w:cs="仿宋" w:hint="eastAsia"/>
          <w:sz w:val="24"/>
          <w:szCs w:val="28"/>
        </w:rPr>
        <w:t>学习勤奋、刻苦，学习成绩优良；</w:t>
      </w:r>
    </w:p>
    <w:p w:rsidR="00F83B01" w:rsidRDefault="00E648F4">
      <w:pPr>
        <w:numPr>
          <w:ilvl w:val="0"/>
          <w:numId w:val="7"/>
        </w:numPr>
        <w:tabs>
          <w:tab w:val="left" w:pos="840"/>
        </w:tabs>
        <w:spacing w:line="560" w:lineRule="exact"/>
        <w:ind w:left="6" w:firstLine="493"/>
        <w:rPr>
          <w:rFonts w:ascii="仿宋" w:eastAsia="仿宋" w:hAnsi="仿宋" w:cs="仿宋"/>
          <w:sz w:val="24"/>
          <w:szCs w:val="28"/>
        </w:rPr>
      </w:pPr>
      <w:r>
        <w:rPr>
          <w:rFonts w:ascii="仿宋" w:eastAsia="仿宋" w:hAnsi="仿宋" w:cs="仿宋" w:hint="eastAsia"/>
          <w:sz w:val="24"/>
          <w:szCs w:val="28"/>
        </w:rPr>
        <w:t>符合北京交通大学专项奖学金其他评选基本条件：</w:t>
      </w:r>
    </w:p>
    <w:p w:rsidR="00F83B01" w:rsidRDefault="00E648F4">
      <w:pPr>
        <w:numPr>
          <w:ilvl w:val="0"/>
          <w:numId w:val="8"/>
        </w:numPr>
        <w:spacing w:line="560" w:lineRule="exact"/>
        <w:ind w:leftChars="200" w:left="900" w:hangingChars="200" w:hanging="480"/>
        <w:rPr>
          <w:rFonts w:ascii="仿宋" w:eastAsia="仿宋" w:hAnsi="仿宋" w:cs="仿宋"/>
          <w:sz w:val="24"/>
          <w:szCs w:val="28"/>
        </w:rPr>
      </w:pPr>
      <w:r>
        <w:rPr>
          <w:rFonts w:ascii="仿宋" w:eastAsia="仿宋" w:hAnsi="仿宋" w:cs="仿宋" w:hint="eastAsia"/>
          <w:sz w:val="24"/>
          <w:szCs w:val="28"/>
        </w:rPr>
        <w:lastRenderedPageBreak/>
        <w:t>荣获校级及以上三好学生或优秀学生干部称号者；</w:t>
      </w:r>
    </w:p>
    <w:p w:rsidR="00F83B01" w:rsidRDefault="00E648F4">
      <w:pPr>
        <w:numPr>
          <w:ilvl w:val="0"/>
          <w:numId w:val="8"/>
        </w:numPr>
        <w:spacing w:line="560" w:lineRule="exact"/>
        <w:ind w:leftChars="200" w:left="900" w:hangingChars="200" w:hanging="480"/>
        <w:rPr>
          <w:rFonts w:ascii="仿宋" w:eastAsia="仿宋" w:hAnsi="仿宋" w:cs="仿宋"/>
          <w:sz w:val="24"/>
          <w:szCs w:val="28"/>
        </w:rPr>
      </w:pPr>
      <w:r>
        <w:rPr>
          <w:rFonts w:ascii="仿宋" w:eastAsia="仿宋" w:hAnsi="仿宋" w:cs="仿宋" w:hint="eastAsia"/>
          <w:sz w:val="24"/>
          <w:szCs w:val="28"/>
        </w:rPr>
        <w:t>符合奖学金评选方或提供者要求的专项条件；</w:t>
      </w:r>
    </w:p>
    <w:p w:rsidR="00F83B01" w:rsidRDefault="00E648F4">
      <w:pPr>
        <w:numPr>
          <w:ilvl w:val="0"/>
          <w:numId w:val="8"/>
        </w:numPr>
        <w:spacing w:line="560" w:lineRule="exact"/>
        <w:ind w:leftChars="200" w:left="900" w:hangingChars="200" w:hanging="480"/>
        <w:rPr>
          <w:rFonts w:ascii="仿宋" w:eastAsia="仿宋" w:hAnsi="仿宋" w:cs="仿宋"/>
          <w:sz w:val="24"/>
          <w:szCs w:val="28"/>
        </w:rPr>
      </w:pPr>
      <w:r>
        <w:rPr>
          <w:rFonts w:ascii="仿宋" w:eastAsia="仿宋" w:hAnsi="仿宋" w:cs="仿宋" w:hint="eastAsia"/>
          <w:sz w:val="24"/>
          <w:szCs w:val="28"/>
        </w:rPr>
        <w:t>符合学院的筛选条件；</w:t>
      </w:r>
    </w:p>
    <w:p w:rsidR="00F83B01" w:rsidRDefault="00E648F4">
      <w:pPr>
        <w:numPr>
          <w:ilvl w:val="0"/>
          <w:numId w:val="8"/>
        </w:numPr>
        <w:spacing w:line="560" w:lineRule="exact"/>
        <w:ind w:leftChars="200" w:left="900" w:hangingChars="200" w:hanging="480"/>
        <w:rPr>
          <w:rFonts w:ascii="仿宋" w:eastAsia="仿宋" w:hAnsi="仿宋" w:cs="仿宋"/>
          <w:sz w:val="24"/>
          <w:szCs w:val="28"/>
        </w:rPr>
      </w:pPr>
      <w:r>
        <w:rPr>
          <w:rFonts w:ascii="仿宋" w:eastAsia="仿宋" w:hAnsi="仿宋" w:cs="仿宋" w:hint="eastAsia"/>
          <w:sz w:val="24"/>
          <w:szCs w:val="28"/>
        </w:rPr>
        <w:t>各专项奖学金与学校设立的各单项奖学金荣誉可兼得，奖金不兼得；</w:t>
      </w:r>
    </w:p>
    <w:p w:rsidR="00F83B01" w:rsidRDefault="00E648F4">
      <w:pPr>
        <w:numPr>
          <w:ilvl w:val="0"/>
          <w:numId w:val="8"/>
        </w:numPr>
        <w:spacing w:line="560" w:lineRule="exact"/>
        <w:ind w:leftChars="200" w:left="900" w:hangingChars="200" w:hanging="480"/>
        <w:rPr>
          <w:rFonts w:ascii="仿宋" w:eastAsia="仿宋" w:hAnsi="仿宋" w:cs="仿宋"/>
          <w:sz w:val="24"/>
          <w:szCs w:val="28"/>
        </w:rPr>
      </w:pPr>
      <w:r>
        <w:rPr>
          <w:rFonts w:ascii="仿宋" w:eastAsia="仿宋" w:hAnsi="仿宋" w:cs="仿宋" w:hint="eastAsia"/>
          <w:sz w:val="24"/>
          <w:szCs w:val="28"/>
        </w:rPr>
        <w:t>原则上，每名同学不能兼得两项或两项以上专项奖学金。</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研究生：</w:t>
      </w:r>
    </w:p>
    <w:p w:rsidR="00F83B01" w:rsidRDefault="00E648F4">
      <w:pPr>
        <w:numPr>
          <w:ilvl w:val="0"/>
          <w:numId w:val="9"/>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具有较高的思想政治觉悟和良好的道德品质，拥护党的领导和社会主义制度，爱祖国、爱学校、爱集体，模范遵守校纪校规，刻苦钻研业务，身心健康；</w:t>
      </w:r>
    </w:p>
    <w:p w:rsidR="00F83B01" w:rsidRDefault="00E648F4">
      <w:pPr>
        <w:numPr>
          <w:ilvl w:val="0"/>
          <w:numId w:val="9"/>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在学制年限内，具备以下基本条件：</w:t>
      </w:r>
    </w:p>
    <w:p w:rsidR="00F83B01" w:rsidRDefault="00E648F4">
      <w:pPr>
        <w:numPr>
          <w:ilvl w:val="0"/>
          <w:numId w:val="10"/>
        </w:numPr>
        <w:tabs>
          <w:tab w:val="left" w:pos="840"/>
        </w:tabs>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荣获校级及以上三好研究生或优秀研究生干部称号者；</w:t>
      </w:r>
    </w:p>
    <w:p w:rsidR="00F83B01" w:rsidRDefault="00E648F4">
      <w:pPr>
        <w:numPr>
          <w:ilvl w:val="0"/>
          <w:numId w:val="10"/>
        </w:numPr>
        <w:tabs>
          <w:tab w:val="left" w:pos="840"/>
        </w:tabs>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成绩优秀，具有较强的科研能力，并取得一定的优秀研究成果；</w:t>
      </w:r>
    </w:p>
    <w:p w:rsidR="00F83B01" w:rsidRDefault="00E648F4">
      <w:pPr>
        <w:numPr>
          <w:ilvl w:val="0"/>
          <w:numId w:val="10"/>
        </w:numPr>
        <w:tabs>
          <w:tab w:val="left" w:pos="840"/>
        </w:tabs>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积极参加教育部等相关部门举办的研究生创新实践系列大赛（或其他高水平学科竞赛）并取得优异成绩者；</w:t>
      </w:r>
    </w:p>
    <w:p w:rsidR="00F83B01" w:rsidRDefault="00E648F4">
      <w:pPr>
        <w:numPr>
          <w:ilvl w:val="0"/>
          <w:numId w:val="10"/>
        </w:numPr>
        <w:tabs>
          <w:tab w:val="left" w:pos="840"/>
        </w:tabs>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在校、院两级承担过主要学生干部工作者同等条件下优先考虑；</w:t>
      </w:r>
    </w:p>
    <w:p w:rsidR="00F83B01" w:rsidRDefault="00E648F4">
      <w:pPr>
        <w:numPr>
          <w:ilvl w:val="0"/>
          <w:numId w:val="10"/>
        </w:numPr>
        <w:tabs>
          <w:tab w:val="left" w:pos="840"/>
        </w:tabs>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符合学院的筛选条件；</w:t>
      </w:r>
    </w:p>
    <w:p w:rsidR="00F83B01" w:rsidRDefault="00F83B01">
      <w:pPr>
        <w:rPr>
          <w:rFonts w:ascii="仿宋" w:eastAsia="仿宋" w:hAnsi="仿宋"/>
          <w:sz w:val="24"/>
          <w:szCs w:val="28"/>
        </w:rPr>
      </w:pPr>
    </w:p>
    <w:p w:rsidR="00F83B01" w:rsidRDefault="00F83B01">
      <w:pPr>
        <w:rPr>
          <w:rFonts w:ascii="仿宋" w:eastAsia="仿宋" w:hAnsi="仿宋"/>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3" w:name="_Toc240644748"/>
      <w:r>
        <w:rPr>
          <w:rFonts w:ascii="黑体" w:hAnsi="黑体" w:cs="黑体" w:hint="eastAsia"/>
          <w:bCs/>
          <w:sz w:val="28"/>
          <w:szCs w:val="30"/>
        </w:rPr>
        <w:t>北京公交人才基金</w:t>
      </w:r>
      <w:bookmarkEnd w:id="3"/>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项目号：</w:t>
      </w:r>
      <w:r>
        <w:rPr>
          <w:rFonts w:ascii="仿宋" w:eastAsia="仿宋" w:hAnsi="仿宋" w:cs="仿宋" w:hint="eastAsia"/>
          <w:sz w:val="24"/>
          <w:szCs w:val="28"/>
        </w:rPr>
        <w:t>99010016</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捐赠方：</w:t>
      </w:r>
      <w:r>
        <w:rPr>
          <w:rFonts w:ascii="仿宋" w:eastAsia="仿宋" w:hAnsi="仿宋" w:cs="仿宋" w:hint="eastAsia"/>
          <w:sz w:val="24"/>
          <w:szCs w:val="28"/>
        </w:rPr>
        <w:t>北京公共交通控股（集团）有限公司</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奖学金：北京交通大学自动化</w:t>
      </w:r>
      <w:r>
        <w:rPr>
          <w:rFonts w:ascii="仿宋" w:eastAsia="仿宋" w:hAnsi="仿宋" w:cs="仿宋"/>
          <w:sz w:val="24"/>
          <w:szCs w:val="28"/>
        </w:rPr>
        <w:t>与智能学院、</w:t>
      </w:r>
      <w:r>
        <w:rPr>
          <w:rFonts w:ascii="仿宋" w:eastAsia="仿宋" w:hAnsi="仿宋" w:cs="仿宋" w:hint="eastAsia"/>
          <w:sz w:val="24"/>
          <w:szCs w:val="28"/>
        </w:rPr>
        <w:t>电子信息工程学院和交通运输学院成绩优秀的在读本科生</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助学金：北京交通大学自动化</w:t>
      </w:r>
      <w:r>
        <w:rPr>
          <w:rFonts w:ascii="仿宋" w:eastAsia="仿宋" w:hAnsi="仿宋" w:cs="仿宋"/>
          <w:sz w:val="24"/>
          <w:szCs w:val="28"/>
        </w:rPr>
        <w:t>与智能学院、</w:t>
      </w:r>
      <w:r>
        <w:rPr>
          <w:rFonts w:ascii="仿宋" w:eastAsia="仿宋" w:hAnsi="仿宋" w:cs="仿宋" w:hint="eastAsia"/>
          <w:sz w:val="24"/>
          <w:szCs w:val="28"/>
        </w:rPr>
        <w:t>电子信息工程学院和交通运输学院家庭经济困难且学习奋进的在读本科生</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lastRenderedPageBreak/>
        <w:t>名额及金额：</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奖学金：共6人，其中自动化</w:t>
      </w:r>
      <w:r>
        <w:rPr>
          <w:rFonts w:ascii="仿宋" w:eastAsia="仿宋" w:hAnsi="仿宋" w:cs="仿宋"/>
          <w:sz w:val="24"/>
          <w:szCs w:val="28"/>
        </w:rPr>
        <w:t>与智能学院</w:t>
      </w:r>
      <w:r>
        <w:rPr>
          <w:rFonts w:ascii="仿宋" w:eastAsia="仿宋" w:hAnsi="仿宋" w:cs="仿宋" w:hint="eastAsia"/>
          <w:sz w:val="24"/>
          <w:szCs w:val="28"/>
        </w:rPr>
        <w:t>1人</w:t>
      </w:r>
      <w:r>
        <w:rPr>
          <w:rFonts w:ascii="仿宋" w:eastAsia="仿宋" w:hAnsi="仿宋" w:cs="仿宋"/>
          <w:sz w:val="24"/>
          <w:szCs w:val="28"/>
        </w:rPr>
        <w:t>，</w:t>
      </w:r>
      <w:r>
        <w:rPr>
          <w:rFonts w:ascii="仿宋" w:eastAsia="仿宋" w:hAnsi="仿宋" w:cs="仿宋" w:hint="eastAsia"/>
          <w:sz w:val="24"/>
          <w:szCs w:val="28"/>
        </w:rPr>
        <w:t>电子信息工程学院</w:t>
      </w:r>
      <w:r>
        <w:rPr>
          <w:rFonts w:ascii="仿宋" w:eastAsia="仿宋" w:hAnsi="仿宋" w:cs="仿宋"/>
          <w:sz w:val="24"/>
          <w:szCs w:val="28"/>
        </w:rPr>
        <w:t>2</w:t>
      </w:r>
      <w:r>
        <w:rPr>
          <w:rFonts w:ascii="仿宋" w:eastAsia="仿宋" w:hAnsi="仿宋" w:cs="仿宋" w:hint="eastAsia"/>
          <w:sz w:val="24"/>
          <w:szCs w:val="28"/>
        </w:rPr>
        <w:t>人，交通运输学院3人，5000元/人˙年</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助学金：共6人，其中自动化</w:t>
      </w:r>
      <w:r>
        <w:rPr>
          <w:rFonts w:ascii="仿宋" w:eastAsia="仿宋" w:hAnsi="仿宋" w:cs="仿宋"/>
          <w:sz w:val="24"/>
          <w:szCs w:val="28"/>
        </w:rPr>
        <w:t>与智能学院</w:t>
      </w:r>
      <w:r>
        <w:rPr>
          <w:rFonts w:ascii="仿宋" w:eastAsia="仿宋" w:hAnsi="仿宋" w:cs="仿宋" w:hint="eastAsia"/>
          <w:sz w:val="24"/>
          <w:szCs w:val="28"/>
        </w:rPr>
        <w:t>1人</w:t>
      </w:r>
      <w:r>
        <w:rPr>
          <w:rFonts w:ascii="仿宋" w:eastAsia="仿宋" w:hAnsi="仿宋" w:cs="仿宋"/>
          <w:sz w:val="24"/>
          <w:szCs w:val="28"/>
        </w:rPr>
        <w:t>，</w:t>
      </w:r>
      <w:r>
        <w:rPr>
          <w:rFonts w:ascii="仿宋" w:eastAsia="仿宋" w:hAnsi="仿宋" w:cs="仿宋" w:hint="eastAsia"/>
          <w:sz w:val="24"/>
          <w:szCs w:val="28"/>
        </w:rPr>
        <w:t>电子信息工程学院</w:t>
      </w:r>
      <w:r>
        <w:rPr>
          <w:rFonts w:ascii="仿宋" w:eastAsia="仿宋" w:hAnsi="仿宋" w:cs="仿宋"/>
          <w:sz w:val="24"/>
          <w:szCs w:val="28"/>
        </w:rPr>
        <w:t>2</w:t>
      </w:r>
      <w:r>
        <w:rPr>
          <w:rFonts w:ascii="仿宋" w:eastAsia="仿宋" w:hAnsi="仿宋" w:cs="仿宋" w:hint="eastAsia"/>
          <w:sz w:val="24"/>
          <w:szCs w:val="28"/>
        </w:rPr>
        <w:t>人，交通运输学院3人， 3000元/人˙年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评选条件：</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奖学金：</w:t>
      </w:r>
    </w:p>
    <w:p w:rsidR="00F83B01" w:rsidRDefault="00E648F4">
      <w:pPr>
        <w:numPr>
          <w:ilvl w:val="0"/>
          <w:numId w:val="11"/>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思想进步，热爱国家，热爱中国共产党；</w:t>
      </w:r>
    </w:p>
    <w:p w:rsidR="00F83B01" w:rsidRDefault="00E648F4">
      <w:pPr>
        <w:numPr>
          <w:ilvl w:val="0"/>
          <w:numId w:val="11"/>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遵守国家法律法规和校规校纪，品行端正，无违法违纪行为；</w:t>
      </w:r>
    </w:p>
    <w:p w:rsidR="00F83B01" w:rsidRDefault="00E648F4">
      <w:pPr>
        <w:numPr>
          <w:ilvl w:val="0"/>
          <w:numId w:val="11"/>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“北京交通大学三好学生”获得者；</w:t>
      </w:r>
    </w:p>
    <w:p w:rsidR="00F83B01" w:rsidRDefault="00E648F4">
      <w:pPr>
        <w:numPr>
          <w:ilvl w:val="0"/>
          <w:numId w:val="11"/>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学习勤奋、刻苦，加权平均学习成绩居专业前40%；</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助学金</w:t>
      </w:r>
    </w:p>
    <w:p w:rsidR="00F83B01" w:rsidRDefault="00E648F4">
      <w:pPr>
        <w:numPr>
          <w:ilvl w:val="0"/>
          <w:numId w:val="12"/>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思想进步，热爱国家，热爱中国共产党；</w:t>
      </w:r>
    </w:p>
    <w:p w:rsidR="00F83B01" w:rsidRDefault="00E648F4">
      <w:pPr>
        <w:numPr>
          <w:ilvl w:val="0"/>
          <w:numId w:val="12"/>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遵守国家法律法规和校规校纪，品行端正，无违法违纪行为；</w:t>
      </w:r>
    </w:p>
    <w:p w:rsidR="00F83B01" w:rsidRDefault="00E648F4">
      <w:pPr>
        <w:numPr>
          <w:ilvl w:val="0"/>
          <w:numId w:val="12"/>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家庭经济困难且生活简朴；</w:t>
      </w:r>
    </w:p>
    <w:p w:rsidR="00F83B01" w:rsidRDefault="00E648F4">
      <w:pPr>
        <w:numPr>
          <w:ilvl w:val="0"/>
          <w:numId w:val="12"/>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学习勤奋、刻苦，加权平均学习成绩居专业前30%。</w:t>
      </w:r>
    </w:p>
    <w:p w:rsidR="00F83B01" w:rsidRDefault="00F83B01">
      <w:pPr>
        <w:rPr>
          <w:rFonts w:ascii="仿宋" w:eastAsia="仿宋" w:hAnsi="仿宋"/>
          <w:sz w:val="20"/>
        </w:rPr>
      </w:pPr>
    </w:p>
    <w:p w:rsidR="00F83B01" w:rsidRDefault="00E648F4">
      <w:pPr>
        <w:pStyle w:val="1"/>
        <w:numPr>
          <w:ilvl w:val="0"/>
          <w:numId w:val="1"/>
        </w:numPr>
        <w:spacing w:line="560" w:lineRule="exact"/>
        <w:ind w:firstLine="0"/>
        <w:rPr>
          <w:rFonts w:ascii="黑体" w:hAnsi="黑体" w:cs="黑体"/>
          <w:bCs/>
          <w:sz w:val="28"/>
          <w:szCs w:val="30"/>
        </w:rPr>
      </w:pPr>
      <w:bookmarkStart w:id="4" w:name="_Toc240644749"/>
      <w:r>
        <w:rPr>
          <w:rFonts w:ascii="黑体" w:hAnsi="黑体" w:cs="黑体" w:hint="eastAsia"/>
          <w:bCs/>
          <w:sz w:val="28"/>
          <w:szCs w:val="30"/>
        </w:rPr>
        <w:t>高富浪基金</w:t>
      </w:r>
      <w:bookmarkEnd w:id="4"/>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项目号：</w:t>
      </w:r>
      <w:r>
        <w:rPr>
          <w:rFonts w:ascii="仿宋" w:eastAsia="仿宋" w:hAnsi="仿宋" w:cs="仿宋" w:hint="eastAsia"/>
          <w:sz w:val="24"/>
          <w:szCs w:val="28"/>
        </w:rPr>
        <w:t>05010017</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捐赠方：</w:t>
      </w:r>
      <w:r>
        <w:rPr>
          <w:rFonts w:ascii="仿宋" w:eastAsia="仿宋" w:hAnsi="仿宋" w:cs="仿宋" w:hint="eastAsia"/>
          <w:sz w:val="24"/>
          <w:szCs w:val="28"/>
        </w:rPr>
        <w:t>高富浪亲属</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评选范围：</w:t>
      </w:r>
      <w:r>
        <w:rPr>
          <w:rFonts w:ascii="仿宋" w:eastAsia="仿宋" w:hAnsi="仿宋" w:cs="仿宋" w:hint="eastAsia"/>
          <w:sz w:val="24"/>
          <w:szCs w:val="28"/>
        </w:rPr>
        <w:t>北京交通大学在校全日制学生</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p>
    <w:p w:rsidR="00F83B01" w:rsidRDefault="00E648F4">
      <w:pPr>
        <w:spacing w:line="560" w:lineRule="exact"/>
        <w:ind w:firstLineChars="200" w:firstLine="480"/>
        <w:rPr>
          <w:rFonts w:ascii="仿宋" w:eastAsia="仿宋" w:hAnsi="仿宋" w:cs="仿宋"/>
          <w:b/>
          <w:bCs/>
          <w:sz w:val="24"/>
          <w:szCs w:val="28"/>
        </w:rPr>
      </w:pPr>
      <w:r>
        <w:rPr>
          <w:rFonts w:ascii="仿宋" w:eastAsia="仿宋" w:hAnsi="仿宋" w:cs="仿宋" w:hint="eastAsia"/>
          <w:sz w:val="24"/>
          <w:szCs w:val="28"/>
        </w:rPr>
        <w:t>“见义勇为”奖：有则评，无则不评，2000元/人˙年</w:t>
      </w:r>
    </w:p>
    <w:p w:rsidR="00F83B01" w:rsidRDefault="00E648F4">
      <w:pPr>
        <w:spacing w:line="560" w:lineRule="exact"/>
        <w:ind w:firstLineChars="200" w:firstLine="480"/>
        <w:rPr>
          <w:rFonts w:ascii="仿宋" w:eastAsia="仿宋" w:hAnsi="仿宋" w:cs="仿宋"/>
          <w:b/>
          <w:bCs/>
          <w:sz w:val="24"/>
          <w:szCs w:val="28"/>
        </w:rPr>
      </w:pPr>
      <w:r>
        <w:rPr>
          <w:rFonts w:ascii="仿宋" w:eastAsia="仿宋" w:hAnsi="仿宋" w:cs="仿宋" w:hint="eastAsia"/>
          <w:sz w:val="24"/>
          <w:szCs w:val="28"/>
        </w:rPr>
        <w:t>“自强不息”奖：共2人，1500元/人˙年</w:t>
      </w:r>
    </w:p>
    <w:p w:rsidR="00F83B01" w:rsidRDefault="00E648F4">
      <w:pPr>
        <w:spacing w:line="560" w:lineRule="exact"/>
        <w:ind w:firstLineChars="200" w:firstLine="480"/>
        <w:rPr>
          <w:rFonts w:ascii="仿宋" w:eastAsia="仿宋" w:hAnsi="仿宋" w:cs="仿宋"/>
          <w:b/>
          <w:bCs/>
          <w:sz w:val="24"/>
          <w:szCs w:val="28"/>
        </w:rPr>
      </w:pPr>
      <w:r>
        <w:rPr>
          <w:rFonts w:ascii="仿宋" w:eastAsia="仿宋" w:hAnsi="仿宋" w:cs="仿宋" w:hint="eastAsia"/>
          <w:sz w:val="24"/>
          <w:szCs w:val="28"/>
        </w:rPr>
        <w:t>“乐于助人”奖：共2--3人，1000元/人˙年</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lastRenderedPageBreak/>
        <w:t>“甘于奉献”奖：共2--3人，1000元/人˙年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评选条件：</w:t>
      </w:r>
    </w:p>
    <w:p w:rsidR="00F83B01" w:rsidRDefault="00E648F4">
      <w:pPr>
        <w:spacing w:line="560" w:lineRule="exact"/>
        <w:ind w:firstLineChars="200" w:firstLine="480"/>
        <w:rPr>
          <w:rFonts w:ascii="仿宋" w:eastAsia="仿宋" w:hAnsi="仿宋" w:cs="仿宋"/>
          <w:b/>
          <w:bCs/>
          <w:sz w:val="24"/>
          <w:szCs w:val="28"/>
        </w:rPr>
      </w:pPr>
      <w:r>
        <w:rPr>
          <w:rFonts w:ascii="仿宋" w:eastAsia="仿宋" w:hAnsi="仿宋" w:cs="仿宋" w:hint="eastAsia"/>
          <w:sz w:val="24"/>
          <w:szCs w:val="28"/>
        </w:rPr>
        <w:t>“见义勇为”奖：见义勇为，积极弘扬社会正气的学生</w:t>
      </w:r>
    </w:p>
    <w:p w:rsidR="00F83B01" w:rsidRDefault="00E648F4">
      <w:pPr>
        <w:spacing w:line="560" w:lineRule="exact"/>
        <w:ind w:firstLineChars="200" w:firstLine="480"/>
        <w:rPr>
          <w:rFonts w:ascii="仿宋" w:eastAsia="仿宋" w:hAnsi="仿宋" w:cs="仿宋"/>
          <w:b/>
          <w:bCs/>
          <w:sz w:val="24"/>
          <w:szCs w:val="28"/>
        </w:rPr>
      </w:pPr>
      <w:r>
        <w:rPr>
          <w:rFonts w:ascii="仿宋" w:eastAsia="仿宋" w:hAnsi="仿宋" w:cs="仿宋" w:hint="eastAsia"/>
          <w:sz w:val="24"/>
          <w:szCs w:val="28"/>
        </w:rPr>
        <w:t>“自强不息”奖：家庭经济困难且学习勤奋，自强不息，德、智、体、全面发展，在经济困难学生中有突出表现的学生</w:t>
      </w:r>
    </w:p>
    <w:p w:rsidR="00F83B01" w:rsidRDefault="00E648F4">
      <w:pPr>
        <w:spacing w:line="560" w:lineRule="exact"/>
        <w:ind w:firstLineChars="200" w:firstLine="480"/>
        <w:rPr>
          <w:rFonts w:ascii="仿宋" w:eastAsia="仿宋" w:hAnsi="仿宋" w:cs="仿宋"/>
          <w:b/>
          <w:bCs/>
          <w:sz w:val="24"/>
          <w:szCs w:val="28"/>
        </w:rPr>
      </w:pPr>
      <w:r>
        <w:rPr>
          <w:rFonts w:ascii="仿宋" w:eastAsia="仿宋" w:hAnsi="仿宋" w:cs="仿宋" w:hint="eastAsia"/>
          <w:sz w:val="24"/>
          <w:szCs w:val="28"/>
        </w:rPr>
        <w:t>“乐于助人”奖：助人为乐，积极帮助他人排忧解难，道德高尚的学生</w:t>
      </w:r>
    </w:p>
    <w:p w:rsidR="00F83B01" w:rsidRDefault="00E648F4">
      <w:pPr>
        <w:spacing w:line="560" w:lineRule="exact"/>
        <w:ind w:firstLineChars="200" w:firstLine="480"/>
        <w:rPr>
          <w:rFonts w:ascii="仿宋" w:eastAsia="仿宋" w:hAnsi="仿宋" w:cs="仿宋"/>
          <w:b/>
          <w:bCs/>
          <w:sz w:val="24"/>
          <w:szCs w:val="28"/>
        </w:rPr>
      </w:pPr>
      <w:r>
        <w:rPr>
          <w:rFonts w:ascii="仿宋" w:eastAsia="仿宋" w:hAnsi="仿宋" w:cs="仿宋" w:hint="eastAsia"/>
          <w:sz w:val="24"/>
          <w:szCs w:val="28"/>
        </w:rPr>
        <w:t>“甘于奉献”奖：兢兢业业，不辞劳苦，不计个人得失的优秀学生干部</w:t>
      </w:r>
    </w:p>
    <w:p w:rsidR="00F83B01" w:rsidRDefault="00F83B01" w:rsidP="00D42385">
      <w:pPr>
        <w:spacing w:line="560" w:lineRule="exact"/>
        <w:rPr>
          <w:rFonts w:ascii="仿宋" w:eastAsia="仿宋" w:hAnsi="仿宋" w:cs="仿宋"/>
          <w:b/>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5" w:name="_Toc240644750"/>
      <w:r>
        <w:rPr>
          <w:rFonts w:ascii="黑体" w:hAnsi="黑体" w:cs="黑体" w:hint="eastAsia"/>
          <w:bCs/>
          <w:sz w:val="28"/>
          <w:szCs w:val="30"/>
        </w:rPr>
        <w:t>思诺奖学金-智能</w:t>
      </w:r>
      <w:bookmarkEnd w:id="5"/>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项目号：</w:t>
      </w:r>
      <w:r>
        <w:rPr>
          <w:rFonts w:ascii="仿宋" w:eastAsia="仿宋" w:hAnsi="仿宋" w:cs="仿宋" w:hint="eastAsia"/>
          <w:sz w:val="24"/>
          <w:szCs w:val="28"/>
        </w:rPr>
        <w:t>0101004211</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捐赠方：</w:t>
      </w:r>
      <w:r>
        <w:rPr>
          <w:rFonts w:ascii="仿宋" w:eastAsia="仿宋" w:hAnsi="仿宋" w:cs="仿宋" w:hint="eastAsia"/>
          <w:sz w:val="24"/>
          <w:szCs w:val="28"/>
        </w:rPr>
        <w:t>北京交大思诺科技股份有限公司</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评选范围：</w:t>
      </w:r>
      <w:r>
        <w:rPr>
          <w:rFonts w:ascii="仿宋" w:eastAsia="仿宋" w:hAnsi="仿宋" w:cs="仿宋" w:hint="eastAsia"/>
          <w:sz w:val="24"/>
          <w:szCs w:val="28"/>
        </w:rPr>
        <w:t>北京交通大学智能学院研究生</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名额及金额：</w:t>
      </w:r>
      <w:r>
        <w:rPr>
          <w:rFonts w:ascii="仿宋" w:eastAsia="仿宋" w:hAnsi="仿宋" w:cs="仿宋" w:hint="eastAsia"/>
          <w:sz w:val="24"/>
          <w:szCs w:val="28"/>
        </w:rPr>
        <w:t>共5人</w:t>
      </w:r>
      <w:r>
        <w:rPr>
          <w:rFonts w:ascii="仿宋" w:eastAsia="仿宋" w:hAnsi="仿宋" w:cs="仿宋"/>
          <w:sz w:val="24"/>
          <w:szCs w:val="28"/>
        </w:rPr>
        <w:t>，5</w:t>
      </w:r>
      <w:r>
        <w:rPr>
          <w:rFonts w:ascii="仿宋" w:eastAsia="仿宋" w:hAnsi="仿宋" w:cs="仿宋" w:hint="eastAsia"/>
          <w:sz w:val="24"/>
          <w:szCs w:val="28"/>
        </w:rPr>
        <w:t>000元/人˙年</w:t>
      </w:r>
    </w:p>
    <w:p w:rsidR="00F83B01" w:rsidRDefault="00F83B01">
      <w:pPr>
        <w:spacing w:line="560" w:lineRule="exact"/>
        <w:rPr>
          <w:rFonts w:ascii="仿宋" w:eastAsia="仿宋" w:hAnsi="仿宋" w:cs="仿宋"/>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6" w:name="_Toc240644751"/>
      <w:r>
        <w:rPr>
          <w:rFonts w:ascii="黑体" w:hAnsi="黑体" w:cs="黑体" w:hint="eastAsia"/>
          <w:bCs/>
          <w:sz w:val="28"/>
          <w:szCs w:val="30"/>
        </w:rPr>
        <w:t>思诺奖学金-电信</w:t>
      </w:r>
      <w:bookmarkEnd w:id="6"/>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项目号：</w:t>
      </w:r>
      <w:r>
        <w:rPr>
          <w:rFonts w:ascii="仿宋" w:eastAsia="仿宋" w:hAnsi="仿宋" w:cs="仿宋" w:hint="eastAsia"/>
          <w:sz w:val="24"/>
          <w:szCs w:val="28"/>
        </w:rPr>
        <w:t>0101004212</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捐赠方：</w:t>
      </w:r>
      <w:r>
        <w:rPr>
          <w:rFonts w:ascii="仿宋" w:eastAsia="仿宋" w:hAnsi="仿宋" w:cs="仿宋" w:hint="eastAsia"/>
          <w:sz w:val="24"/>
          <w:szCs w:val="28"/>
        </w:rPr>
        <w:t>北京交大思诺科技股份有限公司</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评选范围：</w:t>
      </w:r>
      <w:r>
        <w:rPr>
          <w:rFonts w:ascii="仿宋" w:eastAsia="仿宋" w:hAnsi="仿宋" w:cs="仿宋" w:hint="eastAsia"/>
          <w:sz w:val="24"/>
          <w:szCs w:val="28"/>
        </w:rPr>
        <w:t>北京交通大学电信学院研究生</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名额及金额：</w:t>
      </w:r>
      <w:r>
        <w:rPr>
          <w:rFonts w:ascii="仿宋" w:eastAsia="仿宋" w:hAnsi="仿宋" w:cs="仿宋" w:hint="eastAsia"/>
          <w:sz w:val="24"/>
          <w:szCs w:val="28"/>
        </w:rPr>
        <w:t>共5人</w:t>
      </w:r>
      <w:r>
        <w:rPr>
          <w:rFonts w:ascii="仿宋" w:eastAsia="仿宋" w:hAnsi="仿宋" w:cs="仿宋"/>
          <w:sz w:val="24"/>
          <w:szCs w:val="28"/>
        </w:rPr>
        <w:t>，5</w:t>
      </w:r>
      <w:r>
        <w:rPr>
          <w:rFonts w:ascii="仿宋" w:eastAsia="仿宋" w:hAnsi="仿宋" w:cs="仿宋" w:hint="eastAsia"/>
          <w:sz w:val="24"/>
          <w:szCs w:val="28"/>
        </w:rPr>
        <w:t>000元/人˙年</w:t>
      </w:r>
    </w:p>
    <w:p w:rsidR="00F83B01" w:rsidRDefault="00F83B01">
      <w:pPr>
        <w:spacing w:line="560" w:lineRule="exact"/>
        <w:rPr>
          <w:rFonts w:ascii="仿宋" w:eastAsia="仿宋" w:hAnsi="仿宋" w:cs="仿宋"/>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7" w:name="_Toc240644752"/>
      <w:r>
        <w:rPr>
          <w:rFonts w:ascii="黑体" w:hAnsi="黑体" w:cs="黑体" w:hint="eastAsia"/>
          <w:bCs/>
          <w:sz w:val="28"/>
          <w:szCs w:val="30"/>
        </w:rPr>
        <w:t>波易达奖学金</w:t>
      </w:r>
      <w:bookmarkEnd w:id="7"/>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项目号：</w:t>
      </w:r>
      <w:r>
        <w:rPr>
          <w:rFonts w:ascii="仿宋" w:eastAsia="仿宋" w:hAnsi="仿宋" w:cs="仿宋" w:hint="eastAsia"/>
          <w:sz w:val="24"/>
          <w:szCs w:val="28"/>
        </w:rPr>
        <w:t>08010049</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捐赠方：</w:t>
      </w:r>
      <w:r>
        <w:rPr>
          <w:rFonts w:ascii="仿宋" w:eastAsia="仿宋" w:hAnsi="仿宋" w:cs="仿宋" w:hint="eastAsia"/>
          <w:sz w:val="24"/>
          <w:szCs w:val="28"/>
        </w:rPr>
        <w:t>滕永平个人和北京波易达成像技术有限公司</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lastRenderedPageBreak/>
        <w:t>奖学金：北京交通大学物工学院在校全日制本科生</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共</w:t>
      </w:r>
      <w:r>
        <w:rPr>
          <w:rFonts w:ascii="仿宋" w:eastAsia="仿宋" w:hAnsi="仿宋" w:cs="仿宋"/>
          <w:sz w:val="24"/>
          <w:szCs w:val="28"/>
        </w:rPr>
        <w:t>5</w:t>
      </w:r>
      <w:r>
        <w:rPr>
          <w:rFonts w:ascii="仿宋" w:eastAsia="仿宋" w:hAnsi="仿宋" w:cs="仿宋" w:hint="eastAsia"/>
          <w:sz w:val="24"/>
          <w:szCs w:val="28"/>
        </w:rPr>
        <w:t>人，</w:t>
      </w:r>
      <w:r>
        <w:rPr>
          <w:rFonts w:ascii="仿宋" w:eastAsia="仿宋" w:hAnsi="仿宋" w:cs="仿宋"/>
          <w:sz w:val="24"/>
          <w:szCs w:val="28"/>
        </w:rPr>
        <w:t>6</w:t>
      </w:r>
      <w:r>
        <w:rPr>
          <w:rFonts w:ascii="仿宋" w:eastAsia="仿宋" w:hAnsi="仿宋" w:cs="仿宋" w:hint="eastAsia"/>
          <w:sz w:val="24"/>
          <w:szCs w:val="28"/>
        </w:rPr>
        <w:t>000元/人·年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评选条件：</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（1）思想进步，热爱祖国，热爱中国共产党；遵守国家法律法规和校纪校规，品行端正，无违法乱纪行为；</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w:t>
      </w:r>
      <w:r>
        <w:rPr>
          <w:rFonts w:ascii="仿宋" w:eastAsia="仿宋" w:hAnsi="仿宋" w:cs="仿宋"/>
          <w:sz w:val="24"/>
          <w:szCs w:val="28"/>
        </w:rPr>
        <w:t>2</w:t>
      </w:r>
      <w:r>
        <w:rPr>
          <w:rFonts w:ascii="仿宋" w:eastAsia="仿宋" w:hAnsi="仿宋" w:cs="仿宋" w:hint="eastAsia"/>
          <w:sz w:val="24"/>
          <w:szCs w:val="28"/>
        </w:rPr>
        <w:t>）学习勤奋，有较强的综合素质；</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w:t>
      </w:r>
      <w:r>
        <w:rPr>
          <w:rFonts w:ascii="仿宋" w:eastAsia="仿宋" w:hAnsi="仿宋" w:cs="仿宋"/>
          <w:sz w:val="24"/>
          <w:szCs w:val="28"/>
        </w:rPr>
        <w:t>3</w:t>
      </w:r>
      <w:r>
        <w:rPr>
          <w:rFonts w:ascii="仿宋" w:eastAsia="仿宋" w:hAnsi="仿宋" w:cs="仿宋" w:hint="eastAsia"/>
          <w:sz w:val="24"/>
          <w:szCs w:val="28"/>
        </w:rPr>
        <w:t>）加权平均学习成绩居专业前50%，家庭经济困难且品学兼优的学生优先评选；</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w:t>
      </w:r>
      <w:r>
        <w:rPr>
          <w:rFonts w:ascii="仿宋" w:eastAsia="仿宋" w:hAnsi="仿宋" w:cs="仿宋"/>
          <w:sz w:val="24"/>
          <w:szCs w:val="28"/>
        </w:rPr>
        <w:t>4</w:t>
      </w:r>
      <w:r>
        <w:rPr>
          <w:rFonts w:ascii="仿宋" w:eastAsia="仿宋" w:hAnsi="仿宋" w:cs="仿宋" w:hint="eastAsia"/>
          <w:sz w:val="24"/>
          <w:szCs w:val="28"/>
        </w:rPr>
        <w:t>）在未来有志于从事光电、材料领域的研究工作。</w:t>
      </w:r>
    </w:p>
    <w:p w:rsidR="00F83B01" w:rsidRDefault="00F83B01">
      <w:pPr>
        <w:spacing w:line="560" w:lineRule="exact"/>
        <w:rPr>
          <w:rFonts w:ascii="仿宋" w:eastAsia="仿宋" w:hAnsi="仿宋" w:cs="仿宋"/>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8" w:name="_Toc240644753"/>
      <w:r>
        <w:rPr>
          <w:rFonts w:ascii="黑体" w:hAnsi="黑体" w:cs="黑体" w:hint="eastAsia"/>
          <w:bCs/>
          <w:sz w:val="28"/>
          <w:szCs w:val="30"/>
        </w:rPr>
        <w:t>台达奖学金</w:t>
      </w:r>
      <w:bookmarkEnd w:id="8"/>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项目号：</w:t>
      </w:r>
      <w:r>
        <w:rPr>
          <w:rFonts w:ascii="仿宋" w:eastAsia="仿宋" w:hAnsi="仿宋" w:cs="仿宋" w:hint="eastAsia"/>
          <w:sz w:val="24"/>
          <w:szCs w:val="28"/>
        </w:rPr>
        <w:t>07010051</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捐赠方：</w:t>
      </w:r>
      <w:r>
        <w:rPr>
          <w:rFonts w:ascii="仿宋" w:eastAsia="仿宋" w:hAnsi="仿宋" w:cs="仿宋" w:hint="eastAsia"/>
          <w:sz w:val="24"/>
          <w:szCs w:val="28"/>
        </w:rPr>
        <w:t>中达电通股份有限公司</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sz w:val="24"/>
          <w:szCs w:val="28"/>
        </w:rPr>
        <w:t>北京交通大学电气工程学院所设电力电子与新型电力系统等相关专业就读并实际从事相关基础研究且表现优异的硕士及以上之研究生</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名额及金额：</w:t>
      </w:r>
      <w:r>
        <w:rPr>
          <w:rFonts w:ascii="仿宋" w:eastAsia="仿宋" w:hAnsi="仿宋" w:cs="仿宋" w:hint="eastAsia"/>
          <w:sz w:val="24"/>
          <w:szCs w:val="28"/>
        </w:rPr>
        <w:t>每年奖励4至6名优秀学生，其中一等奖学金10000元/人·年，二等奖学金5000元/人</w:t>
      </w:r>
    </w:p>
    <w:p w:rsidR="00F83B01" w:rsidRDefault="00F83B01">
      <w:pPr>
        <w:tabs>
          <w:tab w:val="left" w:pos="840"/>
        </w:tabs>
        <w:spacing w:line="560" w:lineRule="exact"/>
        <w:ind w:left="560"/>
        <w:rPr>
          <w:rFonts w:ascii="仿宋" w:eastAsia="仿宋" w:hAnsi="仿宋" w:cs="仿宋"/>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9" w:name="_Toc240644754"/>
      <w:r>
        <w:rPr>
          <w:rFonts w:ascii="黑体" w:hAnsi="黑体" w:cs="黑体" w:hint="eastAsia"/>
          <w:bCs/>
          <w:sz w:val="28"/>
          <w:szCs w:val="30"/>
        </w:rPr>
        <w:t>中国港湾奖助学金</w:t>
      </w:r>
      <w:bookmarkEnd w:id="9"/>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项目号：</w:t>
      </w:r>
      <w:r>
        <w:rPr>
          <w:rFonts w:ascii="仿宋" w:eastAsia="仿宋" w:hAnsi="仿宋" w:cs="仿宋" w:hint="eastAsia"/>
          <w:sz w:val="24"/>
          <w:szCs w:val="28"/>
        </w:rPr>
        <w:t>05010062</w:t>
      </w:r>
    </w:p>
    <w:p w:rsidR="00F83B01" w:rsidRDefault="00E648F4">
      <w:pPr>
        <w:adjustRightInd w:val="0"/>
        <w:spacing w:line="560" w:lineRule="exact"/>
        <w:rPr>
          <w:rFonts w:ascii="仿宋" w:eastAsia="仿宋" w:hAnsi="仿宋" w:cs="仿宋"/>
          <w:sz w:val="24"/>
          <w:szCs w:val="28"/>
        </w:rPr>
      </w:pPr>
      <w:r>
        <w:rPr>
          <w:rFonts w:ascii="仿宋" w:eastAsia="仿宋" w:hAnsi="仿宋" w:cs="仿宋" w:hint="eastAsia"/>
          <w:b/>
          <w:bCs/>
          <w:sz w:val="24"/>
          <w:szCs w:val="28"/>
        </w:rPr>
        <w:t>捐赠方：</w:t>
      </w:r>
      <w:r>
        <w:rPr>
          <w:rFonts w:ascii="仿宋" w:eastAsia="仿宋" w:hAnsi="仿宋" w:cs="仿宋" w:hint="eastAsia"/>
          <w:sz w:val="24"/>
          <w:szCs w:val="28"/>
        </w:rPr>
        <w:t>中国港湾工程有限责任公司</w:t>
      </w:r>
    </w:p>
    <w:p w:rsidR="00F83B01" w:rsidRDefault="00E648F4">
      <w:pPr>
        <w:adjustRightInd w:val="0"/>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p>
    <w:p w:rsidR="00F83B01" w:rsidRDefault="00E648F4">
      <w:pPr>
        <w:adjustRightInd w:val="0"/>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北京交通大学土木建筑工程学院本科生及硕士研究生。</w:t>
      </w:r>
    </w:p>
    <w:p w:rsidR="00F83B01" w:rsidRDefault="00E648F4">
      <w:pPr>
        <w:adjustRightInd w:val="0"/>
        <w:spacing w:line="560" w:lineRule="exact"/>
        <w:rPr>
          <w:rFonts w:ascii="仿宋" w:eastAsia="仿宋" w:hAnsi="仿宋" w:cs="仿宋"/>
          <w:b/>
          <w:bCs/>
          <w:sz w:val="24"/>
          <w:szCs w:val="28"/>
        </w:rPr>
      </w:pPr>
      <w:r>
        <w:rPr>
          <w:rFonts w:ascii="仿宋" w:eastAsia="仿宋" w:hAnsi="仿宋" w:cs="仿宋" w:hint="eastAsia"/>
          <w:b/>
          <w:bCs/>
          <w:sz w:val="24"/>
          <w:szCs w:val="28"/>
        </w:rPr>
        <w:lastRenderedPageBreak/>
        <w:t>名额及金额：</w:t>
      </w:r>
    </w:p>
    <w:p w:rsidR="00F83B01" w:rsidRDefault="00E648F4">
      <w:pPr>
        <w:adjustRightInd w:val="0"/>
        <w:snapToGrid w:val="0"/>
        <w:spacing w:line="520" w:lineRule="exact"/>
        <w:ind w:firstLineChars="200" w:firstLine="480"/>
        <w:rPr>
          <w:rFonts w:ascii="仿宋" w:eastAsia="仿宋" w:hAnsi="仿宋"/>
          <w:sz w:val="24"/>
          <w:szCs w:val="28"/>
        </w:rPr>
      </w:pPr>
      <w:r>
        <w:rPr>
          <w:rFonts w:ascii="仿宋" w:eastAsia="仿宋" w:hAnsi="仿宋" w:hint="eastAsia"/>
          <w:sz w:val="24"/>
          <w:szCs w:val="28"/>
        </w:rPr>
        <w:t>1. “中国港湾奖学金”：奖励土木建筑工程学院土木工程大类专业（城市轨道工程、道路与铁道工程、桥梁工程等方向）在读的二、三、四年级本科生以及土建学院在读的二、三年级硕士研究生，每学年设一等奖学金 2人（本科生1人，研究生1人），奖励金额</w:t>
      </w:r>
      <w:r>
        <w:rPr>
          <w:rFonts w:ascii="仿宋" w:eastAsia="仿宋" w:hAnsi="仿宋"/>
          <w:sz w:val="24"/>
          <w:szCs w:val="28"/>
        </w:rPr>
        <w:t>6</w:t>
      </w:r>
      <w:r>
        <w:rPr>
          <w:rFonts w:ascii="仿宋" w:eastAsia="仿宋" w:hAnsi="仿宋" w:hint="eastAsia"/>
          <w:sz w:val="24"/>
          <w:szCs w:val="28"/>
        </w:rPr>
        <w:t>000元/人；二等奖学金</w:t>
      </w:r>
      <w:r>
        <w:rPr>
          <w:rFonts w:ascii="仿宋" w:eastAsia="仿宋" w:hAnsi="仿宋"/>
          <w:sz w:val="24"/>
          <w:szCs w:val="28"/>
        </w:rPr>
        <w:t>6</w:t>
      </w:r>
      <w:r>
        <w:rPr>
          <w:rFonts w:ascii="仿宋" w:eastAsia="仿宋" w:hAnsi="仿宋" w:hint="eastAsia"/>
          <w:sz w:val="24"/>
          <w:szCs w:val="28"/>
        </w:rPr>
        <w:t>人（本科生3人，研究生</w:t>
      </w:r>
      <w:r>
        <w:rPr>
          <w:rFonts w:ascii="仿宋" w:eastAsia="仿宋" w:hAnsi="仿宋"/>
          <w:sz w:val="24"/>
          <w:szCs w:val="28"/>
        </w:rPr>
        <w:t>3</w:t>
      </w:r>
      <w:r>
        <w:rPr>
          <w:rFonts w:ascii="仿宋" w:eastAsia="仿宋" w:hAnsi="仿宋" w:hint="eastAsia"/>
          <w:sz w:val="24"/>
          <w:szCs w:val="28"/>
        </w:rPr>
        <w:t xml:space="preserve">人），奖励金额 </w:t>
      </w:r>
      <w:r>
        <w:rPr>
          <w:rFonts w:ascii="仿宋" w:eastAsia="仿宋" w:hAnsi="仿宋"/>
          <w:sz w:val="24"/>
          <w:szCs w:val="28"/>
        </w:rPr>
        <w:t>4</w:t>
      </w:r>
      <w:r>
        <w:rPr>
          <w:rFonts w:ascii="仿宋" w:eastAsia="仿宋" w:hAnsi="仿宋" w:hint="eastAsia"/>
          <w:sz w:val="24"/>
          <w:szCs w:val="28"/>
        </w:rPr>
        <w:t>000元/人；</w:t>
      </w:r>
    </w:p>
    <w:p w:rsidR="00F83B01" w:rsidRDefault="00E648F4">
      <w:pPr>
        <w:adjustRightInd w:val="0"/>
        <w:snapToGrid w:val="0"/>
        <w:spacing w:line="520" w:lineRule="exact"/>
        <w:ind w:firstLineChars="200" w:firstLine="480"/>
        <w:rPr>
          <w:rFonts w:ascii="仿宋" w:eastAsia="仿宋" w:hAnsi="仿宋"/>
          <w:sz w:val="24"/>
          <w:szCs w:val="28"/>
        </w:rPr>
      </w:pPr>
      <w:r>
        <w:rPr>
          <w:rFonts w:ascii="仿宋" w:eastAsia="仿宋" w:hAnsi="仿宋" w:hint="eastAsia"/>
          <w:sz w:val="24"/>
          <w:szCs w:val="28"/>
        </w:rPr>
        <w:t>2. “中国港湾助学金”：资助土木建筑工程学院土木工程大类专业（城市轨道工程、道路与铁道工程、桥梁工程等方向）在读的二、三、四年级本科生以及土建学院在读的二、三年级硕士研究生，每学年设助学金</w:t>
      </w:r>
      <w:r>
        <w:rPr>
          <w:rFonts w:ascii="仿宋" w:eastAsia="仿宋" w:hAnsi="仿宋"/>
          <w:sz w:val="24"/>
          <w:szCs w:val="28"/>
        </w:rPr>
        <w:t>8</w:t>
      </w:r>
      <w:r>
        <w:rPr>
          <w:rFonts w:ascii="仿宋" w:eastAsia="仿宋" w:hAnsi="仿宋" w:hint="eastAsia"/>
          <w:sz w:val="24"/>
          <w:szCs w:val="28"/>
        </w:rPr>
        <w:t>人（本科生</w:t>
      </w:r>
      <w:r>
        <w:rPr>
          <w:rFonts w:ascii="仿宋" w:eastAsia="仿宋" w:hAnsi="仿宋"/>
          <w:sz w:val="24"/>
          <w:szCs w:val="28"/>
        </w:rPr>
        <w:t>4</w:t>
      </w:r>
      <w:r>
        <w:rPr>
          <w:rFonts w:ascii="仿宋" w:eastAsia="仿宋" w:hAnsi="仿宋" w:hint="eastAsia"/>
          <w:sz w:val="24"/>
          <w:szCs w:val="28"/>
        </w:rPr>
        <w:t>人，研究生</w:t>
      </w:r>
      <w:r>
        <w:rPr>
          <w:rFonts w:ascii="仿宋" w:eastAsia="仿宋" w:hAnsi="仿宋"/>
          <w:sz w:val="24"/>
          <w:szCs w:val="28"/>
        </w:rPr>
        <w:t>4</w:t>
      </w:r>
      <w:r>
        <w:rPr>
          <w:rFonts w:ascii="仿宋" w:eastAsia="仿宋" w:hAnsi="仿宋" w:hint="eastAsia"/>
          <w:sz w:val="24"/>
          <w:szCs w:val="28"/>
        </w:rPr>
        <w:t xml:space="preserve">人），资助金额 </w:t>
      </w:r>
      <w:r>
        <w:rPr>
          <w:rFonts w:ascii="仿宋" w:eastAsia="仿宋" w:hAnsi="仿宋"/>
          <w:sz w:val="24"/>
          <w:szCs w:val="28"/>
        </w:rPr>
        <w:t>3</w:t>
      </w:r>
      <w:r>
        <w:rPr>
          <w:rFonts w:ascii="仿宋" w:eastAsia="仿宋" w:hAnsi="仿宋" w:hint="eastAsia"/>
          <w:sz w:val="24"/>
          <w:szCs w:val="28"/>
        </w:rPr>
        <w:t>000元/人。</w:t>
      </w:r>
    </w:p>
    <w:p w:rsidR="00F83B01" w:rsidRDefault="00E648F4">
      <w:pPr>
        <w:adjustRightInd w:val="0"/>
        <w:spacing w:line="560" w:lineRule="exact"/>
        <w:rPr>
          <w:rFonts w:ascii="仿宋" w:eastAsia="仿宋" w:hAnsi="仿宋" w:cs="仿宋"/>
          <w:b/>
          <w:bCs/>
          <w:sz w:val="24"/>
          <w:szCs w:val="28"/>
        </w:rPr>
      </w:pPr>
      <w:r>
        <w:rPr>
          <w:rFonts w:ascii="仿宋" w:eastAsia="仿宋" w:hAnsi="仿宋" w:cs="仿宋" w:hint="eastAsia"/>
          <w:b/>
          <w:bCs/>
          <w:sz w:val="24"/>
          <w:szCs w:val="28"/>
        </w:rPr>
        <w:t>评选条件：</w:t>
      </w:r>
    </w:p>
    <w:p w:rsidR="00F83B01" w:rsidRDefault="00E648F4">
      <w:pPr>
        <w:adjustRightInd w:val="0"/>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奖学金：</w:t>
      </w:r>
    </w:p>
    <w:p w:rsidR="00F83B01" w:rsidRDefault="00E648F4">
      <w:pPr>
        <w:numPr>
          <w:ilvl w:val="0"/>
          <w:numId w:val="14"/>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热爱社会主义祖国，拥护中国共产党，有正确坚定的政治信念，有为建设社会主义现代化强国而奋斗的理想。</w:t>
      </w:r>
    </w:p>
    <w:p w:rsidR="00F83B01" w:rsidRDefault="00E648F4">
      <w:pPr>
        <w:numPr>
          <w:ilvl w:val="0"/>
          <w:numId w:val="14"/>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政治表现好，思想积极向上，有良好的道德修养，诚实守信，遵守国家的法律法规和学校的规章制度。</w:t>
      </w:r>
    </w:p>
    <w:p w:rsidR="00F83B01" w:rsidRDefault="00E648F4">
      <w:pPr>
        <w:numPr>
          <w:ilvl w:val="0"/>
          <w:numId w:val="14"/>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热爱所学专业，学习勤奋刻苦，学习成绩优秀，符合学校获取奖学金的有关条件。</w:t>
      </w:r>
    </w:p>
    <w:p w:rsidR="00F83B01" w:rsidRDefault="00E648F4">
      <w:pPr>
        <w:numPr>
          <w:ilvl w:val="0"/>
          <w:numId w:val="14"/>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积极参加班级和院校组织的集体活动及有益的社会工作，公益活动、志愿服务和社会工作，综合素质良好，在德、智、体方面全面发展，专业综合排名在前40%。</w:t>
      </w:r>
    </w:p>
    <w:p w:rsidR="00F83B01" w:rsidRDefault="00E648F4">
      <w:pPr>
        <w:adjustRightInd w:val="0"/>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助学金：</w:t>
      </w:r>
    </w:p>
    <w:p w:rsidR="00F83B01" w:rsidRDefault="00E648F4">
      <w:pPr>
        <w:numPr>
          <w:ilvl w:val="0"/>
          <w:numId w:val="15"/>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热爱社会主义祖国，拥护中国共产党，有正确坚定的政治信念，有为建设社会主义现代化强国而奋斗的理想；</w:t>
      </w:r>
    </w:p>
    <w:p w:rsidR="00F83B01" w:rsidRDefault="00E648F4">
      <w:pPr>
        <w:numPr>
          <w:ilvl w:val="0"/>
          <w:numId w:val="15"/>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政治表现好，思想积极向上，有良好的道德修养，诚实守信，遵守国家</w:t>
      </w:r>
      <w:r>
        <w:rPr>
          <w:rFonts w:ascii="仿宋" w:eastAsia="仿宋" w:hAnsi="仿宋" w:cs="仿宋" w:hint="eastAsia"/>
          <w:sz w:val="24"/>
          <w:szCs w:val="28"/>
        </w:rPr>
        <w:lastRenderedPageBreak/>
        <w:t>的法律法规和学校的规章制度；</w:t>
      </w:r>
    </w:p>
    <w:p w:rsidR="00F83B01" w:rsidRDefault="00E648F4">
      <w:pPr>
        <w:numPr>
          <w:ilvl w:val="0"/>
          <w:numId w:val="15"/>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家庭经济困难，生活朴素，自强不息，热爱所学专业，学习勤奋刻苦，学习成绩良好，符合学校获得专项助学金的相关条件；</w:t>
      </w:r>
    </w:p>
    <w:p w:rsidR="00F83B01" w:rsidRDefault="00E648F4">
      <w:pPr>
        <w:numPr>
          <w:ilvl w:val="0"/>
          <w:numId w:val="15"/>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积极参加班级和校院组织的集体活动、公益活动、志愿服务和社会工作，综合素质良好，在德、智、体方面全面发展。</w:t>
      </w:r>
    </w:p>
    <w:p w:rsidR="00F83B01" w:rsidRDefault="00F83B01">
      <w:pPr>
        <w:tabs>
          <w:tab w:val="left" w:pos="840"/>
        </w:tabs>
        <w:spacing w:line="560" w:lineRule="exact"/>
        <w:ind w:left="560"/>
        <w:rPr>
          <w:rFonts w:ascii="仿宋" w:eastAsia="仿宋" w:hAnsi="仿宋" w:cs="仿宋"/>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10" w:name="_Toc240644755"/>
      <w:r>
        <w:rPr>
          <w:rFonts w:ascii="黑体" w:hAnsi="黑体" w:cs="黑体" w:hint="eastAsia"/>
          <w:bCs/>
          <w:sz w:val="28"/>
          <w:szCs w:val="30"/>
        </w:rPr>
        <w:t>杨爱芬奖学金</w:t>
      </w:r>
      <w:bookmarkEnd w:id="10"/>
    </w:p>
    <w:p w:rsidR="00F83B01" w:rsidRDefault="00E648F4">
      <w:pPr>
        <w:adjustRightInd w:val="0"/>
        <w:spacing w:line="560" w:lineRule="exact"/>
        <w:rPr>
          <w:rFonts w:ascii="仿宋" w:eastAsia="仿宋" w:hAnsi="仿宋" w:cs="仿宋"/>
          <w:sz w:val="24"/>
          <w:szCs w:val="28"/>
        </w:rPr>
      </w:pPr>
      <w:r>
        <w:rPr>
          <w:rFonts w:ascii="仿宋" w:eastAsia="仿宋" w:hAnsi="仿宋" w:cs="仿宋" w:hint="eastAsia"/>
          <w:b/>
          <w:bCs/>
          <w:sz w:val="24"/>
          <w:szCs w:val="28"/>
        </w:rPr>
        <w:t>项目号：</w:t>
      </w:r>
      <w:r>
        <w:rPr>
          <w:rFonts w:ascii="仿宋" w:eastAsia="仿宋" w:hAnsi="仿宋" w:cs="仿宋" w:hint="eastAsia"/>
          <w:sz w:val="24"/>
          <w:szCs w:val="28"/>
        </w:rPr>
        <w:t>03010065</w:t>
      </w:r>
    </w:p>
    <w:p w:rsidR="00F83B01" w:rsidRDefault="00E648F4">
      <w:pPr>
        <w:adjustRightInd w:val="0"/>
        <w:spacing w:line="560" w:lineRule="exact"/>
        <w:rPr>
          <w:rFonts w:ascii="仿宋" w:eastAsia="仿宋" w:hAnsi="仿宋" w:cs="仿宋"/>
          <w:sz w:val="24"/>
          <w:szCs w:val="28"/>
        </w:rPr>
      </w:pPr>
      <w:r>
        <w:rPr>
          <w:rFonts w:ascii="仿宋" w:eastAsia="仿宋" w:hAnsi="仿宋" w:cs="仿宋" w:hint="eastAsia"/>
          <w:b/>
          <w:bCs/>
          <w:sz w:val="24"/>
          <w:szCs w:val="28"/>
        </w:rPr>
        <w:t>捐赠方：</w:t>
      </w:r>
      <w:r>
        <w:rPr>
          <w:rFonts w:ascii="仿宋" w:eastAsia="仿宋" w:hAnsi="仿宋" w:cs="仿宋" w:hint="eastAsia"/>
          <w:color w:val="2E3231"/>
          <w:sz w:val="24"/>
          <w:szCs w:val="28"/>
          <w:highlight w:val="white"/>
        </w:rPr>
        <w:t>北京中立鸿会计师事务所有限责任公司</w:t>
      </w:r>
    </w:p>
    <w:p w:rsidR="00F83B01" w:rsidRDefault="00E648F4">
      <w:pPr>
        <w:adjustRightInd w:val="0"/>
        <w:spacing w:line="560" w:lineRule="exact"/>
        <w:rPr>
          <w:rFonts w:ascii="仿宋" w:eastAsia="仿宋" w:hAnsi="仿宋" w:cs="仿宋"/>
          <w:sz w:val="24"/>
          <w:szCs w:val="28"/>
        </w:rPr>
      </w:pPr>
      <w:r>
        <w:rPr>
          <w:rFonts w:ascii="仿宋" w:eastAsia="仿宋" w:hAnsi="仿宋" w:cs="仿宋" w:hint="eastAsia"/>
          <w:b/>
          <w:bCs/>
          <w:sz w:val="24"/>
          <w:szCs w:val="28"/>
        </w:rPr>
        <w:t>评选范围：</w:t>
      </w:r>
      <w:r>
        <w:rPr>
          <w:rFonts w:ascii="仿宋" w:eastAsia="仿宋" w:hAnsi="仿宋" w:cs="仿宋" w:hint="eastAsia"/>
          <w:sz w:val="24"/>
          <w:szCs w:val="28"/>
        </w:rPr>
        <w:t>北京交通大学经济管理学院学院优秀的研究生和本科生（不含委培生和定向生）</w:t>
      </w:r>
    </w:p>
    <w:p w:rsidR="00F83B01" w:rsidRDefault="00E648F4">
      <w:pPr>
        <w:adjustRightInd w:val="0"/>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r>
        <w:rPr>
          <w:rFonts w:ascii="仿宋" w:eastAsia="仿宋" w:hAnsi="仿宋" w:cs="仿宋" w:hint="eastAsia"/>
          <w:sz w:val="24"/>
          <w:szCs w:val="28"/>
        </w:rPr>
        <w:t>共5人，其中2名本科生，5000元/人˙年，2名硕士生，10000元/人˙年，1名博士，20000元/人˙年</w:t>
      </w:r>
    </w:p>
    <w:p w:rsidR="00F83B01" w:rsidRDefault="00E648F4">
      <w:pPr>
        <w:adjustRightInd w:val="0"/>
        <w:spacing w:line="560" w:lineRule="exact"/>
        <w:rPr>
          <w:rFonts w:ascii="仿宋" w:eastAsia="仿宋" w:hAnsi="仿宋" w:cs="仿宋"/>
          <w:b/>
          <w:bCs/>
          <w:sz w:val="24"/>
          <w:szCs w:val="28"/>
        </w:rPr>
      </w:pPr>
      <w:r>
        <w:rPr>
          <w:rFonts w:ascii="仿宋" w:eastAsia="仿宋" w:hAnsi="仿宋" w:cs="仿宋" w:hint="eastAsia"/>
          <w:b/>
          <w:bCs/>
          <w:sz w:val="24"/>
          <w:szCs w:val="28"/>
        </w:rPr>
        <w:t>评选条件：</w:t>
      </w:r>
    </w:p>
    <w:p w:rsidR="00F83B01" w:rsidRDefault="00E648F4">
      <w:pPr>
        <w:adjustRightInd w:val="0"/>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博士研究生:</w:t>
      </w:r>
    </w:p>
    <w:p w:rsidR="00F83B01" w:rsidRDefault="00E648F4">
      <w:pPr>
        <w:numPr>
          <w:ilvl w:val="0"/>
          <w:numId w:val="16"/>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color w:val="000000" w:themeColor="text1"/>
          <w:sz w:val="24"/>
          <w:szCs w:val="28"/>
        </w:rPr>
        <w:t>模范遵守</w:t>
      </w:r>
      <w:r>
        <w:rPr>
          <w:rFonts w:ascii="仿宋" w:eastAsia="仿宋" w:hAnsi="仿宋" w:cs="仿宋" w:hint="eastAsia"/>
          <w:sz w:val="24"/>
          <w:szCs w:val="28"/>
        </w:rPr>
        <w:t>国家法律法规和学校的各项规章制度,品行端正,具有良好的合作精神和社会责任感,身心健康;积极参加学校、学院组织的各项活动,并在活动中有良好表现；</w:t>
      </w:r>
    </w:p>
    <w:p w:rsidR="00F83B01" w:rsidRDefault="00E648F4">
      <w:pPr>
        <w:numPr>
          <w:ilvl w:val="0"/>
          <w:numId w:val="16"/>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掌握坚实的基础理论和专业知识,学业成绩优秀,在校期间历年综合测评成绩优秀;严格連守学术道德,有较强的科学创新意识和高水平成果,在规定的学制年限内发表《北京交通大学论文分类办法》(试行)要求的 A类论文至少1篇,如遇多个符合条件者则择优进行排序;或在学校认可的重大活动中为学校赢得荣誉或做出突出贡献。</w:t>
      </w:r>
    </w:p>
    <w:p w:rsidR="00F83B01" w:rsidRDefault="00E648F4">
      <w:pPr>
        <w:tabs>
          <w:tab w:val="left" w:pos="840"/>
        </w:tabs>
        <w:spacing w:line="560" w:lineRule="exact"/>
        <w:ind w:left="480"/>
        <w:rPr>
          <w:rFonts w:ascii="仿宋" w:eastAsia="仿宋" w:hAnsi="仿宋" w:cs="仿宋"/>
          <w:sz w:val="24"/>
          <w:szCs w:val="28"/>
        </w:rPr>
      </w:pPr>
      <w:r>
        <w:rPr>
          <w:rFonts w:ascii="仿宋" w:eastAsia="仿宋" w:hAnsi="仿宋" w:cs="仿宋" w:hint="eastAsia"/>
          <w:sz w:val="24"/>
          <w:szCs w:val="28"/>
        </w:rPr>
        <w:t>其中，导师第一作者研究生第二作者的论文可视为研究生第一作者的论文。</w:t>
      </w:r>
    </w:p>
    <w:p w:rsidR="00F83B01" w:rsidRDefault="00E648F4">
      <w:pPr>
        <w:adjustRightInd w:val="0"/>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lastRenderedPageBreak/>
        <w:t>硕士研究生:</w:t>
      </w:r>
    </w:p>
    <w:p w:rsidR="00F83B01" w:rsidRDefault="00E648F4">
      <w:pPr>
        <w:numPr>
          <w:ilvl w:val="0"/>
          <w:numId w:val="17"/>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模范遵守国家法律法规和学校的各项规章制度,品行端正,具有良好的合作精神和社会责任感,身心健康;积极参加学校、学院组织的各项活动,并在活动中有良好表现；</w:t>
      </w:r>
    </w:p>
    <w:p w:rsidR="00F83B01" w:rsidRDefault="00E648F4">
      <w:pPr>
        <w:numPr>
          <w:ilvl w:val="0"/>
          <w:numId w:val="17"/>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掌握坚实的基础理论和专业知识,学业成绩优秀,在校期间历年综合测评成绩优秀;严格連守学术道德,有较强的科学创新意识和高水平成果。在规定的学制年限内发表《北京交通大学论文分类办法》(试行)要求的 B类论文2篇以上,如有 A类文章发表则可优先排序, 如遇多个符合条件者则择优进行排序; 或在学校认可的重大活动中为学校赢得荣誉或做出突出贡献。</w:t>
      </w:r>
    </w:p>
    <w:p w:rsidR="00F83B01" w:rsidRDefault="00E648F4">
      <w:pPr>
        <w:tabs>
          <w:tab w:val="left" w:pos="840"/>
        </w:tabs>
        <w:spacing w:line="560" w:lineRule="exact"/>
        <w:ind w:left="480"/>
        <w:rPr>
          <w:rFonts w:ascii="仿宋" w:eastAsia="仿宋" w:hAnsi="仿宋" w:cs="仿宋"/>
          <w:sz w:val="24"/>
          <w:szCs w:val="28"/>
        </w:rPr>
      </w:pPr>
      <w:r>
        <w:rPr>
          <w:rFonts w:ascii="仿宋" w:eastAsia="仿宋" w:hAnsi="仿宋" w:cs="仿宋" w:hint="eastAsia"/>
          <w:sz w:val="24"/>
          <w:szCs w:val="28"/>
        </w:rPr>
        <w:t>其中，导师第一作者研究生第二作者的论文可视为研究生第一作者的论文。</w:t>
      </w:r>
    </w:p>
    <w:p w:rsidR="00F83B01" w:rsidRDefault="00E648F4">
      <w:pPr>
        <w:adjustRightInd w:val="0"/>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本科生:</w:t>
      </w:r>
    </w:p>
    <w:p w:rsidR="00F83B01" w:rsidRDefault="00E648F4">
      <w:pPr>
        <w:numPr>
          <w:ilvl w:val="0"/>
          <w:numId w:val="18"/>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具有坚定正确的政治方向,热爱社会主义祖国,立志为建设社会主义现代化强国而奋斗, 思想作风表现好;</w:t>
      </w:r>
    </w:p>
    <w:p w:rsidR="00F83B01" w:rsidRDefault="00E648F4">
      <w:pPr>
        <w:numPr>
          <w:ilvl w:val="0"/>
          <w:numId w:val="18"/>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有良好的道德修养,模范連守法规、校规和社会主义公德,在本校学凤、校风建设和精神文明建设中起到骨干带头作用;</w:t>
      </w:r>
    </w:p>
    <w:p w:rsidR="00F83B01" w:rsidRDefault="00E648F4">
      <w:pPr>
        <w:numPr>
          <w:ilvl w:val="0"/>
          <w:numId w:val="18"/>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积极参加体育锻炼, 有良好的生活习惯和健康的体魄;</w:t>
      </w:r>
    </w:p>
    <w:p w:rsidR="00F83B01" w:rsidRDefault="00E648F4">
      <w:pPr>
        <w:numPr>
          <w:ilvl w:val="0"/>
          <w:numId w:val="18"/>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学习勤奋、刻苦,成绩优异,学习成绩专业排名前30%;</w:t>
      </w:r>
    </w:p>
    <w:p w:rsidR="00F83B01" w:rsidRDefault="00E648F4">
      <w:pPr>
        <w:numPr>
          <w:ilvl w:val="0"/>
          <w:numId w:val="18"/>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在社会实践、创新能力、综合素质等方面表现特别突出。</w:t>
      </w:r>
    </w:p>
    <w:p w:rsidR="00F83B01" w:rsidRDefault="00F83B01">
      <w:pPr>
        <w:spacing w:line="560" w:lineRule="exact"/>
        <w:rPr>
          <w:rFonts w:ascii="仿宋" w:eastAsia="仿宋" w:hAnsi="仿宋" w:cs="仿宋"/>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11" w:name="_Toc240644756"/>
      <w:r>
        <w:rPr>
          <w:rFonts w:ascii="黑体" w:hAnsi="黑体" w:cs="黑体" w:hint="eastAsia"/>
          <w:bCs/>
          <w:sz w:val="28"/>
          <w:szCs w:val="30"/>
        </w:rPr>
        <w:t>茅以升奖学金</w:t>
      </w:r>
      <w:bookmarkEnd w:id="11"/>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项目号：</w:t>
      </w:r>
      <w:r>
        <w:rPr>
          <w:rFonts w:ascii="仿宋" w:eastAsia="仿宋" w:hAnsi="仿宋" w:cs="仿宋" w:hint="eastAsia"/>
          <w:sz w:val="24"/>
          <w:szCs w:val="28"/>
        </w:rPr>
        <w:t>14010075</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捐赠方：</w:t>
      </w:r>
      <w:r>
        <w:rPr>
          <w:rFonts w:ascii="仿宋" w:eastAsia="仿宋" w:hAnsi="仿宋" w:cs="仿宋" w:hint="eastAsia"/>
          <w:sz w:val="24"/>
          <w:szCs w:val="28"/>
        </w:rPr>
        <w:t>茅以升科技教育基金会</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评选范围：</w:t>
      </w:r>
      <w:r>
        <w:rPr>
          <w:rFonts w:ascii="仿宋" w:eastAsia="仿宋" w:hAnsi="仿宋" w:cs="仿宋" w:hint="eastAsia"/>
          <w:sz w:val="24"/>
          <w:szCs w:val="28"/>
        </w:rPr>
        <w:t>北京交通大学全日制本科生</w:t>
      </w:r>
    </w:p>
    <w:p w:rsidR="00F83B01" w:rsidRDefault="00E648F4">
      <w:pPr>
        <w:tabs>
          <w:tab w:val="left" w:pos="840"/>
        </w:tabs>
        <w:spacing w:line="560" w:lineRule="exact"/>
        <w:rPr>
          <w:rFonts w:ascii="仿宋" w:eastAsia="仿宋" w:hAnsi="仿宋" w:cs="仿宋"/>
          <w:sz w:val="24"/>
          <w:szCs w:val="28"/>
        </w:rPr>
      </w:pPr>
      <w:r>
        <w:rPr>
          <w:rFonts w:ascii="仿宋" w:eastAsia="仿宋" w:hAnsi="仿宋" w:cs="仿宋" w:hint="eastAsia"/>
          <w:b/>
          <w:bCs/>
          <w:sz w:val="24"/>
          <w:szCs w:val="28"/>
        </w:rPr>
        <w:t>名额及金额：</w:t>
      </w:r>
      <w:r>
        <w:rPr>
          <w:rFonts w:ascii="仿宋" w:eastAsia="仿宋" w:hAnsi="仿宋" w:cs="仿宋" w:hint="eastAsia"/>
          <w:sz w:val="24"/>
          <w:szCs w:val="28"/>
        </w:rPr>
        <w:t>每年评选出3名本科生获得铁学奖，3000元/人˙年，1名工学奖，</w:t>
      </w:r>
      <w:r>
        <w:rPr>
          <w:rFonts w:ascii="仿宋" w:eastAsia="仿宋" w:hAnsi="仿宋" w:cs="仿宋" w:hint="eastAsia"/>
          <w:sz w:val="24"/>
          <w:szCs w:val="28"/>
        </w:rPr>
        <w:lastRenderedPageBreak/>
        <w:t>5000元/人˙年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评选条件：</w:t>
      </w:r>
    </w:p>
    <w:p w:rsidR="00F83B01" w:rsidRDefault="00E648F4">
      <w:pPr>
        <w:numPr>
          <w:ilvl w:val="0"/>
          <w:numId w:val="19"/>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热爱祖国，拥护中国共产党，立志为将我国建设成社会主义现代化国家而奋斗；</w:t>
      </w:r>
    </w:p>
    <w:p w:rsidR="00F83B01" w:rsidRDefault="00E648F4">
      <w:pPr>
        <w:numPr>
          <w:ilvl w:val="0"/>
          <w:numId w:val="19"/>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有良好的思想作风和社会主义道德修养，品行端正，在校风、校纪建设方面起骨干带头作用，在同学中有良好的人际关系，在同学中有较高的威信；</w:t>
      </w:r>
    </w:p>
    <w:p w:rsidR="00F83B01" w:rsidRDefault="00E648F4">
      <w:pPr>
        <w:numPr>
          <w:ilvl w:val="0"/>
          <w:numId w:val="19"/>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学习勤奋、刻苦，成绩优异;或在某一学科有突出表现和深入研究。思想敏锐，有较强的科技创新精神，或某一方面已取得突出成果；</w:t>
      </w:r>
    </w:p>
    <w:p w:rsidR="00F83B01" w:rsidRPr="00F0144E" w:rsidRDefault="00E648F4" w:rsidP="00F0144E">
      <w:pPr>
        <w:numPr>
          <w:ilvl w:val="0"/>
          <w:numId w:val="19"/>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注意积极培养自己良好的心理素质、健全的人格和健康的体魄。</w:t>
      </w:r>
    </w:p>
    <w:p w:rsidR="00F83B01" w:rsidRDefault="00F83B01">
      <w:pPr>
        <w:spacing w:line="560" w:lineRule="exact"/>
        <w:rPr>
          <w:rFonts w:ascii="仿宋" w:eastAsia="仿宋" w:hAnsi="仿宋" w:cs="仿宋"/>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12" w:name="_Toc240644757"/>
      <w:r>
        <w:rPr>
          <w:rFonts w:ascii="黑体" w:hAnsi="黑体" w:cs="黑体" w:hint="eastAsia"/>
          <w:bCs/>
          <w:sz w:val="28"/>
          <w:szCs w:val="30"/>
        </w:rPr>
        <w:t>北美校友会助学金</w:t>
      </w:r>
      <w:bookmarkEnd w:id="12"/>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项目号：</w:t>
      </w:r>
      <w:r>
        <w:rPr>
          <w:rFonts w:ascii="仿宋" w:eastAsia="仿宋" w:hAnsi="仿宋" w:cs="仿宋" w:hint="eastAsia"/>
          <w:sz w:val="24"/>
          <w:szCs w:val="28"/>
        </w:rPr>
        <w:t>99010093</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捐赠方：</w:t>
      </w:r>
      <w:r>
        <w:rPr>
          <w:rFonts w:ascii="仿宋" w:eastAsia="仿宋" w:hAnsi="仿宋" w:cs="仿宋" w:hint="eastAsia"/>
          <w:sz w:val="24"/>
          <w:szCs w:val="28"/>
        </w:rPr>
        <w:t>交通大学美洲校友基金会</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sz w:val="24"/>
          <w:szCs w:val="28"/>
        </w:rPr>
        <w:t>北京交通大学品学兼优、家庭经济困难的优秀学生</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r>
        <w:rPr>
          <w:rFonts w:ascii="仿宋" w:eastAsia="仿宋" w:hAnsi="仿宋" w:cs="仿宋" w:hint="eastAsia"/>
          <w:sz w:val="24"/>
          <w:szCs w:val="28"/>
        </w:rPr>
        <w:t>每年从二年级本科生中评选一位学业优良家庭经济困难学生，如后面三年级四年级都达标，则可延续资助</w:t>
      </w:r>
      <w:r>
        <w:rPr>
          <w:rFonts w:ascii="仿宋" w:eastAsia="仿宋" w:hAnsi="仿宋" w:cs="仿宋"/>
          <w:sz w:val="24"/>
          <w:szCs w:val="28"/>
        </w:rPr>
        <w:t>，</w:t>
      </w:r>
      <w:r>
        <w:rPr>
          <w:rFonts w:ascii="仿宋" w:eastAsia="仿宋" w:hAnsi="仿宋" w:cs="仿宋" w:hint="eastAsia"/>
          <w:sz w:val="24"/>
          <w:szCs w:val="28"/>
        </w:rPr>
        <w:t>平均成绩绩点B以上，不可有不及格科目或受纪律处分，加</w:t>
      </w:r>
      <w:r>
        <w:rPr>
          <w:rFonts w:ascii="仿宋" w:eastAsia="仿宋" w:hAnsi="仿宋" w:cs="仿宋"/>
          <w:sz w:val="24"/>
          <w:szCs w:val="28"/>
        </w:rPr>
        <w:t>之</w:t>
      </w:r>
      <w:r>
        <w:rPr>
          <w:rFonts w:ascii="仿宋" w:eastAsia="仿宋" w:hAnsi="仿宋" w:cs="仿宋" w:hint="eastAsia"/>
          <w:sz w:val="24"/>
          <w:szCs w:val="28"/>
        </w:rPr>
        <w:t>原</w:t>
      </w:r>
      <w:r>
        <w:rPr>
          <w:rFonts w:ascii="仿宋" w:eastAsia="仿宋" w:hAnsi="仿宋" w:cs="仿宋"/>
          <w:sz w:val="24"/>
          <w:szCs w:val="28"/>
        </w:rPr>
        <w:t>评选的</w:t>
      </w:r>
      <w:r>
        <w:rPr>
          <w:rFonts w:ascii="仿宋" w:eastAsia="仿宋" w:hAnsi="仿宋" w:cs="仿宋" w:hint="eastAsia"/>
          <w:sz w:val="24"/>
          <w:szCs w:val="28"/>
        </w:rPr>
        <w:t>三年级</w:t>
      </w:r>
      <w:r>
        <w:rPr>
          <w:rFonts w:ascii="仿宋" w:eastAsia="仿宋" w:hAnsi="仿宋" w:cs="仿宋"/>
          <w:sz w:val="24"/>
          <w:szCs w:val="28"/>
        </w:rPr>
        <w:t>、四年级本科生，共</w:t>
      </w:r>
      <w:r>
        <w:rPr>
          <w:rFonts w:ascii="仿宋" w:eastAsia="仿宋" w:hAnsi="仿宋" w:cs="仿宋" w:hint="eastAsia"/>
          <w:sz w:val="24"/>
          <w:szCs w:val="28"/>
        </w:rPr>
        <w:t>3人</w:t>
      </w:r>
      <w:r>
        <w:rPr>
          <w:rFonts w:ascii="仿宋" w:eastAsia="仿宋" w:hAnsi="仿宋" w:cs="仿宋"/>
          <w:sz w:val="24"/>
          <w:szCs w:val="28"/>
        </w:rPr>
        <w:t>，6000</w:t>
      </w:r>
      <w:r>
        <w:rPr>
          <w:rFonts w:ascii="仿宋" w:eastAsia="仿宋" w:hAnsi="仿宋" w:cs="仿宋" w:hint="eastAsia"/>
          <w:sz w:val="24"/>
          <w:szCs w:val="28"/>
        </w:rPr>
        <w:t>元/人˙年，分2次发放。获奖学生每学期写一份学业汇报。</w:t>
      </w:r>
    </w:p>
    <w:p w:rsidR="00F83B01" w:rsidRDefault="00F83B01">
      <w:pPr>
        <w:spacing w:line="560" w:lineRule="exact"/>
        <w:rPr>
          <w:rFonts w:ascii="仿宋" w:eastAsia="仿宋" w:hAnsi="仿宋" w:cs="仿宋"/>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13" w:name="_Toc240644758"/>
      <w:r>
        <w:rPr>
          <w:rFonts w:ascii="黑体" w:hAnsi="黑体" w:cs="黑体" w:hint="eastAsia"/>
          <w:bCs/>
          <w:sz w:val="28"/>
          <w:szCs w:val="30"/>
        </w:rPr>
        <w:t>法学校友奖学金</w:t>
      </w:r>
      <w:bookmarkEnd w:id="13"/>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项目号：</w:t>
      </w:r>
      <w:r>
        <w:rPr>
          <w:rFonts w:ascii="仿宋" w:eastAsia="仿宋" w:hAnsi="仿宋" w:cs="仿宋"/>
          <w:sz w:val="24"/>
          <w:szCs w:val="28"/>
        </w:rPr>
        <w:t>22040015</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捐赠方：</w:t>
      </w:r>
      <w:r>
        <w:rPr>
          <w:rFonts w:ascii="仿宋" w:eastAsia="仿宋" w:hAnsi="仿宋" w:cs="仿宋" w:hint="eastAsia"/>
          <w:sz w:val="24"/>
          <w:szCs w:val="28"/>
        </w:rPr>
        <w:t>法学院校友</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评选范围：</w:t>
      </w:r>
      <w:r>
        <w:rPr>
          <w:rFonts w:ascii="仿宋" w:eastAsia="仿宋" w:hAnsi="仿宋" w:cs="仿宋" w:hint="eastAsia"/>
          <w:sz w:val="24"/>
          <w:szCs w:val="28"/>
        </w:rPr>
        <w:t>北京交通大学法学院品学兼优全日制学生</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名额及金额：</w:t>
      </w:r>
      <w:r>
        <w:rPr>
          <w:rFonts w:ascii="仿宋" w:eastAsia="仿宋" w:hAnsi="仿宋" w:cs="仿宋" w:hint="eastAsia"/>
          <w:sz w:val="24"/>
          <w:szCs w:val="28"/>
        </w:rPr>
        <w:t>共5人，其中3名本科生，2000元/人˙年，2名研究生，2000元</w:t>
      </w:r>
      <w:r>
        <w:rPr>
          <w:rFonts w:ascii="仿宋" w:eastAsia="仿宋" w:hAnsi="仿宋" w:cs="仿宋" w:hint="eastAsia"/>
          <w:sz w:val="24"/>
          <w:szCs w:val="28"/>
        </w:rPr>
        <w:lastRenderedPageBreak/>
        <w:t>/人˙年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评选条件：</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研究生：</w:t>
      </w:r>
    </w:p>
    <w:p w:rsidR="00F83B01" w:rsidRDefault="00E648F4">
      <w:pPr>
        <w:numPr>
          <w:ilvl w:val="0"/>
          <w:numId w:val="20"/>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热爱社会主义祖国，拥护中国共产党的领导；</w:t>
      </w:r>
    </w:p>
    <w:p w:rsidR="00F83B01" w:rsidRDefault="00E648F4">
      <w:pPr>
        <w:numPr>
          <w:ilvl w:val="0"/>
          <w:numId w:val="20"/>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遵守宪法和法律，遵守学校规章制度，在校期间无任何违纪处分记录；</w:t>
      </w:r>
    </w:p>
    <w:p w:rsidR="00F83B01" w:rsidRDefault="00E648F4">
      <w:pPr>
        <w:numPr>
          <w:ilvl w:val="0"/>
          <w:numId w:val="20"/>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诚实守信，道德品德高尚，与同学相处融洽，具有较高威信；</w:t>
      </w:r>
    </w:p>
    <w:p w:rsidR="00F83B01" w:rsidRDefault="00E648F4">
      <w:pPr>
        <w:numPr>
          <w:ilvl w:val="0"/>
          <w:numId w:val="20"/>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奖学金评定上一年参加并通过国家司法考试；</w:t>
      </w:r>
    </w:p>
    <w:p w:rsidR="00F83B01" w:rsidRDefault="00E648F4">
      <w:pPr>
        <w:numPr>
          <w:ilvl w:val="0"/>
          <w:numId w:val="20"/>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奖学金评定上一学年无不及格课程（包括学位课和选修课），学位课加权平均分80分以上；</w:t>
      </w:r>
    </w:p>
    <w:p w:rsidR="00F83B01" w:rsidRDefault="00E648F4">
      <w:pPr>
        <w:numPr>
          <w:ilvl w:val="0"/>
          <w:numId w:val="20"/>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在学校“慧光杯”或学院“明法杯”论文竞赛中获奖或者公开发表一篇论文以上者。</w:t>
      </w:r>
    </w:p>
    <w:p w:rsidR="00F83B01" w:rsidRDefault="00E648F4">
      <w:pPr>
        <w:tabs>
          <w:tab w:val="left" w:pos="840"/>
        </w:tabs>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本科生：</w:t>
      </w:r>
    </w:p>
    <w:p w:rsidR="00F83B01" w:rsidRDefault="00E648F4">
      <w:pPr>
        <w:numPr>
          <w:ilvl w:val="0"/>
          <w:numId w:val="21"/>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热爱社会主义祖国，拥护中国共产党的领导；</w:t>
      </w:r>
    </w:p>
    <w:p w:rsidR="00F83B01" w:rsidRDefault="00E648F4">
      <w:pPr>
        <w:numPr>
          <w:ilvl w:val="0"/>
          <w:numId w:val="21"/>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遵守宪法和法律，遵守学校规章制度，在校期间无任何违纪处分记录；</w:t>
      </w:r>
    </w:p>
    <w:p w:rsidR="00F83B01" w:rsidRDefault="00E648F4">
      <w:pPr>
        <w:numPr>
          <w:ilvl w:val="0"/>
          <w:numId w:val="21"/>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诚实守信，道德品德高尚，与同学相处融洽，具有较高威信；</w:t>
      </w:r>
    </w:p>
    <w:p w:rsidR="00F83B01" w:rsidRDefault="00E648F4">
      <w:pPr>
        <w:numPr>
          <w:ilvl w:val="0"/>
          <w:numId w:val="21"/>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奖学金评定上一学年学习排名在年纪前80%，且无不及格课程（包括学位课和选修课）。</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评审组织机构</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学院成立法学校友奖学金评审领导小组，负责制定、修订学院法学校友奖学金评审实施细则；组织专项奖学金的申请受理、资格审核、资料审查工作；统筹、协调、监督学院评审工作；研究并答复学生对评审结果的申诉等</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法学校友奖学金评审委员会包括法学院学位委员会成员以及法学院全体院领导</w:t>
      </w:r>
    </w:p>
    <w:p w:rsidR="00F83B01" w:rsidRDefault="00F83B01">
      <w:pPr>
        <w:rPr>
          <w:rFonts w:ascii="仿宋" w:eastAsia="仿宋" w:hAnsi="仿宋" w:cs="仿宋"/>
          <w:bCs/>
          <w:sz w:val="28"/>
          <w:szCs w:val="30"/>
        </w:rPr>
      </w:pPr>
    </w:p>
    <w:p w:rsidR="00F83B01" w:rsidRDefault="00E648F4">
      <w:pPr>
        <w:pStyle w:val="1"/>
        <w:numPr>
          <w:ilvl w:val="0"/>
          <w:numId w:val="1"/>
        </w:numPr>
        <w:spacing w:line="560" w:lineRule="exact"/>
        <w:ind w:firstLine="0"/>
        <w:rPr>
          <w:rFonts w:ascii="黑体" w:hAnsi="黑体" w:cs="黑体"/>
          <w:bCs/>
          <w:sz w:val="28"/>
          <w:szCs w:val="30"/>
        </w:rPr>
      </w:pPr>
      <w:bookmarkStart w:id="14" w:name="_Toc240644759"/>
      <w:r>
        <w:rPr>
          <w:rFonts w:ascii="黑体" w:hAnsi="黑体" w:cs="黑体" w:hint="eastAsia"/>
          <w:bCs/>
          <w:sz w:val="28"/>
          <w:szCs w:val="30"/>
        </w:rPr>
        <w:lastRenderedPageBreak/>
        <w:t>建成</w:t>
      </w:r>
      <w:r w:rsidR="00AB5647">
        <w:rPr>
          <w:rFonts w:ascii="黑体" w:hAnsi="黑体" w:cs="黑体" w:hint="eastAsia"/>
          <w:bCs/>
          <w:sz w:val="28"/>
          <w:szCs w:val="30"/>
        </w:rPr>
        <w:t>助</w:t>
      </w:r>
      <w:r>
        <w:rPr>
          <w:rFonts w:ascii="黑体" w:hAnsi="黑体" w:cs="黑体" w:hint="eastAsia"/>
          <w:bCs/>
          <w:sz w:val="28"/>
          <w:szCs w:val="30"/>
        </w:rPr>
        <w:t>学金</w:t>
      </w:r>
      <w:bookmarkEnd w:id="14"/>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项目号：</w:t>
      </w:r>
      <w:r>
        <w:rPr>
          <w:rFonts w:ascii="仿宋" w:eastAsia="仿宋" w:hAnsi="仿宋" w:cs="仿宋" w:hint="eastAsia"/>
          <w:sz w:val="24"/>
          <w:szCs w:val="28"/>
        </w:rPr>
        <w:t>01010126</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捐赠方：</w:t>
      </w:r>
      <w:r>
        <w:rPr>
          <w:rFonts w:ascii="仿宋" w:eastAsia="仿宋" w:hAnsi="仿宋" w:cs="仿宋" w:hint="eastAsia"/>
          <w:sz w:val="24"/>
          <w:szCs w:val="28"/>
        </w:rPr>
        <w:t xml:space="preserve">佳木斯建成建筑有限公司 </w:t>
      </w:r>
    </w:p>
    <w:p w:rsidR="00F83B01" w:rsidRDefault="00E648F4">
      <w:pPr>
        <w:spacing w:line="560" w:lineRule="exact"/>
        <w:jc w:val="left"/>
        <w:rPr>
          <w:rFonts w:ascii="仿宋" w:eastAsia="仿宋" w:hAnsi="仿宋" w:cs="仿宋"/>
          <w:sz w:val="24"/>
          <w:szCs w:val="28"/>
        </w:rPr>
      </w:pPr>
      <w:r>
        <w:rPr>
          <w:rFonts w:ascii="仿宋" w:eastAsia="仿宋" w:hAnsi="仿宋" w:cs="仿宋" w:hint="eastAsia"/>
          <w:b/>
          <w:bCs/>
          <w:sz w:val="24"/>
          <w:szCs w:val="28"/>
        </w:rPr>
        <w:t>评选范围：</w:t>
      </w:r>
      <w:r>
        <w:rPr>
          <w:rFonts w:ascii="仿宋" w:eastAsia="仿宋" w:hAnsi="仿宋" w:cs="仿宋" w:hint="eastAsia"/>
          <w:sz w:val="24"/>
          <w:szCs w:val="28"/>
        </w:rPr>
        <w:t>北京交通大学电子信息工程学院品学兼优且家庭经济困难的全日制在校本科大一新生</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r>
        <w:rPr>
          <w:rFonts w:ascii="仿宋" w:eastAsia="仿宋" w:hAnsi="仿宋" w:cs="仿宋" w:hint="eastAsia"/>
          <w:sz w:val="24"/>
          <w:szCs w:val="28"/>
        </w:rPr>
        <w:t>助学金共资助</w:t>
      </w:r>
      <w:r>
        <w:rPr>
          <w:rFonts w:ascii="仿宋" w:eastAsia="仿宋" w:hAnsi="仿宋" w:cs="仿宋"/>
          <w:sz w:val="24"/>
          <w:szCs w:val="28"/>
        </w:rPr>
        <w:t>4</w:t>
      </w:r>
      <w:r>
        <w:rPr>
          <w:rFonts w:ascii="仿宋" w:eastAsia="仿宋" w:hAnsi="仿宋" w:cs="仿宋" w:hint="eastAsia"/>
          <w:sz w:val="24"/>
          <w:szCs w:val="28"/>
        </w:rPr>
        <w:t>名同学，每人每年资助5000元，原则上连续资助四年</w:t>
      </w:r>
    </w:p>
    <w:p w:rsidR="00F83B01" w:rsidRDefault="00E648F4">
      <w:pPr>
        <w:spacing w:line="560" w:lineRule="exact"/>
        <w:jc w:val="left"/>
        <w:rPr>
          <w:rFonts w:ascii="仿宋" w:eastAsia="仿宋" w:hAnsi="仿宋" w:cs="仿宋"/>
          <w:b/>
          <w:bCs/>
          <w:sz w:val="24"/>
          <w:szCs w:val="28"/>
        </w:rPr>
      </w:pPr>
      <w:r>
        <w:rPr>
          <w:rFonts w:ascii="仿宋" w:eastAsia="仿宋" w:hAnsi="仿宋" w:cs="仿宋" w:hint="eastAsia"/>
          <w:b/>
          <w:bCs/>
          <w:sz w:val="24"/>
          <w:szCs w:val="28"/>
        </w:rPr>
        <w:t>评选条件：</w:t>
      </w:r>
    </w:p>
    <w:p w:rsidR="00F83B01" w:rsidRDefault="00E648F4">
      <w:pPr>
        <w:numPr>
          <w:ilvl w:val="0"/>
          <w:numId w:val="22"/>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热爱祖国，拥护中国共产党，自觉践行社会主义荣辱观和高等学校学生行为准则；</w:t>
      </w:r>
    </w:p>
    <w:p w:rsidR="00F83B01" w:rsidRDefault="00E648F4">
      <w:pPr>
        <w:numPr>
          <w:ilvl w:val="0"/>
          <w:numId w:val="22"/>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 xml:space="preserve">遵守国家法律法规和校规校纪，艰苦朴素，品行端正，无违法违纪行为； </w:t>
      </w:r>
    </w:p>
    <w:p w:rsidR="00F83B01" w:rsidRDefault="00E648F4">
      <w:pPr>
        <w:numPr>
          <w:ilvl w:val="0"/>
          <w:numId w:val="22"/>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资助期间内无挂科，或挂科不多于一门并参加补考后成绩合格；补考后成绩仍不合格，则暂停对该生的资助；</w:t>
      </w:r>
    </w:p>
    <w:p w:rsidR="00F83B01" w:rsidRDefault="00E648F4">
      <w:pPr>
        <w:numPr>
          <w:ilvl w:val="0"/>
          <w:numId w:val="22"/>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符合北京交通大学专项助学金其他评选基本条件。</w:t>
      </w:r>
    </w:p>
    <w:p w:rsidR="00F83B01" w:rsidRDefault="00F83B01">
      <w:pPr>
        <w:tabs>
          <w:tab w:val="left" w:pos="840"/>
        </w:tabs>
        <w:spacing w:line="560" w:lineRule="exact"/>
        <w:rPr>
          <w:rFonts w:ascii="仿宋" w:eastAsia="仿宋" w:hAnsi="仿宋" w:cs="仿宋"/>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15" w:name="_Toc240644760"/>
      <w:r>
        <w:rPr>
          <w:rFonts w:ascii="黑体" w:hAnsi="黑体" w:cs="黑体" w:hint="eastAsia"/>
          <w:bCs/>
          <w:sz w:val="28"/>
          <w:szCs w:val="30"/>
        </w:rPr>
        <w:t>交达教育基金</w:t>
      </w:r>
      <w:bookmarkEnd w:id="15"/>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项目号：</w:t>
      </w:r>
      <w:r>
        <w:rPr>
          <w:rFonts w:ascii="仿宋" w:eastAsia="仿宋" w:hAnsi="仿宋" w:cs="仿宋" w:hint="eastAsia"/>
          <w:sz w:val="24"/>
          <w:szCs w:val="28"/>
        </w:rPr>
        <w:t>05010128</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捐赠方：</w:t>
      </w:r>
      <w:r>
        <w:rPr>
          <w:rFonts w:ascii="仿宋" w:eastAsia="仿宋" w:hAnsi="仿宋" w:cs="仿宋" w:hint="eastAsia"/>
          <w:sz w:val="24"/>
          <w:szCs w:val="28"/>
        </w:rPr>
        <w:t>北京交达工程管理集团有限公司</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评选范围：</w:t>
      </w:r>
      <w:r>
        <w:rPr>
          <w:rFonts w:ascii="仿宋" w:eastAsia="仿宋" w:hAnsi="仿宋" w:cs="仿宋" w:hint="eastAsia"/>
          <w:sz w:val="24"/>
          <w:szCs w:val="28"/>
        </w:rPr>
        <w:t>北京交通大学土建学院二、三、四年级本科生和二</w:t>
      </w:r>
      <w:r>
        <w:rPr>
          <w:rFonts w:ascii="仿宋" w:eastAsia="仿宋" w:hAnsi="仿宋" w:cs="仿宋"/>
          <w:sz w:val="24"/>
          <w:szCs w:val="28"/>
        </w:rPr>
        <w:t>、三年级</w:t>
      </w:r>
      <w:r>
        <w:rPr>
          <w:rFonts w:ascii="仿宋" w:eastAsia="仿宋" w:hAnsi="仿宋" w:cs="仿宋" w:hint="eastAsia"/>
          <w:sz w:val="24"/>
          <w:szCs w:val="28"/>
        </w:rPr>
        <w:t>硕士研究生</w:t>
      </w:r>
    </w:p>
    <w:p w:rsidR="00F83B01" w:rsidRDefault="00E648F4">
      <w:pPr>
        <w:spacing w:line="560" w:lineRule="exact"/>
        <w:jc w:val="left"/>
        <w:rPr>
          <w:rFonts w:ascii="仿宋" w:eastAsia="仿宋" w:hAnsi="仿宋" w:cs="仿宋"/>
          <w:sz w:val="24"/>
          <w:szCs w:val="28"/>
        </w:rPr>
      </w:pPr>
      <w:r>
        <w:rPr>
          <w:rFonts w:ascii="仿宋" w:eastAsia="仿宋" w:hAnsi="仿宋" w:cs="仿宋" w:hint="eastAsia"/>
          <w:b/>
          <w:bCs/>
          <w:sz w:val="24"/>
          <w:szCs w:val="28"/>
        </w:rPr>
        <w:t>名额及金额：</w:t>
      </w:r>
      <w:r>
        <w:rPr>
          <w:rFonts w:ascii="仿宋" w:eastAsia="仿宋" w:hAnsi="仿宋" w:cs="仿宋" w:hint="eastAsia"/>
          <w:sz w:val="24"/>
          <w:szCs w:val="28"/>
        </w:rPr>
        <w:t>5名本科生和5名硕士研究生，共10人，5000元/人˙年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评选条件：</w:t>
      </w:r>
    </w:p>
    <w:p w:rsidR="00F83B01" w:rsidRDefault="00E648F4">
      <w:pPr>
        <w:numPr>
          <w:ilvl w:val="0"/>
          <w:numId w:val="23"/>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热爱社会主义祖国,拥护中国共产党,有正确坚定的政治信念,有为建设社会主义现代化强国而奋斗的理想；</w:t>
      </w:r>
    </w:p>
    <w:p w:rsidR="00F83B01" w:rsidRDefault="00E648F4">
      <w:pPr>
        <w:numPr>
          <w:ilvl w:val="0"/>
          <w:numId w:val="23"/>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lastRenderedPageBreak/>
        <w:t>政治表现好,思想积极向上,有良好的道德修养,诚实守信, 連守国家的法律法规和学校的规章制度；</w:t>
      </w:r>
    </w:p>
    <w:p w:rsidR="00F83B01" w:rsidRDefault="00E648F4">
      <w:pPr>
        <w:numPr>
          <w:ilvl w:val="0"/>
          <w:numId w:val="23"/>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热爱所学专业,学习勤奋刻苦,学习成绩优秀,符合学校获取奖学金的有关条件；</w:t>
      </w:r>
    </w:p>
    <w:p w:rsidR="00F83B01" w:rsidRDefault="00E648F4">
      <w:pPr>
        <w:numPr>
          <w:ilvl w:val="0"/>
          <w:numId w:val="23"/>
        </w:numPr>
        <w:tabs>
          <w:tab w:val="left" w:pos="840"/>
        </w:tabs>
        <w:spacing w:line="560" w:lineRule="exact"/>
        <w:ind w:left="0" w:firstLineChars="200" w:firstLine="480"/>
        <w:rPr>
          <w:rFonts w:ascii="仿宋" w:eastAsia="仿宋" w:hAnsi="仿宋" w:cs="仿宋"/>
          <w:sz w:val="24"/>
          <w:szCs w:val="28"/>
        </w:rPr>
      </w:pPr>
      <w:r>
        <w:rPr>
          <w:rFonts w:ascii="仿宋" w:eastAsia="仿宋" w:hAnsi="仿宋" w:cs="仿宋" w:hint="eastAsia"/>
          <w:sz w:val="24"/>
          <w:szCs w:val="28"/>
        </w:rPr>
        <w:t>积极参加班级和院校组织的集体活动及有益的社会工作,公益活动、志愿服务和社会工作,综合素质良好,在德、智、体方面全面发展,专业综合排名在前40%。</w:t>
      </w:r>
    </w:p>
    <w:p w:rsidR="00F83B01" w:rsidRDefault="00F83B01">
      <w:pPr>
        <w:tabs>
          <w:tab w:val="left" w:pos="840"/>
        </w:tabs>
        <w:spacing w:line="560" w:lineRule="exact"/>
        <w:rPr>
          <w:rFonts w:ascii="仿宋" w:eastAsia="仿宋" w:hAnsi="仿宋" w:cs="仿宋"/>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16" w:name="_Toc32653"/>
      <w:bookmarkStart w:id="17" w:name="_Toc240644761"/>
      <w:r>
        <w:rPr>
          <w:rFonts w:ascii="黑体" w:hAnsi="黑体" w:cs="黑体" w:hint="eastAsia"/>
          <w:bCs/>
          <w:sz w:val="28"/>
          <w:szCs w:val="30"/>
        </w:rPr>
        <w:t>金融分会专项奖助学金</w:t>
      </w:r>
      <w:bookmarkEnd w:id="16"/>
      <w:bookmarkEnd w:id="17"/>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项目号：</w:t>
      </w:r>
      <w:r>
        <w:rPr>
          <w:rFonts w:ascii="仿宋" w:eastAsia="仿宋" w:hAnsi="仿宋" w:cs="仿宋" w:hint="eastAsia"/>
          <w:sz w:val="24"/>
          <w:szCs w:val="28"/>
        </w:rPr>
        <w:t>03070016</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捐赠方：</w:t>
      </w:r>
      <w:r>
        <w:rPr>
          <w:rFonts w:ascii="仿宋" w:eastAsia="仿宋" w:hAnsi="仿宋" w:cs="仿宋" w:hint="eastAsia"/>
          <w:sz w:val="24"/>
          <w:szCs w:val="28"/>
        </w:rPr>
        <w:t>金融分会理事会成员、金融行业校友等</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sz w:val="24"/>
          <w:szCs w:val="28"/>
        </w:rPr>
        <w:t>经济管理学院金融</w:t>
      </w:r>
      <w:r>
        <w:rPr>
          <w:rFonts w:ascii="仿宋" w:eastAsia="仿宋" w:hAnsi="仿宋" w:cs="仿宋"/>
          <w:sz w:val="24"/>
          <w:szCs w:val="28"/>
        </w:rPr>
        <w:t>专业</w:t>
      </w:r>
      <w:r>
        <w:rPr>
          <w:rFonts w:ascii="仿宋" w:eastAsia="仿宋" w:hAnsi="仿宋" w:cs="仿宋" w:hint="eastAsia"/>
          <w:sz w:val="24"/>
          <w:szCs w:val="28"/>
        </w:rPr>
        <w:t>全日制学生</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名额及金额：</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奖学金：共</w:t>
      </w:r>
      <w:r>
        <w:rPr>
          <w:rFonts w:ascii="仿宋" w:eastAsia="仿宋" w:hAnsi="仿宋" w:cs="仿宋"/>
          <w:sz w:val="24"/>
          <w:szCs w:val="28"/>
        </w:rPr>
        <w:t>6</w:t>
      </w:r>
      <w:r>
        <w:rPr>
          <w:rFonts w:ascii="仿宋" w:eastAsia="仿宋" w:hAnsi="仿宋" w:cs="仿宋" w:hint="eastAsia"/>
          <w:sz w:val="24"/>
          <w:szCs w:val="28"/>
        </w:rPr>
        <w:t>人，其中本科生</w:t>
      </w:r>
      <w:r>
        <w:rPr>
          <w:rFonts w:ascii="仿宋" w:eastAsia="仿宋" w:hAnsi="仿宋" w:cs="仿宋"/>
          <w:sz w:val="24"/>
          <w:szCs w:val="28"/>
        </w:rPr>
        <w:t>2</w:t>
      </w:r>
      <w:r>
        <w:rPr>
          <w:rFonts w:ascii="仿宋" w:eastAsia="仿宋" w:hAnsi="仿宋" w:cs="仿宋" w:hint="eastAsia"/>
          <w:sz w:val="24"/>
          <w:szCs w:val="28"/>
        </w:rPr>
        <w:t>人</w:t>
      </w:r>
      <w:r>
        <w:rPr>
          <w:rFonts w:ascii="仿宋" w:eastAsia="仿宋" w:hAnsi="仿宋" w:cs="仿宋"/>
          <w:sz w:val="24"/>
          <w:szCs w:val="28"/>
        </w:rPr>
        <w:t>，</w:t>
      </w:r>
      <w:r>
        <w:rPr>
          <w:rFonts w:ascii="仿宋" w:eastAsia="仿宋" w:hAnsi="仿宋" w:cs="仿宋" w:hint="eastAsia"/>
          <w:sz w:val="24"/>
          <w:szCs w:val="28"/>
        </w:rPr>
        <w:t>学硕</w:t>
      </w:r>
      <w:r>
        <w:rPr>
          <w:rFonts w:ascii="仿宋" w:eastAsia="仿宋" w:hAnsi="仿宋" w:cs="仿宋"/>
          <w:sz w:val="24"/>
          <w:szCs w:val="28"/>
        </w:rPr>
        <w:t>生</w:t>
      </w:r>
      <w:r>
        <w:rPr>
          <w:rFonts w:ascii="仿宋" w:eastAsia="仿宋" w:hAnsi="仿宋" w:cs="仿宋" w:hint="eastAsia"/>
          <w:sz w:val="24"/>
          <w:szCs w:val="28"/>
        </w:rPr>
        <w:t>1人</w:t>
      </w:r>
      <w:r>
        <w:rPr>
          <w:rFonts w:ascii="仿宋" w:eastAsia="仿宋" w:hAnsi="仿宋" w:cs="仿宋"/>
          <w:sz w:val="24"/>
          <w:szCs w:val="28"/>
        </w:rPr>
        <w:t>，专硕生</w:t>
      </w:r>
      <w:r>
        <w:rPr>
          <w:rFonts w:ascii="仿宋" w:eastAsia="仿宋" w:hAnsi="仿宋" w:cs="仿宋" w:hint="eastAsia"/>
          <w:sz w:val="24"/>
          <w:szCs w:val="28"/>
        </w:rPr>
        <w:t>2人</w:t>
      </w:r>
      <w:r>
        <w:rPr>
          <w:rFonts w:ascii="仿宋" w:eastAsia="仿宋" w:hAnsi="仿宋" w:cs="仿宋"/>
          <w:sz w:val="24"/>
          <w:szCs w:val="28"/>
        </w:rPr>
        <w:t>，博士生</w:t>
      </w:r>
      <w:r>
        <w:rPr>
          <w:rFonts w:ascii="仿宋" w:eastAsia="仿宋" w:hAnsi="仿宋" w:cs="仿宋" w:hint="eastAsia"/>
          <w:sz w:val="24"/>
          <w:szCs w:val="28"/>
        </w:rPr>
        <w:t>1人，5000元/人˙年</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助学金：本科生1人</w:t>
      </w:r>
      <w:r>
        <w:rPr>
          <w:rFonts w:ascii="仿宋" w:eastAsia="仿宋" w:hAnsi="仿宋" w:cs="仿宋"/>
          <w:sz w:val="24"/>
          <w:szCs w:val="28"/>
        </w:rPr>
        <w:t>，</w:t>
      </w:r>
      <w:r>
        <w:rPr>
          <w:rFonts w:ascii="仿宋" w:eastAsia="仿宋" w:hAnsi="仿宋" w:cs="仿宋" w:hint="eastAsia"/>
          <w:sz w:val="24"/>
          <w:szCs w:val="28"/>
        </w:rPr>
        <w:t>3000元/人˙年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评选条件：</w:t>
      </w:r>
    </w:p>
    <w:p w:rsidR="00F83B01" w:rsidRDefault="00E648F4">
      <w:pPr>
        <w:tabs>
          <w:tab w:val="left" w:pos="840"/>
        </w:tabs>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奖学金</w:t>
      </w:r>
    </w:p>
    <w:p w:rsidR="00F83B01" w:rsidRDefault="00E648F4">
      <w:pPr>
        <w:tabs>
          <w:tab w:val="left" w:pos="840"/>
        </w:tabs>
        <w:spacing w:line="560" w:lineRule="exact"/>
        <w:ind w:firstLineChars="200" w:firstLine="480"/>
        <w:rPr>
          <w:rFonts w:ascii="仿宋" w:eastAsia="仿宋" w:hAnsi="仿宋" w:cs="仿宋"/>
          <w:sz w:val="24"/>
          <w:szCs w:val="28"/>
        </w:rPr>
      </w:pPr>
      <w:r>
        <w:rPr>
          <w:rFonts w:ascii="仿宋" w:eastAsia="仿宋" w:hAnsi="仿宋" w:cs="仿宋"/>
          <w:sz w:val="24"/>
          <w:szCs w:val="28"/>
        </w:rPr>
        <w:t>1.</w:t>
      </w:r>
      <w:r>
        <w:rPr>
          <w:rFonts w:ascii="仿宋" w:eastAsia="仿宋" w:hAnsi="仿宋" w:cs="仿宋" w:hint="eastAsia"/>
          <w:sz w:val="24"/>
          <w:szCs w:val="28"/>
        </w:rPr>
        <w:t>热爱祖国，拥护中国共产党的领导，模范遵守国家法律和校纪校规，具有良好的道德品质和行为习惯，诚实守信；</w:t>
      </w:r>
    </w:p>
    <w:p w:rsidR="00F83B01" w:rsidRDefault="00E648F4">
      <w:pPr>
        <w:tabs>
          <w:tab w:val="left" w:pos="840"/>
        </w:tabs>
        <w:spacing w:line="560" w:lineRule="exact"/>
        <w:ind w:firstLineChars="200" w:firstLine="480"/>
        <w:rPr>
          <w:rFonts w:ascii="仿宋" w:eastAsia="仿宋" w:hAnsi="仿宋" w:cs="仿宋"/>
          <w:sz w:val="24"/>
          <w:szCs w:val="28"/>
        </w:rPr>
      </w:pPr>
      <w:r>
        <w:rPr>
          <w:rFonts w:ascii="仿宋" w:eastAsia="仿宋" w:hAnsi="仿宋" w:cs="仿宋"/>
          <w:sz w:val="24"/>
          <w:szCs w:val="28"/>
        </w:rPr>
        <w:t>2.</w:t>
      </w:r>
      <w:r>
        <w:rPr>
          <w:rFonts w:ascii="仿宋" w:eastAsia="仿宋" w:hAnsi="仿宋" w:cs="仿宋" w:hint="eastAsia"/>
          <w:sz w:val="24"/>
          <w:szCs w:val="28"/>
        </w:rPr>
        <w:t>勤奋学习，成绩优秀，符合北京交通大学本科生、研究生奖学金评选各项条件；</w:t>
      </w:r>
    </w:p>
    <w:p w:rsidR="00F83B01" w:rsidRDefault="00E648F4">
      <w:pPr>
        <w:tabs>
          <w:tab w:val="left" w:pos="840"/>
        </w:tabs>
        <w:spacing w:line="560" w:lineRule="exact"/>
        <w:ind w:firstLineChars="200" w:firstLine="480"/>
        <w:rPr>
          <w:rFonts w:ascii="仿宋" w:eastAsia="仿宋" w:hAnsi="仿宋" w:cs="仿宋"/>
          <w:sz w:val="24"/>
          <w:szCs w:val="28"/>
        </w:rPr>
      </w:pPr>
      <w:r>
        <w:rPr>
          <w:rFonts w:ascii="仿宋" w:eastAsia="仿宋" w:hAnsi="仿宋" w:cs="仿宋"/>
          <w:sz w:val="24"/>
          <w:szCs w:val="28"/>
        </w:rPr>
        <w:t>3.</w:t>
      </w:r>
      <w:r>
        <w:rPr>
          <w:rFonts w:ascii="仿宋" w:eastAsia="仿宋" w:hAnsi="仿宋" w:cs="仿宋" w:hint="eastAsia"/>
          <w:sz w:val="24"/>
          <w:szCs w:val="28"/>
        </w:rPr>
        <w:t>在科研工作方面表现突出。</w:t>
      </w:r>
    </w:p>
    <w:p w:rsidR="00F83B01" w:rsidRDefault="00E648F4">
      <w:pPr>
        <w:tabs>
          <w:tab w:val="left" w:pos="840"/>
        </w:tabs>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助学金</w:t>
      </w:r>
    </w:p>
    <w:p w:rsidR="00F83B01" w:rsidRDefault="00E648F4">
      <w:pPr>
        <w:tabs>
          <w:tab w:val="left" w:pos="840"/>
        </w:tabs>
        <w:spacing w:line="560" w:lineRule="exact"/>
        <w:ind w:firstLineChars="200" w:firstLine="480"/>
        <w:rPr>
          <w:rFonts w:ascii="仿宋" w:eastAsia="仿宋" w:hAnsi="仿宋" w:cs="仿宋"/>
          <w:sz w:val="24"/>
          <w:szCs w:val="28"/>
        </w:rPr>
      </w:pPr>
      <w:r>
        <w:rPr>
          <w:rFonts w:ascii="仿宋" w:eastAsia="仿宋" w:hAnsi="仿宋" w:cs="仿宋"/>
          <w:sz w:val="24"/>
          <w:szCs w:val="28"/>
        </w:rPr>
        <w:lastRenderedPageBreak/>
        <w:t>1.</w:t>
      </w:r>
      <w:r>
        <w:rPr>
          <w:rFonts w:ascii="仿宋" w:eastAsia="仿宋" w:hAnsi="仿宋" w:cs="仿宋" w:hint="eastAsia"/>
          <w:sz w:val="24"/>
          <w:szCs w:val="28"/>
        </w:rPr>
        <w:t>思想进步，品行端正，遵纪守法，无违法违纪行为；</w:t>
      </w:r>
    </w:p>
    <w:p w:rsidR="00F83B01" w:rsidRDefault="00E648F4">
      <w:pPr>
        <w:tabs>
          <w:tab w:val="left" w:pos="840"/>
        </w:tabs>
        <w:spacing w:line="560" w:lineRule="exact"/>
        <w:ind w:firstLineChars="200" w:firstLine="480"/>
        <w:rPr>
          <w:rFonts w:ascii="仿宋" w:eastAsia="仿宋" w:hAnsi="仿宋" w:cs="仿宋"/>
          <w:sz w:val="24"/>
          <w:szCs w:val="28"/>
        </w:rPr>
      </w:pPr>
      <w:r>
        <w:rPr>
          <w:rFonts w:ascii="仿宋" w:eastAsia="仿宋" w:hAnsi="仿宋" w:cs="仿宋"/>
          <w:sz w:val="24"/>
          <w:szCs w:val="28"/>
        </w:rPr>
        <w:t>2.</w:t>
      </w:r>
      <w:r>
        <w:rPr>
          <w:rFonts w:ascii="仿宋" w:eastAsia="仿宋" w:hAnsi="仿宋" w:cs="仿宋" w:hint="eastAsia"/>
          <w:sz w:val="24"/>
          <w:szCs w:val="28"/>
        </w:rPr>
        <w:t>生活简朴，学习勤奋刻苦，积极参加院校各类活动；</w:t>
      </w:r>
    </w:p>
    <w:p w:rsidR="00F83B01" w:rsidRDefault="00E648F4" w:rsidP="00FD5B95">
      <w:pPr>
        <w:tabs>
          <w:tab w:val="left" w:pos="840"/>
        </w:tabs>
        <w:spacing w:line="560" w:lineRule="exact"/>
        <w:ind w:firstLineChars="200" w:firstLine="480"/>
        <w:rPr>
          <w:rFonts w:ascii="仿宋" w:eastAsia="仿宋" w:hAnsi="仿宋" w:cs="仿宋"/>
          <w:sz w:val="24"/>
          <w:szCs w:val="28"/>
        </w:rPr>
      </w:pPr>
      <w:r>
        <w:rPr>
          <w:rFonts w:ascii="仿宋" w:eastAsia="仿宋" w:hAnsi="仿宋" w:cs="仿宋"/>
          <w:sz w:val="24"/>
          <w:szCs w:val="28"/>
        </w:rPr>
        <w:t>3.</w:t>
      </w:r>
      <w:r>
        <w:rPr>
          <w:rFonts w:ascii="仿宋" w:eastAsia="仿宋" w:hAnsi="仿宋" w:cs="仿宋" w:hint="eastAsia"/>
          <w:sz w:val="24"/>
          <w:szCs w:val="28"/>
        </w:rPr>
        <w:t>符合我校助学金评定要求。</w:t>
      </w:r>
    </w:p>
    <w:p w:rsidR="00FD5B95" w:rsidRDefault="00FD5B95">
      <w:pPr>
        <w:spacing w:line="560" w:lineRule="exact"/>
        <w:rPr>
          <w:rFonts w:ascii="仿宋" w:eastAsia="仿宋" w:hAnsi="仿宋" w:cs="仿宋"/>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18" w:name="_Toc240644762"/>
      <w:r>
        <w:rPr>
          <w:rFonts w:ascii="黑体" w:hAnsi="黑体" w:cs="黑体" w:hint="eastAsia"/>
          <w:bCs/>
          <w:sz w:val="28"/>
          <w:szCs w:val="30"/>
        </w:rPr>
        <w:t>中岩大地教育基金</w:t>
      </w:r>
      <w:bookmarkEnd w:id="18"/>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项目号：</w:t>
      </w:r>
      <w:r>
        <w:rPr>
          <w:rFonts w:ascii="仿宋" w:eastAsia="仿宋" w:hAnsi="仿宋" w:cs="仿宋" w:hint="eastAsia"/>
          <w:sz w:val="24"/>
          <w:szCs w:val="28"/>
        </w:rPr>
        <w:t>05010136</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捐赠方：</w:t>
      </w:r>
      <w:r>
        <w:rPr>
          <w:rFonts w:ascii="仿宋" w:eastAsia="仿宋" w:hAnsi="仿宋" w:cs="仿宋" w:hint="eastAsia"/>
          <w:sz w:val="24"/>
          <w:szCs w:val="28"/>
        </w:rPr>
        <w:t>王立建</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评选范围：</w:t>
      </w:r>
      <w:r>
        <w:rPr>
          <w:rFonts w:ascii="仿宋" w:eastAsia="仿宋" w:hAnsi="仿宋" w:cs="仿宋" w:hint="eastAsia"/>
          <w:sz w:val="24"/>
          <w:szCs w:val="28"/>
        </w:rPr>
        <w:t>北京交通大学土木建筑工程学院在校生</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名额及金额：</w:t>
      </w:r>
      <w:r>
        <w:rPr>
          <w:rFonts w:ascii="仿宋" w:eastAsia="仿宋" w:hAnsi="仿宋" w:cs="仿宋" w:hint="eastAsia"/>
          <w:sz w:val="24"/>
          <w:szCs w:val="28"/>
        </w:rPr>
        <w:t>本科生、研究生各10人</w:t>
      </w:r>
      <w:r>
        <w:rPr>
          <w:rFonts w:ascii="仿宋" w:eastAsia="仿宋" w:hAnsi="仿宋" w:cs="仿宋" w:hint="eastAsia"/>
          <w:b/>
          <w:bCs/>
          <w:sz w:val="24"/>
          <w:szCs w:val="28"/>
        </w:rPr>
        <w:t>，</w:t>
      </w:r>
      <w:r>
        <w:rPr>
          <w:rFonts w:ascii="仿宋" w:eastAsia="仿宋" w:hAnsi="仿宋" w:cs="仿宋" w:hint="eastAsia"/>
          <w:sz w:val="24"/>
          <w:szCs w:val="28"/>
        </w:rPr>
        <w:t>5000元/人˙年</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评选原则：</w:t>
      </w:r>
      <w:r>
        <w:rPr>
          <w:rFonts w:ascii="仿宋" w:eastAsia="仿宋" w:hAnsi="仿宋" w:cs="仿宋" w:hint="eastAsia"/>
          <w:sz w:val="24"/>
          <w:szCs w:val="28"/>
        </w:rPr>
        <w:t>土建学院在读的二年级及以上本科生和硕博研究生。</w:t>
      </w:r>
    </w:p>
    <w:p w:rsidR="00F83B01" w:rsidRDefault="00F83B01">
      <w:pPr>
        <w:spacing w:line="560" w:lineRule="exact"/>
        <w:rPr>
          <w:rFonts w:ascii="仿宋" w:eastAsia="仿宋" w:hAnsi="仿宋" w:cs="仿宋"/>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19" w:name="_Toc240644763"/>
      <w:r>
        <w:rPr>
          <w:rFonts w:ascii="黑体" w:hAnsi="黑体" w:cs="黑体" w:hint="eastAsia"/>
          <w:bCs/>
          <w:sz w:val="28"/>
          <w:szCs w:val="30"/>
        </w:rPr>
        <w:t>校友励学金</w:t>
      </w:r>
      <w:bookmarkEnd w:id="19"/>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项目号：</w:t>
      </w:r>
      <w:r>
        <w:rPr>
          <w:rFonts w:ascii="仿宋" w:eastAsia="仿宋" w:hAnsi="仿宋" w:cs="仿宋" w:hint="eastAsia"/>
          <w:sz w:val="24"/>
          <w:szCs w:val="28"/>
        </w:rPr>
        <w:t>99010119</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捐赠方：</w:t>
      </w:r>
      <w:r>
        <w:rPr>
          <w:rFonts w:ascii="仿宋" w:eastAsia="仿宋" w:hAnsi="仿宋" w:cs="仿宋" w:hint="eastAsia"/>
          <w:bCs/>
          <w:sz w:val="24"/>
          <w:szCs w:val="28"/>
        </w:rPr>
        <w:t>校友个人、校友企业及各种类型校友团体</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sz w:val="24"/>
          <w:szCs w:val="28"/>
        </w:rPr>
        <w:t>根据捐赠来源而定</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名额及金额：</w:t>
      </w:r>
      <w:r>
        <w:rPr>
          <w:rFonts w:ascii="仿宋" w:eastAsia="仿宋" w:hAnsi="仿宋" w:cs="仿宋" w:hint="eastAsia"/>
          <w:sz w:val="24"/>
          <w:szCs w:val="28"/>
        </w:rPr>
        <w:t>5000元/人˙年，本年度评选人数为</w:t>
      </w:r>
      <w:r w:rsidR="005708A0" w:rsidRPr="0006539A">
        <w:rPr>
          <w:rFonts w:ascii="仿宋" w:eastAsia="仿宋" w:hAnsi="仿宋" w:cs="仿宋"/>
          <w:sz w:val="24"/>
          <w:szCs w:val="28"/>
        </w:rPr>
        <w:t>8</w:t>
      </w:r>
      <w:r>
        <w:rPr>
          <w:rFonts w:ascii="仿宋" w:eastAsia="仿宋" w:hAnsi="仿宋" w:cs="仿宋" w:hint="eastAsia"/>
          <w:sz w:val="24"/>
          <w:szCs w:val="28"/>
        </w:rPr>
        <w:t>人，评选学院及人数见下表：</w:t>
      </w:r>
    </w:p>
    <w:tbl>
      <w:tblPr>
        <w:tblStyle w:val="ae"/>
        <w:tblW w:w="0" w:type="auto"/>
        <w:jc w:val="center"/>
        <w:tblLook w:val="04A0" w:firstRow="1" w:lastRow="0" w:firstColumn="1" w:lastColumn="0" w:noHBand="0" w:noVBand="1"/>
      </w:tblPr>
      <w:tblGrid>
        <w:gridCol w:w="2586"/>
        <w:gridCol w:w="2077"/>
        <w:gridCol w:w="2078"/>
      </w:tblGrid>
      <w:tr w:rsidR="00F83B01">
        <w:trPr>
          <w:trHeight w:val="624"/>
          <w:jc w:val="center"/>
        </w:trPr>
        <w:tc>
          <w:tcPr>
            <w:tcW w:w="2586" w:type="dxa"/>
            <w:vAlign w:val="center"/>
          </w:tcPr>
          <w:p w:rsidR="00F83B01" w:rsidRDefault="00E648F4">
            <w:pPr>
              <w:spacing w:line="560" w:lineRule="exact"/>
              <w:jc w:val="center"/>
              <w:rPr>
                <w:rFonts w:ascii="仿宋" w:eastAsia="仿宋" w:hAnsi="仿宋" w:cs="仿宋"/>
                <w:b/>
                <w:sz w:val="24"/>
                <w:szCs w:val="28"/>
              </w:rPr>
            </w:pPr>
            <w:r>
              <w:rPr>
                <w:rFonts w:ascii="仿宋" w:eastAsia="仿宋" w:hAnsi="仿宋" w:cs="仿宋" w:hint="eastAsia"/>
                <w:b/>
                <w:sz w:val="24"/>
                <w:szCs w:val="28"/>
              </w:rPr>
              <w:t>学院</w:t>
            </w:r>
          </w:p>
        </w:tc>
        <w:tc>
          <w:tcPr>
            <w:tcW w:w="2077" w:type="dxa"/>
            <w:vAlign w:val="center"/>
          </w:tcPr>
          <w:p w:rsidR="00F83B01" w:rsidRDefault="00E648F4">
            <w:pPr>
              <w:spacing w:line="560" w:lineRule="exact"/>
              <w:jc w:val="center"/>
              <w:rPr>
                <w:rFonts w:ascii="仿宋" w:eastAsia="仿宋" w:hAnsi="仿宋" w:cs="仿宋"/>
                <w:b/>
                <w:sz w:val="24"/>
                <w:szCs w:val="28"/>
              </w:rPr>
            </w:pPr>
            <w:r>
              <w:rPr>
                <w:rFonts w:ascii="仿宋" w:eastAsia="仿宋" w:hAnsi="仿宋" w:cs="仿宋" w:hint="eastAsia"/>
                <w:b/>
                <w:sz w:val="24"/>
                <w:szCs w:val="28"/>
              </w:rPr>
              <w:t>评选</w:t>
            </w:r>
            <w:r>
              <w:rPr>
                <w:rFonts w:ascii="仿宋" w:eastAsia="仿宋" w:hAnsi="仿宋" w:cs="仿宋"/>
                <w:b/>
                <w:sz w:val="24"/>
                <w:szCs w:val="28"/>
              </w:rPr>
              <w:t>对象</w:t>
            </w:r>
          </w:p>
        </w:tc>
        <w:tc>
          <w:tcPr>
            <w:tcW w:w="2078" w:type="dxa"/>
            <w:vAlign w:val="center"/>
          </w:tcPr>
          <w:p w:rsidR="00F83B01" w:rsidRDefault="00E648F4">
            <w:pPr>
              <w:spacing w:line="560" w:lineRule="exact"/>
              <w:jc w:val="center"/>
              <w:rPr>
                <w:rFonts w:ascii="仿宋" w:eastAsia="仿宋" w:hAnsi="仿宋" w:cs="仿宋"/>
                <w:b/>
                <w:sz w:val="24"/>
                <w:szCs w:val="28"/>
              </w:rPr>
            </w:pPr>
            <w:r>
              <w:rPr>
                <w:rFonts w:ascii="仿宋" w:eastAsia="仿宋" w:hAnsi="仿宋" w:cs="仿宋" w:hint="eastAsia"/>
                <w:b/>
                <w:sz w:val="24"/>
                <w:szCs w:val="28"/>
              </w:rPr>
              <w:t>人数</w:t>
            </w:r>
          </w:p>
        </w:tc>
      </w:tr>
      <w:tr w:rsidR="00F83B01">
        <w:trPr>
          <w:trHeight w:val="624"/>
          <w:jc w:val="center"/>
        </w:trPr>
        <w:tc>
          <w:tcPr>
            <w:tcW w:w="2586" w:type="dxa"/>
            <w:vAlign w:val="center"/>
          </w:tcPr>
          <w:p w:rsidR="00F83B01" w:rsidRDefault="00901137">
            <w:pPr>
              <w:spacing w:line="560" w:lineRule="exact"/>
              <w:jc w:val="center"/>
              <w:rPr>
                <w:rFonts w:ascii="仿宋" w:eastAsia="仿宋" w:hAnsi="仿宋" w:cs="仿宋"/>
                <w:sz w:val="24"/>
                <w:szCs w:val="28"/>
              </w:rPr>
            </w:pPr>
            <w:r>
              <w:rPr>
                <w:rFonts w:ascii="仿宋" w:eastAsia="仿宋" w:hAnsi="仿宋" w:cs="仿宋" w:hint="eastAsia"/>
                <w:sz w:val="24"/>
                <w:szCs w:val="28"/>
              </w:rPr>
              <w:t>电信学院</w:t>
            </w:r>
          </w:p>
        </w:tc>
        <w:tc>
          <w:tcPr>
            <w:tcW w:w="2077" w:type="dxa"/>
            <w:vAlign w:val="center"/>
          </w:tcPr>
          <w:p w:rsidR="00F83B01" w:rsidRDefault="00E648F4">
            <w:pPr>
              <w:spacing w:line="560" w:lineRule="exact"/>
              <w:jc w:val="center"/>
              <w:rPr>
                <w:rFonts w:ascii="仿宋" w:eastAsia="仿宋" w:hAnsi="仿宋" w:cs="仿宋"/>
                <w:sz w:val="24"/>
                <w:szCs w:val="28"/>
              </w:rPr>
            </w:pPr>
            <w:r>
              <w:rPr>
                <w:rFonts w:ascii="仿宋" w:eastAsia="仿宋" w:hAnsi="仿宋" w:cs="仿宋" w:hint="eastAsia"/>
                <w:sz w:val="24"/>
                <w:szCs w:val="28"/>
              </w:rPr>
              <w:t>本科生</w:t>
            </w:r>
          </w:p>
        </w:tc>
        <w:tc>
          <w:tcPr>
            <w:tcW w:w="2078" w:type="dxa"/>
            <w:vAlign w:val="center"/>
          </w:tcPr>
          <w:p w:rsidR="00F83B01" w:rsidRDefault="00901137">
            <w:pPr>
              <w:spacing w:line="560" w:lineRule="exact"/>
              <w:jc w:val="center"/>
              <w:rPr>
                <w:rFonts w:ascii="仿宋" w:eastAsia="仿宋" w:hAnsi="仿宋" w:cs="仿宋"/>
                <w:sz w:val="24"/>
                <w:szCs w:val="28"/>
              </w:rPr>
            </w:pPr>
            <w:r>
              <w:rPr>
                <w:rFonts w:ascii="仿宋" w:eastAsia="仿宋" w:hAnsi="仿宋" w:cs="仿宋"/>
                <w:sz w:val="24"/>
                <w:szCs w:val="28"/>
              </w:rPr>
              <w:t>1</w:t>
            </w:r>
          </w:p>
        </w:tc>
      </w:tr>
      <w:tr w:rsidR="00F83B01">
        <w:trPr>
          <w:trHeight w:val="624"/>
          <w:jc w:val="center"/>
        </w:trPr>
        <w:tc>
          <w:tcPr>
            <w:tcW w:w="2586" w:type="dxa"/>
            <w:vAlign w:val="center"/>
          </w:tcPr>
          <w:p w:rsidR="00F83B01" w:rsidRDefault="00E648F4">
            <w:pPr>
              <w:spacing w:line="560" w:lineRule="exact"/>
              <w:jc w:val="center"/>
              <w:rPr>
                <w:rFonts w:ascii="仿宋" w:eastAsia="仿宋" w:hAnsi="仿宋" w:cs="仿宋"/>
                <w:sz w:val="24"/>
                <w:szCs w:val="28"/>
              </w:rPr>
            </w:pPr>
            <w:r>
              <w:rPr>
                <w:rFonts w:ascii="仿宋" w:eastAsia="仿宋" w:hAnsi="仿宋" w:cs="仿宋" w:hint="eastAsia"/>
                <w:sz w:val="24"/>
                <w:szCs w:val="28"/>
              </w:rPr>
              <w:t>土建学院</w:t>
            </w:r>
          </w:p>
        </w:tc>
        <w:tc>
          <w:tcPr>
            <w:tcW w:w="2077" w:type="dxa"/>
            <w:vAlign w:val="center"/>
          </w:tcPr>
          <w:p w:rsidR="00F83B01" w:rsidRDefault="00E648F4">
            <w:pPr>
              <w:jc w:val="center"/>
              <w:rPr>
                <w:rFonts w:ascii="仿宋" w:eastAsia="仿宋" w:hAnsi="仿宋"/>
                <w:sz w:val="24"/>
                <w:szCs w:val="28"/>
              </w:rPr>
            </w:pPr>
            <w:r>
              <w:rPr>
                <w:rFonts w:ascii="仿宋" w:eastAsia="仿宋" w:hAnsi="仿宋" w:cs="仿宋" w:hint="eastAsia"/>
                <w:sz w:val="24"/>
                <w:szCs w:val="28"/>
              </w:rPr>
              <w:t>本科生</w:t>
            </w:r>
          </w:p>
        </w:tc>
        <w:tc>
          <w:tcPr>
            <w:tcW w:w="2078" w:type="dxa"/>
            <w:vAlign w:val="center"/>
          </w:tcPr>
          <w:p w:rsidR="00F83B01" w:rsidRDefault="00E648F4">
            <w:pPr>
              <w:jc w:val="center"/>
              <w:rPr>
                <w:rFonts w:ascii="仿宋" w:eastAsia="仿宋" w:hAnsi="仿宋"/>
                <w:sz w:val="24"/>
                <w:szCs w:val="28"/>
              </w:rPr>
            </w:pPr>
            <w:r>
              <w:rPr>
                <w:rFonts w:ascii="仿宋" w:eastAsia="仿宋" w:hAnsi="仿宋"/>
                <w:sz w:val="24"/>
                <w:szCs w:val="28"/>
              </w:rPr>
              <w:t>2</w:t>
            </w:r>
          </w:p>
        </w:tc>
      </w:tr>
      <w:tr w:rsidR="00DE7562">
        <w:trPr>
          <w:trHeight w:val="624"/>
          <w:jc w:val="center"/>
        </w:trPr>
        <w:tc>
          <w:tcPr>
            <w:tcW w:w="2586" w:type="dxa"/>
            <w:vAlign w:val="center"/>
          </w:tcPr>
          <w:p w:rsidR="00DE7562" w:rsidRDefault="00DE7562">
            <w:pPr>
              <w:spacing w:line="560" w:lineRule="exact"/>
              <w:jc w:val="center"/>
              <w:rPr>
                <w:rFonts w:ascii="仿宋" w:eastAsia="仿宋" w:hAnsi="仿宋" w:cs="仿宋"/>
                <w:sz w:val="24"/>
                <w:szCs w:val="28"/>
              </w:rPr>
            </w:pPr>
            <w:r>
              <w:rPr>
                <w:rFonts w:ascii="仿宋" w:eastAsia="仿宋" w:hAnsi="仿宋" w:cs="仿宋" w:hint="eastAsia"/>
                <w:sz w:val="24"/>
                <w:szCs w:val="28"/>
              </w:rPr>
              <w:t>外国语学院</w:t>
            </w:r>
          </w:p>
        </w:tc>
        <w:tc>
          <w:tcPr>
            <w:tcW w:w="2077" w:type="dxa"/>
            <w:vAlign w:val="center"/>
          </w:tcPr>
          <w:p w:rsidR="00DE7562" w:rsidRDefault="00DE7562">
            <w:pPr>
              <w:jc w:val="center"/>
              <w:rPr>
                <w:rFonts w:ascii="仿宋" w:eastAsia="仿宋" w:hAnsi="仿宋" w:cs="仿宋"/>
                <w:sz w:val="24"/>
                <w:szCs w:val="28"/>
              </w:rPr>
            </w:pPr>
            <w:r>
              <w:rPr>
                <w:rFonts w:ascii="仿宋" w:eastAsia="仿宋" w:hAnsi="仿宋" w:cs="仿宋" w:hint="eastAsia"/>
                <w:sz w:val="24"/>
                <w:szCs w:val="28"/>
              </w:rPr>
              <w:t>本科生</w:t>
            </w:r>
          </w:p>
        </w:tc>
        <w:tc>
          <w:tcPr>
            <w:tcW w:w="2078" w:type="dxa"/>
            <w:vAlign w:val="center"/>
          </w:tcPr>
          <w:p w:rsidR="00DE7562" w:rsidRDefault="0006539A">
            <w:pPr>
              <w:jc w:val="center"/>
              <w:rPr>
                <w:rFonts w:ascii="仿宋" w:eastAsia="仿宋" w:hAnsi="仿宋"/>
                <w:sz w:val="24"/>
                <w:szCs w:val="28"/>
              </w:rPr>
            </w:pPr>
            <w:r>
              <w:rPr>
                <w:rFonts w:ascii="仿宋" w:eastAsia="仿宋" w:hAnsi="仿宋"/>
                <w:sz w:val="24"/>
                <w:szCs w:val="28"/>
              </w:rPr>
              <w:t>3</w:t>
            </w:r>
          </w:p>
        </w:tc>
      </w:tr>
      <w:tr w:rsidR="005708A0">
        <w:trPr>
          <w:trHeight w:val="624"/>
          <w:jc w:val="center"/>
        </w:trPr>
        <w:tc>
          <w:tcPr>
            <w:tcW w:w="2586" w:type="dxa"/>
            <w:vAlign w:val="center"/>
          </w:tcPr>
          <w:p w:rsidR="005708A0" w:rsidRDefault="005708A0">
            <w:pPr>
              <w:spacing w:line="560" w:lineRule="exact"/>
              <w:jc w:val="center"/>
              <w:rPr>
                <w:rFonts w:ascii="仿宋" w:eastAsia="仿宋" w:hAnsi="仿宋" w:cs="仿宋"/>
                <w:sz w:val="24"/>
                <w:szCs w:val="28"/>
              </w:rPr>
            </w:pPr>
            <w:r>
              <w:rPr>
                <w:rFonts w:ascii="仿宋" w:eastAsia="仿宋" w:hAnsi="仿宋" w:cs="仿宋" w:hint="eastAsia"/>
                <w:sz w:val="24"/>
                <w:szCs w:val="28"/>
              </w:rPr>
              <w:t>经管学院</w:t>
            </w:r>
          </w:p>
        </w:tc>
        <w:tc>
          <w:tcPr>
            <w:tcW w:w="2077" w:type="dxa"/>
            <w:vAlign w:val="center"/>
          </w:tcPr>
          <w:p w:rsidR="005708A0" w:rsidRDefault="005708A0">
            <w:pPr>
              <w:jc w:val="center"/>
              <w:rPr>
                <w:rFonts w:ascii="仿宋" w:eastAsia="仿宋" w:hAnsi="仿宋" w:cs="仿宋"/>
                <w:sz w:val="24"/>
                <w:szCs w:val="28"/>
              </w:rPr>
            </w:pPr>
            <w:r>
              <w:rPr>
                <w:rFonts w:ascii="仿宋" w:eastAsia="仿宋" w:hAnsi="仿宋" w:cs="仿宋" w:hint="eastAsia"/>
                <w:sz w:val="24"/>
                <w:szCs w:val="28"/>
              </w:rPr>
              <w:t>本科生</w:t>
            </w:r>
          </w:p>
        </w:tc>
        <w:tc>
          <w:tcPr>
            <w:tcW w:w="2078" w:type="dxa"/>
            <w:vAlign w:val="center"/>
          </w:tcPr>
          <w:p w:rsidR="005708A0" w:rsidRDefault="005708A0">
            <w:pPr>
              <w:jc w:val="center"/>
              <w:rPr>
                <w:rFonts w:ascii="仿宋" w:eastAsia="仿宋" w:hAnsi="仿宋"/>
                <w:sz w:val="24"/>
                <w:szCs w:val="28"/>
              </w:rPr>
            </w:pPr>
            <w:r>
              <w:rPr>
                <w:rFonts w:ascii="仿宋" w:eastAsia="仿宋" w:hAnsi="仿宋" w:hint="eastAsia"/>
                <w:sz w:val="24"/>
                <w:szCs w:val="28"/>
              </w:rPr>
              <w:t>2</w:t>
            </w:r>
          </w:p>
        </w:tc>
      </w:tr>
    </w:tbl>
    <w:p w:rsidR="00F83B01" w:rsidRDefault="00F83B01">
      <w:pPr>
        <w:spacing w:line="560" w:lineRule="exact"/>
        <w:rPr>
          <w:rFonts w:ascii="仿宋" w:eastAsia="仿宋" w:hAnsi="仿宋" w:cs="仿宋"/>
          <w:sz w:val="24"/>
          <w:szCs w:val="28"/>
        </w:rPr>
      </w:pPr>
    </w:p>
    <w:p w:rsidR="00F83B01" w:rsidRDefault="00F83B01">
      <w:pPr>
        <w:spacing w:line="560" w:lineRule="exact"/>
        <w:rPr>
          <w:rFonts w:ascii="仿宋" w:eastAsia="仿宋" w:hAnsi="仿宋" w:cs="仿宋"/>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20" w:name="_Toc240644764"/>
      <w:r>
        <w:rPr>
          <w:rFonts w:ascii="黑体" w:hAnsi="黑体" w:cs="黑体" w:hint="eastAsia"/>
          <w:bCs/>
          <w:sz w:val="28"/>
          <w:szCs w:val="30"/>
        </w:rPr>
        <w:lastRenderedPageBreak/>
        <w:t>芳雯励志奖助学金</w:t>
      </w:r>
      <w:bookmarkEnd w:id="20"/>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项目号：</w:t>
      </w:r>
      <w:r>
        <w:rPr>
          <w:rFonts w:ascii="仿宋" w:eastAsia="仿宋" w:hAnsi="仿宋" w:cs="仿宋" w:hint="eastAsia"/>
          <w:sz w:val="24"/>
          <w:szCs w:val="28"/>
        </w:rPr>
        <w:t>07010144</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捐赠方：</w:t>
      </w:r>
      <w:r>
        <w:rPr>
          <w:rFonts w:ascii="仿宋" w:eastAsia="仿宋" w:hAnsi="仿宋" w:cs="仿宋" w:hint="eastAsia"/>
          <w:sz w:val="24"/>
          <w:szCs w:val="28"/>
        </w:rPr>
        <w:t>电气工程学院、校友企业及校友</w:t>
      </w:r>
    </w:p>
    <w:p w:rsidR="00F83B01" w:rsidRDefault="00E648F4">
      <w:pPr>
        <w:spacing w:line="560" w:lineRule="exact"/>
        <w:rPr>
          <w:rFonts w:ascii="仿宋" w:eastAsia="仿宋" w:hAnsi="仿宋"/>
          <w:sz w:val="28"/>
          <w:szCs w:val="30"/>
        </w:rPr>
      </w:pPr>
      <w:r>
        <w:rPr>
          <w:rFonts w:ascii="仿宋" w:eastAsia="仿宋" w:hAnsi="仿宋" w:cs="仿宋" w:hint="eastAsia"/>
          <w:b/>
          <w:bCs/>
          <w:sz w:val="24"/>
          <w:szCs w:val="28"/>
        </w:rPr>
        <w:t>评选范围：</w:t>
      </w:r>
      <w:r>
        <w:rPr>
          <w:rFonts w:ascii="仿宋" w:eastAsia="仿宋" w:hAnsi="仿宋" w:cs="仿宋" w:hint="eastAsia"/>
          <w:sz w:val="24"/>
          <w:szCs w:val="28"/>
        </w:rPr>
        <w:t>北京交通大学电气学院</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名额及金额：</w:t>
      </w:r>
      <w:r>
        <w:rPr>
          <w:rFonts w:ascii="仿宋" w:eastAsia="仿宋" w:hAnsi="仿宋" w:cs="仿宋" w:hint="eastAsia"/>
          <w:bCs/>
          <w:sz w:val="24"/>
          <w:szCs w:val="28"/>
        </w:rPr>
        <w:t>奖学金8</w:t>
      </w:r>
      <w:r>
        <w:rPr>
          <w:rFonts w:ascii="仿宋" w:eastAsia="仿宋" w:hAnsi="仿宋" w:cs="仿宋" w:hint="eastAsia"/>
          <w:sz w:val="24"/>
          <w:szCs w:val="28"/>
        </w:rPr>
        <w:t>人，其中本科生4人，研究生4人，5000元/人˙年；助学金10人，其中本科生5人，研究生5人，2000元/人˙年</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评选条件：</w:t>
      </w:r>
    </w:p>
    <w:p w:rsidR="00F83B01" w:rsidRDefault="00E648F4">
      <w:pPr>
        <w:spacing w:line="560" w:lineRule="exact"/>
        <w:rPr>
          <w:rFonts w:ascii="仿宋" w:eastAsia="仿宋" w:hAnsi="仿宋" w:cs="仿宋"/>
          <w:sz w:val="24"/>
          <w:szCs w:val="28"/>
        </w:rPr>
      </w:pPr>
      <w:r>
        <w:rPr>
          <w:rFonts w:ascii="仿宋" w:eastAsia="仿宋" w:hAnsi="仿宋" w:cs="仿宋" w:hint="eastAsia"/>
          <w:sz w:val="24"/>
          <w:szCs w:val="28"/>
        </w:rPr>
        <w:t>1、遵守国家法律法规和校纪校规，品行端正，无违法乱纪行为。</w:t>
      </w:r>
    </w:p>
    <w:p w:rsidR="00F83B01" w:rsidRDefault="00E648F4">
      <w:pPr>
        <w:spacing w:line="560" w:lineRule="exact"/>
        <w:rPr>
          <w:rFonts w:ascii="仿宋" w:eastAsia="仿宋" w:hAnsi="仿宋" w:cs="仿宋"/>
          <w:sz w:val="24"/>
          <w:szCs w:val="28"/>
        </w:rPr>
      </w:pPr>
      <w:r>
        <w:rPr>
          <w:rFonts w:ascii="仿宋" w:eastAsia="仿宋" w:hAnsi="仿宋" w:cs="仿宋" w:hint="eastAsia"/>
          <w:sz w:val="24"/>
          <w:szCs w:val="28"/>
        </w:rPr>
        <w:t>2、积极参加与学校、学院组织的各项活动，并在活动中有良好表现。</w:t>
      </w:r>
    </w:p>
    <w:p w:rsidR="00F83B01" w:rsidRDefault="00E648F4">
      <w:pPr>
        <w:spacing w:line="560" w:lineRule="exact"/>
        <w:rPr>
          <w:rFonts w:ascii="仿宋" w:eastAsia="仿宋" w:hAnsi="仿宋" w:cs="仿宋"/>
          <w:sz w:val="24"/>
          <w:szCs w:val="28"/>
        </w:rPr>
      </w:pPr>
      <w:r>
        <w:rPr>
          <w:rFonts w:ascii="仿宋" w:eastAsia="仿宋" w:hAnsi="仿宋" w:cs="仿宋" w:hint="eastAsia"/>
          <w:sz w:val="24"/>
          <w:szCs w:val="28"/>
        </w:rPr>
        <w:t>3、芳雯励志奖学金：</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学习成绩优秀，在本专业中名列前茅；或者在学科竞赛、创新创业、学术科研中取得突出成绩。</w:t>
      </w:r>
    </w:p>
    <w:p w:rsidR="00F83B01" w:rsidRDefault="00E648F4">
      <w:pPr>
        <w:spacing w:line="560" w:lineRule="exact"/>
        <w:rPr>
          <w:rFonts w:ascii="仿宋" w:eastAsia="仿宋" w:hAnsi="仿宋" w:cs="仿宋"/>
          <w:sz w:val="24"/>
          <w:szCs w:val="28"/>
        </w:rPr>
      </w:pPr>
      <w:r>
        <w:rPr>
          <w:rFonts w:ascii="仿宋" w:eastAsia="仿宋" w:hAnsi="仿宋" w:cs="仿宋" w:hint="eastAsia"/>
          <w:sz w:val="24"/>
          <w:szCs w:val="28"/>
        </w:rPr>
        <w:t>4、芳雯励志助学金：</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（1）经学校认定为家庭经济困难学生</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（2）申请学年学习成绩优良，无不及格现象且加权平均成绩居本专业前70%，或表现出良好的科研能力并取得一定的研究成果。同等条件下，学习优秀者优先。</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（3）助学金评审过程中坚持实事求是，未用完的名额和经费可滚动到下一年。</w:t>
      </w:r>
    </w:p>
    <w:p w:rsidR="00F83B01" w:rsidRDefault="00F83B01">
      <w:pPr>
        <w:spacing w:line="560" w:lineRule="exact"/>
        <w:ind w:firstLineChars="200" w:firstLine="480"/>
        <w:rPr>
          <w:rFonts w:ascii="仿宋" w:eastAsia="仿宋" w:hAnsi="仿宋" w:cs="仿宋"/>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21" w:name="_Toc16528"/>
      <w:bookmarkStart w:id="22" w:name="_Toc52292089"/>
      <w:bookmarkStart w:id="23" w:name="_Toc240644765"/>
      <w:r>
        <w:rPr>
          <w:rFonts w:ascii="黑体" w:hAnsi="黑体" w:cs="黑体" w:hint="eastAsia"/>
          <w:bCs/>
          <w:sz w:val="28"/>
          <w:szCs w:val="30"/>
        </w:rPr>
        <w:t>华为奖学金</w:t>
      </w:r>
      <w:bookmarkEnd w:id="21"/>
      <w:bookmarkEnd w:id="22"/>
      <w:bookmarkEnd w:id="23"/>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项目号：</w:t>
      </w:r>
      <w:r>
        <w:rPr>
          <w:rFonts w:ascii="仿宋" w:eastAsia="仿宋" w:hAnsi="仿宋" w:cs="仿宋" w:hint="eastAsia"/>
          <w:sz w:val="24"/>
          <w:szCs w:val="28"/>
        </w:rPr>
        <w:t>21010055</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捐赠方：</w:t>
      </w:r>
      <w:r>
        <w:rPr>
          <w:rFonts w:ascii="仿宋" w:eastAsia="仿宋" w:hAnsi="仿宋" w:cs="仿宋" w:hint="eastAsia"/>
          <w:sz w:val="24"/>
          <w:szCs w:val="28"/>
        </w:rPr>
        <w:t>华为技术有限公司</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评选范围：</w:t>
      </w:r>
      <w:r w:rsidR="006E37E0">
        <w:rPr>
          <w:rFonts w:ascii="仿宋" w:eastAsia="仿宋" w:hAnsi="仿宋" w:cs="仿宋" w:hint="eastAsia"/>
          <w:sz w:val="24"/>
          <w:szCs w:val="28"/>
        </w:rPr>
        <w:t>北京交通大学计算机科学与</w:t>
      </w:r>
      <w:r>
        <w:rPr>
          <w:rFonts w:ascii="仿宋" w:eastAsia="仿宋" w:hAnsi="仿宋" w:cs="仿宋" w:hint="eastAsia"/>
          <w:sz w:val="24"/>
          <w:szCs w:val="28"/>
        </w:rPr>
        <w:t>技术学院、软件学院27年毕业的德、智、体全面发展、品学兼优的全日制在校生</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lastRenderedPageBreak/>
        <w:t>名额及金额：</w:t>
      </w:r>
      <w:r>
        <w:rPr>
          <w:rFonts w:ascii="仿宋" w:eastAsia="仿宋" w:hAnsi="仿宋" w:cs="仿宋" w:hint="eastAsia"/>
          <w:sz w:val="24"/>
          <w:szCs w:val="28"/>
        </w:rPr>
        <w:t>共10人，其中</w:t>
      </w:r>
      <w:r w:rsidR="006E37E0">
        <w:rPr>
          <w:rFonts w:ascii="仿宋" w:eastAsia="仿宋" w:hAnsi="仿宋" w:cs="仿宋" w:hint="eastAsia"/>
          <w:sz w:val="24"/>
          <w:szCs w:val="28"/>
        </w:rPr>
        <w:t>计算机科学与技术学院</w:t>
      </w:r>
      <w:r>
        <w:rPr>
          <w:rFonts w:ascii="仿宋" w:eastAsia="仿宋" w:hAnsi="仿宋" w:cs="仿宋" w:hint="eastAsia"/>
          <w:sz w:val="24"/>
          <w:szCs w:val="28"/>
        </w:rPr>
        <w:t>本科生2人，软件学院本科生1人，8000元/人˙年；</w:t>
      </w:r>
      <w:r w:rsidR="006E37E0">
        <w:rPr>
          <w:rFonts w:ascii="仿宋" w:eastAsia="仿宋" w:hAnsi="仿宋" w:cs="仿宋" w:hint="eastAsia"/>
          <w:sz w:val="24"/>
          <w:szCs w:val="28"/>
        </w:rPr>
        <w:t>计算机科学与技术学院</w:t>
      </w:r>
      <w:r>
        <w:rPr>
          <w:rFonts w:ascii="仿宋" w:eastAsia="仿宋" w:hAnsi="仿宋" w:cs="仿宋" w:hint="eastAsia"/>
          <w:sz w:val="24"/>
          <w:szCs w:val="28"/>
        </w:rPr>
        <w:t>研究生5人，软件学院研究生2人，10000元/人˙年。</w:t>
      </w:r>
    </w:p>
    <w:p w:rsidR="00F83B01" w:rsidRDefault="00F83B01">
      <w:pPr>
        <w:tabs>
          <w:tab w:val="left" w:pos="840"/>
        </w:tabs>
        <w:spacing w:line="560" w:lineRule="exact"/>
        <w:rPr>
          <w:rFonts w:ascii="仿宋" w:eastAsia="仿宋" w:hAnsi="仿宋" w:cs="仿宋"/>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24" w:name="_Toc52292091"/>
      <w:bookmarkStart w:id="25" w:name="_Toc240644766"/>
      <w:r>
        <w:rPr>
          <w:rFonts w:ascii="黑体" w:hAnsi="黑体" w:cs="黑体" w:hint="eastAsia"/>
          <w:bCs/>
          <w:sz w:val="28"/>
          <w:szCs w:val="30"/>
        </w:rPr>
        <w:t>美辰教育</w:t>
      </w:r>
      <w:r>
        <w:rPr>
          <w:rFonts w:ascii="黑体" w:hAnsi="黑体" w:cs="黑体"/>
          <w:bCs/>
          <w:sz w:val="28"/>
          <w:szCs w:val="30"/>
        </w:rPr>
        <w:t>基金</w:t>
      </w:r>
      <w:bookmarkEnd w:id="24"/>
      <w:bookmarkEnd w:id="25"/>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项目号：</w:t>
      </w:r>
      <w:r>
        <w:rPr>
          <w:rFonts w:ascii="仿宋" w:eastAsia="仿宋" w:hAnsi="仿宋" w:cs="仿宋"/>
          <w:sz w:val="24"/>
          <w:szCs w:val="28"/>
        </w:rPr>
        <w:t>99010147</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捐赠方：</w:t>
      </w:r>
      <w:r>
        <w:rPr>
          <w:rFonts w:ascii="仿宋" w:eastAsia="仿宋" w:hAnsi="仿宋" w:cs="仿宋" w:hint="eastAsia"/>
          <w:sz w:val="24"/>
          <w:szCs w:val="28"/>
        </w:rPr>
        <w:t>营口京华鸿源耐火材料有限公司</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sz w:val="24"/>
          <w:szCs w:val="28"/>
        </w:rPr>
        <w:t>1</w:t>
      </w:r>
      <w:r>
        <w:rPr>
          <w:rFonts w:ascii="仿宋" w:eastAsia="仿宋" w:hAnsi="仿宋" w:cs="仿宋" w:hint="eastAsia"/>
          <w:sz w:val="24"/>
          <w:szCs w:val="28"/>
        </w:rPr>
        <w:t>、</w:t>
      </w:r>
      <w:r>
        <w:rPr>
          <w:rFonts w:ascii="仿宋" w:eastAsia="仿宋" w:hAnsi="仿宋" w:cs="仿宋"/>
          <w:sz w:val="24"/>
          <w:szCs w:val="28"/>
        </w:rPr>
        <w:t>美辰助学金：家庭经济困难的</w:t>
      </w:r>
      <w:r>
        <w:rPr>
          <w:rFonts w:ascii="仿宋" w:eastAsia="仿宋" w:hAnsi="仿宋" w:cs="仿宋" w:hint="eastAsia"/>
          <w:sz w:val="24"/>
          <w:szCs w:val="28"/>
        </w:rPr>
        <w:t>全日制本科生及研究生</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2、</w:t>
      </w:r>
      <w:r>
        <w:rPr>
          <w:rFonts w:ascii="仿宋" w:eastAsia="仿宋" w:hAnsi="仿宋" w:cs="仿宋"/>
          <w:sz w:val="24"/>
          <w:szCs w:val="28"/>
        </w:rPr>
        <w:t>美辰</w:t>
      </w:r>
      <w:r>
        <w:rPr>
          <w:rFonts w:ascii="仿宋" w:eastAsia="仿宋" w:hAnsi="仿宋" w:cs="仿宋" w:hint="eastAsia"/>
          <w:sz w:val="24"/>
          <w:szCs w:val="28"/>
        </w:rPr>
        <w:t>专项</w:t>
      </w:r>
      <w:r>
        <w:rPr>
          <w:rFonts w:ascii="仿宋" w:eastAsia="仿宋" w:hAnsi="仿宋" w:cs="仿宋"/>
          <w:sz w:val="24"/>
          <w:szCs w:val="28"/>
        </w:rPr>
        <w:t>助学金：患有重大疾病和遭遇突发事件</w:t>
      </w:r>
      <w:r>
        <w:rPr>
          <w:rFonts w:ascii="仿宋" w:eastAsia="仿宋" w:hAnsi="仿宋" w:cs="仿宋" w:hint="eastAsia"/>
          <w:sz w:val="24"/>
          <w:szCs w:val="28"/>
        </w:rPr>
        <w:t>的家庭经济</w:t>
      </w:r>
      <w:r>
        <w:rPr>
          <w:rFonts w:ascii="仿宋" w:eastAsia="仿宋" w:hAnsi="仿宋" w:cs="仿宋"/>
          <w:sz w:val="24"/>
          <w:szCs w:val="28"/>
        </w:rPr>
        <w:t>困难学生</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名额及金额：</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sz w:val="24"/>
          <w:szCs w:val="28"/>
        </w:rPr>
        <w:t>1</w:t>
      </w:r>
      <w:r>
        <w:rPr>
          <w:rFonts w:ascii="仿宋" w:eastAsia="仿宋" w:hAnsi="仿宋" w:cs="仿宋" w:hint="eastAsia"/>
          <w:sz w:val="24"/>
          <w:szCs w:val="28"/>
        </w:rPr>
        <w:t>、</w:t>
      </w:r>
      <w:r>
        <w:rPr>
          <w:rFonts w:ascii="仿宋" w:eastAsia="仿宋" w:hAnsi="仿宋" w:cs="仿宋"/>
          <w:sz w:val="24"/>
          <w:szCs w:val="28"/>
        </w:rPr>
        <w:t>美辰助学金：</w:t>
      </w:r>
      <w:r>
        <w:rPr>
          <w:rFonts w:ascii="仿宋" w:eastAsia="仿宋" w:hAnsi="仿宋" w:cs="仿宋" w:hint="eastAsia"/>
          <w:sz w:val="24"/>
          <w:szCs w:val="28"/>
        </w:rPr>
        <w:t>共</w:t>
      </w:r>
      <w:r>
        <w:rPr>
          <w:rFonts w:ascii="仿宋" w:eastAsia="仿宋" w:hAnsi="仿宋" w:cs="仿宋"/>
          <w:sz w:val="24"/>
          <w:szCs w:val="28"/>
        </w:rPr>
        <w:t>1</w:t>
      </w:r>
      <w:r>
        <w:rPr>
          <w:rFonts w:ascii="仿宋" w:eastAsia="仿宋" w:hAnsi="仿宋" w:cs="仿宋" w:hint="eastAsia"/>
          <w:sz w:val="24"/>
          <w:szCs w:val="28"/>
        </w:rPr>
        <w:t>0人，</w:t>
      </w:r>
      <w:r>
        <w:rPr>
          <w:rFonts w:ascii="仿宋" w:eastAsia="仿宋" w:hAnsi="仿宋" w:cs="仿宋"/>
          <w:sz w:val="24"/>
          <w:szCs w:val="28"/>
        </w:rPr>
        <w:t>其中本科生</w:t>
      </w:r>
      <w:r>
        <w:rPr>
          <w:rFonts w:ascii="仿宋" w:eastAsia="仿宋" w:hAnsi="仿宋" w:cs="仿宋" w:hint="eastAsia"/>
          <w:sz w:val="24"/>
          <w:szCs w:val="28"/>
        </w:rPr>
        <w:t>8人，</w:t>
      </w:r>
      <w:r>
        <w:rPr>
          <w:rFonts w:ascii="仿宋" w:eastAsia="仿宋" w:hAnsi="仿宋" w:cs="仿宋"/>
          <w:sz w:val="24"/>
          <w:szCs w:val="28"/>
        </w:rPr>
        <w:t>研究生</w:t>
      </w:r>
      <w:r>
        <w:rPr>
          <w:rFonts w:ascii="仿宋" w:eastAsia="仿宋" w:hAnsi="仿宋" w:cs="仿宋" w:hint="eastAsia"/>
          <w:sz w:val="24"/>
          <w:szCs w:val="28"/>
        </w:rPr>
        <w:t>2人</w:t>
      </w:r>
      <w:r>
        <w:rPr>
          <w:rFonts w:ascii="仿宋" w:eastAsia="仿宋" w:hAnsi="仿宋" w:cs="仿宋"/>
          <w:sz w:val="24"/>
          <w:szCs w:val="28"/>
        </w:rPr>
        <w:t>，</w:t>
      </w:r>
      <w:r>
        <w:rPr>
          <w:rFonts w:ascii="仿宋" w:eastAsia="仿宋" w:hAnsi="仿宋" w:cs="仿宋" w:hint="eastAsia"/>
          <w:sz w:val="24"/>
          <w:szCs w:val="28"/>
        </w:rPr>
        <w:t>4000元/人˙年</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2、</w:t>
      </w:r>
      <w:r>
        <w:rPr>
          <w:rFonts w:ascii="仿宋" w:eastAsia="仿宋" w:hAnsi="仿宋" w:cs="仿宋"/>
          <w:sz w:val="24"/>
          <w:szCs w:val="28"/>
        </w:rPr>
        <w:t>美辰</w:t>
      </w:r>
      <w:r>
        <w:rPr>
          <w:rFonts w:ascii="仿宋" w:eastAsia="仿宋" w:hAnsi="仿宋" w:cs="仿宋" w:hint="eastAsia"/>
          <w:sz w:val="24"/>
          <w:szCs w:val="28"/>
        </w:rPr>
        <w:t>专项</w:t>
      </w:r>
      <w:r>
        <w:rPr>
          <w:rFonts w:ascii="仿宋" w:eastAsia="仿宋" w:hAnsi="仿宋" w:cs="仿宋"/>
          <w:sz w:val="24"/>
          <w:szCs w:val="28"/>
        </w:rPr>
        <w:t>助学金：</w:t>
      </w:r>
      <w:r>
        <w:rPr>
          <w:rFonts w:ascii="仿宋" w:eastAsia="仿宋" w:hAnsi="仿宋" w:cs="仿宋" w:hint="eastAsia"/>
          <w:sz w:val="24"/>
          <w:szCs w:val="28"/>
        </w:rPr>
        <w:t>共2人，</w:t>
      </w:r>
      <w:r>
        <w:rPr>
          <w:rFonts w:ascii="仿宋" w:eastAsia="仿宋" w:hAnsi="仿宋" w:cs="仿宋"/>
          <w:sz w:val="24"/>
          <w:szCs w:val="28"/>
        </w:rPr>
        <w:t>5</w:t>
      </w:r>
      <w:r>
        <w:rPr>
          <w:rFonts w:ascii="仿宋" w:eastAsia="仿宋" w:hAnsi="仿宋" w:cs="仿宋" w:hint="eastAsia"/>
          <w:sz w:val="24"/>
          <w:szCs w:val="28"/>
        </w:rPr>
        <w:t>000元/人˙年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评选办法：</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“美辰专项助学金”实行申请制，具体程序如下：个人提出申请——院系提供审批意见——学生管理部门提供审批意见——报基金会审批——救助金发放。附件</w:t>
      </w:r>
      <w:r>
        <w:rPr>
          <w:rFonts w:ascii="仿宋" w:eastAsia="仿宋" w:hAnsi="仿宋" w:cs="仿宋"/>
          <w:sz w:val="24"/>
          <w:szCs w:val="28"/>
        </w:rPr>
        <w:t>为美辰专项助学金申请表。</w:t>
      </w:r>
    </w:p>
    <w:p w:rsidR="00F83B01" w:rsidRDefault="00E648F4">
      <w:pPr>
        <w:widowControl/>
        <w:jc w:val="left"/>
        <w:rPr>
          <w:rFonts w:ascii="仿宋" w:eastAsia="仿宋" w:hAnsi="仿宋" w:cs="仿宋"/>
          <w:sz w:val="24"/>
          <w:szCs w:val="28"/>
        </w:rPr>
      </w:pPr>
      <w:r>
        <w:rPr>
          <w:rFonts w:ascii="仿宋" w:eastAsia="仿宋" w:hAnsi="仿宋" w:cs="仿宋"/>
          <w:sz w:val="24"/>
          <w:szCs w:val="28"/>
        </w:rPr>
        <w:br w:type="page"/>
      </w:r>
    </w:p>
    <w:p w:rsidR="00F83B01" w:rsidRDefault="00E648F4">
      <w:pPr>
        <w:adjustRightInd w:val="0"/>
        <w:snapToGrid w:val="0"/>
        <w:spacing w:line="520" w:lineRule="exact"/>
        <w:rPr>
          <w:rFonts w:ascii="仿宋" w:eastAsia="仿宋" w:hAnsi="仿宋" w:cs="仿宋"/>
          <w:sz w:val="24"/>
          <w:szCs w:val="28"/>
        </w:rPr>
      </w:pPr>
      <w:r>
        <w:rPr>
          <w:rFonts w:ascii="仿宋" w:eastAsia="仿宋" w:hAnsi="仿宋" w:cs="仿宋" w:hint="eastAsia"/>
          <w:sz w:val="24"/>
          <w:szCs w:val="28"/>
        </w:rPr>
        <w:lastRenderedPageBreak/>
        <w:t>附件：北京交通大学美辰专项助学金申请表</w:t>
      </w:r>
    </w:p>
    <w:p w:rsidR="00F83B01" w:rsidRDefault="00E648F4">
      <w:pPr>
        <w:jc w:val="center"/>
        <w:rPr>
          <w:rFonts w:ascii="仿宋" w:eastAsia="仿宋" w:hAnsi="仿宋"/>
          <w:b/>
          <w:sz w:val="28"/>
          <w:szCs w:val="32"/>
        </w:rPr>
      </w:pPr>
      <w:r>
        <w:rPr>
          <w:rFonts w:ascii="仿宋" w:eastAsia="仿宋" w:hAnsi="仿宋" w:hint="eastAsia"/>
          <w:b/>
          <w:sz w:val="28"/>
          <w:szCs w:val="32"/>
        </w:rPr>
        <w:t>北京交通大学美辰</w:t>
      </w:r>
      <w:r>
        <w:rPr>
          <w:rFonts w:ascii="仿宋" w:eastAsia="仿宋" w:hAnsi="仿宋"/>
          <w:b/>
          <w:sz w:val="28"/>
          <w:szCs w:val="32"/>
        </w:rPr>
        <w:t>专项</w:t>
      </w:r>
      <w:r>
        <w:rPr>
          <w:rFonts w:ascii="仿宋" w:eastAsia="仿宋" w:hAnsi="仿宋" w:hint="eastAsia"/>
          <w:b/>
          <w:sz w:val="28"/>
          <w:szCs w:val="32"/>
        </w:rPr>
        <w:t>助学金申请表</w:t>
      </w:r>
    </w:p>
    <w:tbl>
      <w:tblPr>
        <w:tblW w:w="9616"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5"/>
        <w:gridCol w:w="1641"/>
        <w:gridCol w:w="1642"/>
        <w:gridCol w:w="1448"/>
        <w:gridCol w:w="1685"/>
        <w:gridCol w:w="1415"/>
      </w:tblGrid>
      <w:tr w:rsidR="00F83B01">
        <w:trPr>
          <w:trHeight w:val="389"/>
        </w:trPr>
        <w:tc>
          <w:tcPr>
            <w:tcW w:w="1785" w:type="dxa"/>
          </w:tcPr>
          <w:p w:rsidR="00F83B01" w:rsidRDefault="00E648F4">
            <w:pPr>
              <w:spacing w:line="400" w:lineRule="exact"/>
              <w:jc w:val="center"/>
              <w:rPr>
                <w:rFonts w:ascii="仿宋" w:eastAsia="仿宋" w:hAnsi="仿宋"/>
                <w:sz w:val="28"/>
                <w:szCs w:val="30"/>
              </w:rPr>
            </w:pPr>
            <w:r>
              <w:rPr>
                <w:rFonts w:ascii="仿宋" w:eastAsia="仿宋" w:hAnsi="仿宋" w:hint="eastAsia"/>
                <w:sz w:val="28"/>
                <w:szCs w:val="30"/>
              </w:rPr>
              <w:t>姓    名</w:t>
            </w:r>
          </w:p>
        </w:tc>
        <w:tc>
          <w:tcPr>
            <w:tcW w:w="1641" w:type="dxa"/>
          </w:tcPr>
          <w:p w:rsidR="00F83B01" w:rsidRDefault="00F83B01">
            <w:pPr>
              <w:spacing w:line="400" w:lineRule="exact"/>
              <w:jc w:val="center"/>
              <w:rPr>
                <w:rFonts w:ascii="仿宋" w:eastAsia="仿宋" w:hAnsi="仿宋"/>
                <w:sz w:val="28"/>
                <w:szCs w:val="30"/>
              </w:rPr>
            </w:pPr>
          </w:p>
        </w:tc>
        <w:tc>
          <w:tcPr>
            <w:tcW w:w="1642" w:type="dxa"/>
          </w:tcPr>
          <w:p w:rsidR="00F83B01" w:rsidRDefault="00E648F4">
            <w:pPr>
              <w:spacing w:line="400" w:lineRule="exact"/>
              <w:jc w:val="center"/>
              <w:rPr>
                <w:rFonts w:ascii="仿宋" w:eastAsia="仿宋" w:hAnsi="仿宋"/>
                <w:sz w:val="28"/>
                <w:szCs w:val="30"/>
              </w:rPr>
            </w:pPr>
            <w:r>
              <w:rPr>
                <w:rFonts w:ascii="仿宋" w:eastAsia="仿宋" w:hAnsi="仿宋" w:hint="eastAsia"/>
                <w:sz w:val="28"/>
                <w:szCs w:val="30"/>
              </w:rPr>
              <w:t>学  号</w:t>
            </w:r>
          </w:p>
        </w:tc>
        <w:tc>
          <w:tcPr>
            <w:tcW w:w="1448" w:type="dxa"/>
          </w:tcPr>
          <w:p w:rsidR="00F83B01" w:rsidRDefault="00F83B01">
            <w:pPr>
              <w:spacing w:line="400" w:lineRule="exact"/>
              <w:jc w:val="center"/>
              <w:rPr>
                <w:rFonts w:ascii="仿宋" w:eastAsia="仿宋" w:hAnsi="仿宋"/>
                <w:sz w:val="28"/>
                <w:szCs w:val="30"/>
              </w:rPr>
            </w:pPr>
          </w:p>
        </w:tc>
        <w:tc>
          <w:tcPr>
            <w:tcW w:w="1685" w:type="dxa"/>
          </w:tcPr>
          <w:p w:rsidR="00F83B01" w:rsidRDefault="00E648F4">
            <w:pPr>
              <w:spacing w:line="400" w:lineRule="exact"/>
              <w:jc w:val="center"/>
              <w:rPr>
                <w:rFonts w:ascii="仿宋" w:eastAsia="仿宋" w:hAnsi="仿宋"/>
                <w:sz w:val="28"/>
                <w:szCs w:val="30"/>
              </w:rPr>
            </w:pPr>
            <w:r>
              <w:rPr>
                <w:rFonts w:ascii="仿宋" w:eastAsia="仿宋" w:hAnsi="仿宋" w:hint="eastAsia"/>
                <w:sz w:val="28"/>
                <w:szCs w:val="30"/>
              </w:rPr>
              <w:t>性  别</w:t>
            </w:r>
          </w:p>
        </w:tc>
        <w:tc>
          <w:tcPr>
            <w:tcW w:w="1415" w:type="dxa"/>
          </w:tcPr>
          <w:p w:rsidR="00F83B01" w:rsidRDefault="00F83B01">
            <w:pPr>
              <w:spacing w:line="400" w:lineRule="exact"/>
              <w:rPr>
                <w:rFonts w:ascii="仿宋" w:eastAsia="仿宋" w:hAnsi="仿宋"/>
                <w:sz w:val="28"/>
                <w:szCs w:val="30"/>
              </w:rPr>
            </w:pPr>
          </w:p>
        </w:tc>
      </w:tr>
      <w:tr w:rsidR="00F83B01">
        <w:trPr>
          <w:trHeight w:val="389"/>
        </w:trPr>
        <w:tc>
          <w:tcPr>
            <w:tcW w:w="1785" w:type="dxa"/>
          </w:tcPr>
          <w:p w:rsidR="00F83B01" w:rsidRDefault="00E648F4">
            <w:pPr>
              <w:spacing w:line="400" w:lineRule="exact"/>
              <w:jc w:val="center"/>
              <w:rPr>
                <w:rFonts w:ascii="仿宋" w:eastAsia="仿宋" w:hAnsi="仿宋"/>
                <w:sz w:val="28"/>
                <w:szCs w:val="30"/>
              </w:rPr>
            </w:pPr>
            <w:r>
              <w:rPr>
                <w:rFonts w:ascii="仿宋" w:eastAsia="仿宋" w:hAnsi="仿宋" w:hint="eastAsia"/>
                <w:sz w:val="28"/>
                <w:szCs w:val="30"/>
              </w:rPr>
              <w:t>出生年月</w:t>
            </w:r>
          </w:p>
        </w:tc>
        <w:tc>
          <w:tcPr>
            <w:tcW w:w="1641" w:type="dxa"/>
          </w:tcPr>
          <w:p w:rsidR="00F83B01" w:rsidRDefault="00F83B01">
            <w:pPr>
              <w:spacing w:line="400" w:lineRule="exact"/>
              <w:jc w:val="center"/>
              <w:rPr>
                <w:rFonts w:ascii="仿宋" w:eastAsia="仿宋" w:hAnsi="仿宋"/>
                <w:sz w:val="28"/>
                <w:szCs w:val="30"/>
              </w:rPr>
            </w:pPr>
          </w:p>
        </w:tc>
        <w:tc>
          <w:tcPr>
            <w:tcW w:w="1642" w:type="dxa"/>
          </w:tcPr>
          <w:p w:rsidR="00F83B01" w:rsidRDefault="00E648F4">
            <w:pPr>
              <w:spacing w:line="400" w:lineRule="exact"/>
              <w:jc w:val="center"/>
              <w:rPr>
                <w:rFonts w:ascii="仿宋" w:eastAsia="仿宋" w:hAnsi="仿宋"/>
                <w:sz w:val="28"/>
                <w:szCs w:val="30"/>
              </w:rPr>
            </w:pPr>
            <w:r>
              <w:rPr>
                <w:rFonts w:ascii="仿宋" w:eastAsia="仿宋" w:hAnsi="仿宋" w:hint="eastAsia"/>
                <w:sz w:val="28"/>
                <w:szCs w:val="30"/>
              </w:rPr>
              <w:t>生源地</w:t>
            </w:r>
          </w:p>
        </w:tc>
        <w:tc>
          <w:tcPr>
            <w:tcW w:w="1448" w:type="dxa"/>
          </w:tcPr>
          <w:p w:rsidR="00F83B01" w:rsidRDefault="00F83B01">
            <w:pPr>
              <w:spacing w:line="400" w:lineRule="exact"/>
              <w:jc w:val="center"/>
              <w:rPr>
                <w:rFonts w:ascii="仿宋" w:eastAsia="仿宋" w:hAnsi="仿宋"/>
                <w:sz w:val="28"/>
                <w:szCs w:val="30"/>
              </w:rPr>
            </w:pPr>
          </w:p>
        </w:tc>
        <w:tc>
          <w:tcPr>
            <w:tcW w:w="1685" w:type="dxa"/>
          </w:tcPr>
          <w:p w:rsidR="00F83B01" w:rsidRDefault="00E648F4">
            <w:pPr>
              <w:spacing w:line="400" w:lineRule="exact"/>
              <w:jc w:val="center"/>
              <w:rPr>
                <w:rFonts w:ascii="仿宋" w:eastAsia="仿宋" w:hAnsi="仿宋"/>
                <w:sz w:val="28"/>
                <w:szCs w:val="30"/>
              </w:rPr>
            </w:pPr>
            <w:r>
              <w:rPr>
                <w:rFonts w:ascii="仿宋" w:eastAsia="仿宋" w:hAnsi="仿宋" w:hint="eastAsia"/>
                <w:sz w:val="28"/>
                <w:szCs w:val="30"/>
              </w:rPr>
              <w:t>民  族</w:t>
            </w:r>
          </w:p>
        </w:tc>
        <w:tc>
          <w:tcPr>
            <w:tcW w:w="1415" w:type="dxa"/>
          </w:tcPr>
          <w:p w:rsidR="00F83B01" w:rsidRDefault="00F83B01">
            <w:pPr>
              <w:spacing w:line="400" w:lineRule="exact"/>
              <w:rPr>
                <w:rFonts w:ascii="仿宋" w:eastAsia="仿宋" w:hAnsi="仿宋"/>
                <w:sz w:val="28"/>
                <w:szCs w:val="30"/>
              </w:rPr>
            </w:pPr>
          </w:p>
        </w:tc>
      </w:tr>
      <w:tr w:rsidR="00F83B01">
        <w:trPr>
          <w:trHeight w:val="404"/>
        </w:trPr>
        <w:tc>
          <w:tcPr>
            <w:tcW w:w="1785" w:type="dxa"/>
          </w:tcPr>
          <w:p w:rsidR="00F83B01" w:rsidRDefault="00E648F4">
            <w:pPr>
              <w:spacing w:line="400" w:lineRule="exact"/>
              <w:jc w:val="center"/>
              <w:rPr>
                <w:rFonts w:ascii="仿宋" w:eastAsia="仿宋" w:hAnsi="仿宋"/>
                <w:sz w:val="28"/>
                <w:szCs w:val="30"/>
              </w:rPr>
            </w:pPr>
            <w:r>
              <w:rPr>
                <w:rFonts w:ascii="仿宋" w:eastAsia="仿宋" w:hAnsi="仿宋" w:hint="eastAsia"/>
                <w:sz w:val="28"/>
                <w:szCs w:val="30"/>
              </w:rPr>
              <w:t>班    级</w:t>
            </w:r>
          </w:p>
        </w:tc>
        <w:tc>
          <w:tcPr>
            <w:tcW w:w="3283" w:type="dxa"/>
            <w:gridSpan w:val="2"/>
          </w:tcPr>
          <w:p w:rsidR="00F83B01" w:rsidRDefault="00F83B01">
            <w:pPr>
              <w:spacing w:line="400" w:lineRule="exact"/>
              <w:jc w:val="center"/>
              <w:rPr>
                <w:rFonts w:ascii="仿宋" w:eastAsia="仿宋" w:hAnsi="仿宋"/>
                <w:sz w:val="28"/>
                <w:szCs w:val="30"/>
              </w:rPr>
            </w:pPr>
          </w:p>
        </w:tc>
        <w:tc>
          <w:tcPr>
            <w:tcW w:w="1448" w:type="dxa"/>
          </w:tcPr>
          <w:p w:rsidR="00F83B01" w:rsidRDefault="00E648F4">
            <w:pPr>
              <w:spacing w:line="400" w:lineRule="exact"/>
              <w:jc w:val="center"/>
              <w:rPr>
                <w:rFonts w:ascii="仿宋" w:eastAsia="仿宋" w:hAnsi="仿宋"/>
                <w:sz w:val="28"/>
                <w:szCs w:val="30"/>
              </w:rPr>
            </w:pPr>
            <w:r>
              <w:rPr>
                <w:rFonts w:ascii="仿宋" w:eastAsia="仿宋" w:hAnsi="仿宋" w:hint="eastAsia"/>
                <w:sz w:val="28"/>
                <w:szCs w:val="30"/>
              </w:rPr>
              <w:t>专业名称</w:t>
            </w:r>
          </w:p>
        </w:tc>
        <w:tc>
          <w:tcPr>
            <w:tcW w:w="3100" w:type="dxa"/>
            <w:gridSpan w:val="2"/>
          </w:tcPr>
          <w:p w:rsidR="00F83B01" w:rsidRDefault="00F83B01">
            <w:pPr>
              <w:spacing w:line="400" w:lineRule="exact"/>
              <w:rPr>
                <w:rFonts w:ascii="仿宋" w:eastAsia="仿宋" w:hAnsi="仿宋"/>
                <w:sz w:val="28"/>
                <w:szCs w:val="30"/>
              </w:rPr>
            </w:pPr>
          </w:p>
        </w:tc>
      </w:tr>
      <w:tr w:rsidR="00F83B01">
        <w:trPr>
          <w:trHeight w:val="389"/>
        </w:trPr>
        <w:tc>
          <w:tcPr>
            <w:tcW w:w="1785" w:type="dxa"/>
          </w:tcPr>
          <w:p w:rsidR="00F83B01" w:rsidRDefault="00E648F4">
            <w:pPr>
              <w:spacing w:line="400" w:lineRule="exact"/>
              <w:jc w:val="center"/>
              <w:rPr>
                <w:rFonts w:ascii="仿宋" w:eastAsia="仿宋" w:hAnsi="仿宋"/>
                <w:sz w:val="28"/>
                <w:szCs w:val="30"/>
              </w:rPr>
            </w:pPr>
            <w:r>
              <w:rPr>
                <w:rFonts w:ascii="仿宋" w:eastAsia="仿宋" w:hAnsi="仿宋" w:hint="eastAsia"/>
                <w:sz w:val="28"/>
                <w:szCs w:val="30"/>
              </w:rPr>
              <w:t>联系电话</w:t>
            </w:r>
          </w:p>
        </w:tc>
        <w:tc>
          <w:tcPr>
            <w:tcW w:w="3283" w:type="dxa"/>
            <w:gridSpan w:val="2"/>
          </w:tcPr>
          <w:p w:rsidR="00F83B01" w:rsidRDefault="00F83B01">
            <w:pPr>
              <w:spacing w:line="400" w:lineRule="exact"/>
              <w:jc w:val="center"/>
              <w:rPr>
                <w:rFonts w:ascii="仿宋" w:eastAsia="仿宋" w:hAnsi="仿宋"/>
                <w:sz w:val="28"/>
                <w:szCs w:val="30"/>
              </w:rPr>
            </w:pPr>
          </w:p>
        </w:tc>
        <w:tc>
          <w:tcPr>
            <w:tcW w:w="1448" w:type="dxa"/>
          </w:tcPr>
          <w:p w:rsidR="00F83B01" w:rsidRDefault="00E648F4">
            <w:pPr>
              <w:spacing w:line="400" w:lineRule="exact"/>
              <w:jc w:val="center"/>
              <w:rPr>
                <w:rFonts w:ascii="仿宋" w:eastAsia="仿宋" w:hAnsi="仿宋"/>
                <w:sz w:val="28"/>
                <w:szCs w:val="30"/>
              </w:rPr>
            </w:pPr>
            <w:r>
              <w:rPr>
                <w:rFonts w:ascii="仿宋" w:eastAsia="仿宋" w:hAnsi="仿宋" w:hint="eastAsia"/>
                <w:sz w:val="28"/>
                <w:szCs w:val="30"/>
              </w:rPr>
              <w:t>邮   箱</w:t>
            </w:r>
          </w:p>
        </w:tc>
        <w:tc>
          <w:tcPr>
            <w:tcW w:w="3100" w:type="dxa"/>
            <w:gridSpan w:val="2"/>
          </w:tcPr>
          <w:p w:rsidR="00F83B01" w:rsidRDefault="00F83B01">
            <w:pPr>
              <w:spacing w:line="400" w:lineRule="exact"/>
              <w:rPr>
                <w:rFonts w:ascii="仿宋" w:eastAsia="仿宋" w:hAnsi="仿宋"/>
                <w:sz w:val="28"/>
                <w:szCs w:val="30"/>
              </w:rPr>
            </w:pPr>
          </w:p>
        </w:tc>
      </w:tr>
      <w:tr w:rsidR="00F83B01">
        <w:trPr>
          <w:trHeight w:val="2341"/>
        </w:trPr>
        <w:tc>
          <w:tcPr>
            <w:tcW w:w="1785" w:type="dxa"/>
            <w:vAlign w:val="center"/>
          </w:tcPr>
          <w:p w:rsidR="00F83B01" w:rsidRDefault="00E648F4">
            <w:pPr>
              <w:spacing w:line="400" w:lineRule="exact"/>
              <w:jc w:val="left"/>
              <w:rPr>
                <w:rFonts w:ascii="仿宋" w:eastAsia="仿宋" w:hAnsi="仿宋"/>
                <w:sz w:val="28"/>
                <w:szCs w:val="30"/>
              </w:rPr>
            </w:pPr>
            <w:r>
              <w:rPr>
                <w:rFonts w:ascii="仿宋" w:eastAsia="仿宋" w:hAnsi="仿宋" w:hint="eastAsia"/>
                <w:sz w:val="28"/>
                <w:szCs w:val="30"/>
              </w:rPr>
              <w:t>家庭人员</w:t>
            </w:r>
          </w:p>
          <w:p w:rsidR="00F83B01" w:rsidRDefault="00E648F4">
            <w:pPr>
              <w:spacing w:line="400" w:lineRule="exact"/>
              <w:jc w:val="left"/>
              <w:rPr>
                <w:rFonts w:ascii="仿宋" w:eastAsia="仿宋" w:hAnsi="仿宋"/>
                <w:sz w:val="28"/>
                <w:szCs w:val="30"/>
              </w:rPr>
            </w:pPr>
            <w:r>
              <w:rPr>
                <w:rFonts w:ascii="仿宋" w:eastAsia="仿宋" w:hAnsi="仿宋" w:hint="eastAsia"/>
                <w:sz w:val="28"/>
                <w:szCs w:val="30"/>
              </w:rPr>
              <w:t>基本情况、服务单位</w:t>
            </w:r>
          </w:p>
          <w:p w:rsidR="00F83B01" w:rsidRDefault="00E648F4">
            <w:pPr>
              <w:spacing w:line="400" w:lineRule="exact"/>
              <w:jc w:val="left"/>
              <w:rPr>
                <w:rFonts w:ascii="仿宋" w:eastAsia="仿宋" w:hAnsi="仿宋"/>
                <w:sz w:val="28"/>
                <w:szCs w:val="30"/>
              </w:rPr>
            </w:pPr>
            <w:r>
              <w:rPr>
                <w:rFonts w:ascii="仿宋" w:eastAsia="仿宋" w:hAnsi="仿宋" w:hint="eastAsia"/>
                <w:sz w:val="28"/>
                <w:szCs w:val="30"/>
              </w:rPr>
              <w:t>及联系电话</w:t>
            </w:r>
          </w:p>
        </w:tc>
        <w:tc>
          <w:tcPr>
            <w:tcW w:w="7831" w:type="dxa"/>
            <w:gridSpan w:val="5"/>
          </w:tcPr>
          <w:p w:rsidR="00F83B01" w:rsidRDefault="00F83B01">
            <w:pPr>
              <w:spacing w:line="400" w:lineRule="exact"/>
              <w:rPr>
                <w:rFonts w:ascii="仿宋" w:eastAsia="仿宋" w:hAnsi="仿宋"/>
                <w:sz w:val="28"/>
                <w:szCs w:val="30"/>
              </w:rPr>
            </w:pPr>
          </w:p>
        </w:tc>
      </w:tr>
      <w:tr w:rsidR="00F83B01">
        <w:trPr>
          <w:trHeight w:val="1155"/>
        </w:trPr>
        <w:tc>
          <w:tcPr>
            <w:tcW w:w="1785" w:type="dxa"/>
            <w:vAlign w:val="center"/>
          </w:tcPr>
          <w:p w:rsidR="00F83B01" w:rsidRDefault="00E648F4">
            <w:pPr>
              <w:spacing w:line="400" w:lineRule="exact"/>
              <w:jc w:val="center"/>
              <w:rPr>
                <w:rFonts w:ascii="仿宋" w:eastAsia="仿宋" w:hAnsi="仿宋"/>
                <w:sz w:val="28"/>
                <w:szCs w:val="30"/>
              </w:rPr>
            </w:pPr>
            <w:r>
              <w:rPr>
                <w:rFonts w:ascii="仿宋" w:eastAsia="仿宋" w:hAnsi="仿宋" w:hint="eastAsia"/>
                <w:sz w:val="28"/>
                <w:szCs w:val="30"/>
              </w:rPr>
              <w:t>上学经济</w:t>
            </w:r>
          </w:p>
          <w:p w:rsidR="00F83B01" w:rsidRDefault="00E648F4">
            <w:pPr>
              <w:spacing w:line="400" w:lineRule="exact"/>
              <w:ind w:firstLineChars="100" w:firstLine="280"/>
              <w:rPr>
                <w:rFonts w:ascii="仿宋" w:eastAsia="仿宋" w:hAnsi="仿宋"/>
                <w:sz w:val="28"/>
                <w:szCs w:val="30"/>
              </w:rPr>
            </w:pPr>
            <w:r>
              <w:rPr>
                <w:rFonts w:ascii="仿宋" w:eastAsia="仿宋" w:hAnsi="仿宋" w:hint="eastAsia"/>
                <w:sz w:val="28"/>
                <w:szCs w:val="30"/>
              </w:rPr>
              <w:t>来   源</w:t>
            </w:r>
          </w:p>
        </w:tc>
        <w:tc>
          <w:tcPr>
            <w:tcW w:w="3283" w:type="dxa"/>
            <w:gridSpan w:val="2"/>
          </w:tcPr>
          <w:p w:rsidR="00F83B01" w:rsidRDefault="00F83B01">
            <w:pPr>
              <w:spacing w:line="400" w:lineRule="exact"/>
              <w:rPr>
                <w:rFonts w:ascii="仿宋" w:eastAsia="仿宋" w:hAnsi="仿宋"/>
                <w:sz w:val="28"/>
                <w:szCs w:val="30"/>
              </w:rPr>
            </w:pPr>
          </w:p>
          <w:p w:rsidR="00F83B01" w:rsidRDefault="00F83B01">
            <w:pPr>
              <w:spacing w:line="400" w:lineRule="exact"/>
              <w:rPr>
                <w:rFonts w:ascii="仿宋" w:eastAsia="仿宋" w:hAnsi="仿宋"/>
                <w:sz w:val="28"/>
                <w:szCs w:val="30"/>
              </w:rPr>
            </w:pPr>
          </w:p>
        </w:tc>
        <w:tc>
          <w:tcPr>
            <w:tcW w:w="1448" w:type="dxa"/>
            <w:vAlign w:val="center"/>
          </w:tcPr>
          <w:p w:rsidR="00F83B01" w:rsidRDefault="00E648F4">
            <w:pPr>
              <w:widowControl/>
              <w:spacing w:line="400" w:lineRule="exact"/>
              <w:jc w:val="center"/>
              <w:rPr>
                <w:rFonts w:ascii="仿宋" w:eastAsia="仿宋" w:hAnsi="仿宋"/>
                <w:sz w:val="28"/>
                <w:szCs w:val="30"/>
              </w:rPr>
            </w:pPr>
            <w:r>
              <w:rPr>
                <w:rFonts w:ascii="仿宋" w:eastAsia="仿宋" w:hAnsi="仿宋" w:hint="eastAsia"/>
                <w:sz w:val="28"/>
                <w:szCs w:val="30"/>
              </w:rPr>
              <w:t>资助</w:t>
            </w:r>
            <w:r>
              <w:rPr>
                <w:rFonts w:ascii="仿宋" w:eastAsia="仿宋" w:hAnsi="仿宋"/>
                <w:sz w:val="28"/>
                <w:szCs w:val="30"/>
              </w:rPr>
              <w:t>金额</w:t>
            </w:r>
          </w:p>
          <w:p w:rsidR="00F83B01" w:rsidRDefault="00E648F4">
            <w:pPr>
              <w:widowControl/>
              <w:spacing w:line="400" w:lineRule="exact"/>
              <w:jc w:val="center"/>
              <w:rPr>
                <w:rFonts w:ascii="仿宋" w:eastAsia="仿宋" w:hAnsi="仿宋"/>
                <w:sz w:val="28"/>
                <w:szCs w:val="30"/>
              </w:rPr>
            </w:pPr>
            <w:r>
              <w:rPr>
                <w:rFonts w:ascii="仿宋" w:eastAsia="仿宋" w:hAnsi="仿宋" w:hint="eastAsia"/>
                <w:sz w:val="28"/>
                <w:szCs w:val="30"/>
              </w:rPr>
              <w:t>（元）</w:t>
            </w:r>
          </w:p>
        </w:tc>
        <w:tc>
          <w:tcPr>
            <w:tcW w:w="3100" w:type="dxa"/>
            <w:gridSpan w:val="2"/>
            <w:vAlign w:val="center"/>
          </w:tcPr>
          <w:p w:rsidR="00F83B01" w:rsidRDefault="00E648F4">
            <w:pPr>
              <w:widowControl/>
              <w:spacing w:line="400" w:lineRule="exact"/>
              <w:ind w:firstLineChars="200" w:firstLine="560"/>
              <w:rPr>
                <w:rFonts w:ascii="仿宋" w:eastAsia="仿宋" w:hAnsi="仿宋"/>
                <w:sz w:val="28"/>
                <w:szCs w:val="30"/>
              </w:rPr>
            </w:pPr>
            <w:r>
              <w:rPr>
                <w:rFonts w:ascii="仿宋" w:eastAsia="仿宋" w:hAnsi="仿宋" w:hint="eastAsia"/>
                <w:sz w:val="28"/>
                <w:szCs w:val="30"/>
              </w:rPr>
              <w:t>5000.00</w:t>
            </w:r>
          </w:p>
        </w:tc>
      </w:tr>
      <w:tr w:rsidR="00F83B01">
        <w:trPr>
          <w:trHeight w:val="299"/>
        </w:trPr>
        <w:tc>
          <w:tcPr>
            <w:tcW w:w="1785" w:type="dxa"/>
            <w:vAlign w:val="center"/>
          </w:tcPr>
          <w:p w:rsidR="00F83B01" w:rsidRDefault="00E648F4">
            <w:pPr>
              <w:spacing w:line="400" w:lineRule="exact"/>
              <w:jc w:val="center"/>
              <w:rPr>
                <w:rFonts w:ascii="仿宋" w:eastAsia="仿宋" w:hAnsi="仿宋"/>
                <w:sz w:val="28"/>
                <w:szCs w:val="30"/>
              </w:rPr>
            </w:pPr>
            <w:r>
              <w:rPr>
                <w:rFonts w:ascii="仿宋" w:eastAsia="仿宋" w:hAnsi="仿宋" w:hint="eastAsia"/>
                <w:sz w:val="28"/>
                <w:szCs w:val="30"/>
              </w:rPr>
              <w:t>班主任</w:t>
            </w:r>
          </w:p>
          <w:p w:rsidR="00F83B01" w:rsidRDefault="00E648F4">
            <w:pPr>
              <w:spacing w:line="400" w:lineRule="exact"/>
              <w:jc w:val="center"/>
              <w:rPr>
                <w:rFonts w:ascii="仿宋" w:eastAsia="仿宋" w:hAnsi="仿宋"/>
                <w:sz w:val="28"/>
                <w:szCs w:val="30"/>
              </w:rPr>
            </w:pPr>
            <w:r>
              <w:rPr>
                <w:rFonts w:ascii="仿宋" w:eastAsia="仿宋" w:hAnsi="仿宋" w:hint="eastAsia"/>
                <w:sz w:val="28"/>
                <w:szCs w:val="30"/>
              </w:rPr>
              <w:t>意  见</w:t>
            </w:r>
          </w:p>
        </w:tc>
        <w:tc>
          <w:tcPr>
            <w:tcW w:w="3283" w:type="dxa"/>
            <w:gridSpan w:val="2"/>
          </w:tcPr>
          <w:p w:rsidR="00F83B01" w:rsidRDefault="00F83B01">
            <w:pPr>
              <w:spacing w:line="400" w:lineRule="exact"/>
              <w:rPr>
                <w:rFonts w:ascii="仿宋" w:eastAsia="仿宋" w:hAnsi="仿宋"/>
                <w:sz w:val="28"/>
                <w:szCs w:val="30"/>
              </w:rPr>
            </w:pPr>
          </w:p>
        </w:tc>
        <w:tc>
          <w:tcPr>
            <w:tcW w:w="1448" w:type="dxa"/>
          </w:tcPr>
          <w:p w:rsidR="00F83B01" w:rsidRDefault="00E648F4">
            <w:pPr>
              <w:spacing w:line="400" w:lineRule="exact"/>
              <w:jc w:val="center"/>
              <w:rPr>
                <w:rFonts w:ascii="仿宋" w:eastAsia="仿宋" w:hAnsi="仿宋"/>
                <w:sz w:val="28"/>
                <w:szCs w:val="30"/>
              </w:rPr>
            </w:pPr>
            <w:r>
              <w:rPr>
                <w:rFonts w:ascii="仿宋" w:eastAsia="仿宋" w:hAnsi="仿宋" w:hint="eastAsia"/>
                <w:sz w:val="28"/>
                <w:szCs w:val="30"/>
              </w:rPr>
              <w:t>辅导员</w:t>
            </w:r>
          </w:p>
          <w:p w:rsidR="00F83B01" w:rsidRDefault="00E648F4">
            <w:pPr>
              <w:spacing w:line="400" w:lineRule="exact"/>
              <w:jc w:val="center"/>
              <w:rPr>
                <w:rFonts w:ascii="仿宋" w:eastAsia="仿宋" w:hAnsi="仿宋"/>
                <w:sz w:val="28"/>
                <w:szCs w:val="30"/>
              </w:rPr>
            </w:pPr>
            <w:r>
              <w:rPr>
                <w:rFonts w:ascii="仿宋" w:eastAsia="仿宋" w:hAnsi="仿宋" w:hint="eastAsia"/>
                <w:sz w:val="28"/>
                <w:szCs w:val="30"/>
              </w:rPr>
              <w:t>意  见</w:t>
            </w:r>
          </w:p>
        </w:tc>
        <w:tc>
          <w:tcPr>
            <w:tcW w:w="3100" w:type="dxa"/>
            <w:gridSpan w:val="2"/>
          </w:tcPr>
          <w:p w:rsidR="00F83B01" w:rsidRDefault="00F83B01">
            <w:pPr>
              <w:spacing w:line="400" w:lineRule="exact"/>
              <w:rPr>
                <w:rFonts w:ascii="仿宋" w:eastAsia="仿宋" w:hAnsi="仿宋"/>
                <w:sz w:val="28"/>
                <w:szCs w:val="30"/>
              </w:rPr>
            </w:pPr>
          </w:p>
        </w:tc>
      </w:tr>
      <w:tr w:rsidR="00F83B01">
        <w:trPr>
          <w:trHeight w:val="1540"/>
        </w:trPr>
        <w:tc>
          <w:tcPr>
            <w:tcW w:w="1785" w:type="dxa"/>
            <w:vAlign w:val="center"/>
          </w:tcPr>
          <w:p w:rsidR="00F83B01" w:rsidRDefault="00E648F4">
            <w:pPr>
              <w:spacing w:line="400" w:lineRule="exact"/>
              <w:jc w:val="center"/>
              <w:rPr>
                <w:rFonts w:ascii="仿宋" w:eastAsia="仿宋" w:hAnsi="仿宋"/>
                <w:sz w:val="28"/>
                <w:szCs w:val="30"/>
              </w:rPr>
            </w:pPr>
            <w:r>
              <w:rPr>
                <w:rFonts w:ascii="仿宋" w:eastAsia="仿宋" w:hAnsi="仿宋" w:hint="eastAsia"/>
                <w:sz w:val="28"/>
                <w:szCs w:val="30"/>
              </w:rPr>
              <w:t>院系意见</w:t>
            </w:r>
          </w:p>
        </w:tc>
        <w:tc>
          <w:tcPr>
            <w:tcW w:w="7831" w:type="dxa"/>
            <w:gridSpan w:val="5"/>
          </w:tcPr>
          <w:p w:rsidR="00F83B01" w:rsidRDefault="00F83B01">
            <w:pPr>
              <w:spacing w:line="400" w:lineRule="exact"/>
              <w:rPr>
                <w:rFonts w:ascii="仿宋" w:eastAsia="仿宋" w:hAnsi="仿宋"/>
                <w:sz w:val="28"/>
                <w:szCs w:val="30"/>
              </w:rPr>
            </w:pPr>
          </w:p>
          <w:p w:rsidR="00F83B01" w:rsidRDefault="00F83B01">
            <w:pPr>
              <w:spacing w:line="400" w:lineRule="exact"/>
              <w:rPr>
                <w:rFonts w:ascii="仿宋" w:eastAsia="仿宋" w:hAnsi="仿宋"/>
                <w:sz w:val="28"/>
                <w:szCs w:val="30"/>
              </w:rPr>
            </w:pPr>
          </w:p>
          <w:p w:rsidR="00F83B01" w:rsidRDefault="00F83B01">
            <w:pPr>
              <w:spacing w:line="400" w:lineRule="exact"/>
              <w:rPr>
                <w:rFonts w:ascii="仿宋" w:eastAsia="仿宋" w:hAnsi="仿宋"/>
                <w:sz w:val="28"/>
                <w:szCs w:val="30"/>
              </w:rPr>
            </w:pPr>
          </w:p>
          <w:p w:rsidR="00F83B01" w:rsidRDefault="00E648F4">
            <w:pPr>
              <w:spacing w:line="400" w:lineRule="exact"/>
              <w:rPr>
                <w:rFonts w:ascii="仿宋" w:eastAsia="仿宋" w:hAnsi="仿宋"/>
                <w:sz w:val="28"/>
                <w:szCs w:val="30"/>
              </w:rPr>
            </w:pPr>
            <w:r>
              <w:rPr>
                <w:rFonts w:ascii="仿宋" w:eastAsia="仿宋" w:hAnsi="仿宋" w:hint="eastAsia"/>
                <w:sz w:val="28"/>
                <w:szCs w:val="30"/>
              </w:rPr>
              <w:t>副书记签字      负责人签字（盖章）  年    月    日</w:t>
            </w:r>
          </w:p>
        </w:tc>
      </w:tr>
      <w:tr w:rsidR="00F83B01">
        <w:trPr>
          <w:trHeight w:val="1534"/>
        </w:trPr>
        <w:tc>
          <w:tcPr>
            <w:tcW w:w="1785" w:type="dxa"/>
            <w:vAlign w:val="center"/>
          </w:tcPr>
          <w:p w:rsidR="00F83B01" w:rsidRDefault="00E648F4">
            <w:pPr>
              <w:spacing w:line="400" w:lineRule="exact"/>
              <w:jc w:val="center"/>
              <w:rPr>
                <w:rFonts w:ascii="仿宋" w:eastAsia="仿宋" w:hAnsi="仿宋"/>
                <w:sz w:val="28"/>
                <w:szCs w:val="30"/>
              </w:rPr>
            </w:pPr>
            <w:r>
              <w:rPr>
                <w:rFonts w:ascii="仿宋" w:eastAsia="仿宋" w:hAnsi="仿宋" w:hint="eastAsia"/>
                <w:sz w:val="28"/>
                <w:szCs w:val="30"/>
              </w:rPr>
              <w:t>学生工作部或研究生工作部意见</w:t>
            </w:r>
          </w:p>
        </w:tc>
        <w:tc>
          <w:tcPr>
            <w:tcW w:w="7831" w:type="dxa"/>
            <w:gridSpan w:val="5"/>
          </w:tcPr>
          <w:p w:rsidR="00F83B01" w:rsidRDefault="00F83B01">
            <w:pPr>
              <w:spacing w:line="400" w:lineRule="exact"/>
              <w:rPr>
                <w:rFonts w:ascii="仿宋" w:eastAsia="仿宋" w:hAnsi="仿宋"/>
                <w:sz w:val="28"/>
                <w:szCs w:val="30"/>
              </w:rPr>
            </w:pPr>
          </w:p>
          <w:p w:rsidR="00F83B01" w:rsidRDefault="00F83B01">
            <w:pPr>
              <w:spacing w:line="400" w:lineRule="exact"/>
              <w:rPr>
                <w:rFonts w:ascii="仿宋" w:eastAsia="仿宋" w:hAnsi="仿宋"/>
                <w:sz w:val="28"/>
                <w:szCs w:val="30"/>
              </w:rPr>
            </w:pPr>
          </w:p>
          <w:p w:rsidR="00F83B01" w:rsidRDefault="00F83B01">
            <w:pPr>
              <w:spacing w:line="400" w:lineRule="exact"/>
              <w:rPr>
                <w:rFonts w:ascii="仿宋" w:eastAsia="仿宋" w:hAnsi="仿宋"/>
                <w:sz w:val="28"/>
                <w:szCs w:val="30"/>
              </w:rPr>
            </w:pPr>
          </w:p>
          <w:p w:rsidR="00F83B01" w:rsidRDefault="00E648F4">
            <w:pPr>
              <w:spacing w:line="400" w:lineRule="exact"/>
              <w:rPr>
                <w:rFonts w:ascii="仿宋" w:eastAsia="仿宋" w:hAnsi="仿宋"/>
                <w:sz w:val="28"/>
                <w:szCs w:val="30"/>
              </w:rPr>
            </w:pPr>
            <w:r>
              <w:rPr>
                <w:rFonts w:ascii="仿宋" w:eastAsia="仿宋" w:hAnsi="仿宋" w:hint="eastAsia"/>
                <w:sz w:val="28"/>
                <w:szCs w:val="30"/>
              </w:rPr>
              <w:t>负责人签字（盖章）                  年    月    日</w:t>
            </w:r>
          </w:p>
        </w:tc>
      </w:tr>
      <w:tr w:rsidR="00F83B01">
        <w:trPr>
          <w:trHeight w:val="1105"/>
        </w:trPr>
        <w:tc>
          <w:tcPr>
            <w:tcW w:w="1785" w:type="dxa"/>
            <w:vAlign w:val="center"/>
          </w:tcPr>
          <w:p w:rsidR="00F83B01" w:rsidRDefault="00E648F4">
            <w:pPr>
              <w:spacing w:line="400" w:lineRule="exact"/>
              <w:jc w:val="center"/>
              <w:rPr>
                <w:rFonts w:ascii="仿宋" w:eastAsia="仿宋" w:hAnsi="仿宋"/>
                <w:sz w:val="28"/>
                <w:szCs w:val="30"/>
              </w:rPr>
            </w:pPr>
            <w:r>
              <w:rPr>
                <w:rFonts w:ascii="仿宋" w:eastAsia="仿宋" w:hAnsi="仿宋" w:hint="eastAsia"/>
                <w:sz w:val="28"/>
                <w:szCs w:val="30"/>
              </w:rPr>
              <w:t>学生资助管理中心意见</w:t>
            </w:r>
          </w:p>
        </w:tc>
        <w:tc>
          <w:tcPr>
            <w:tcW w:w="7831" w:type="dxa"/>
            <w:gridSpan w:val="5"/>
          </w:tcPr>
          <w:p w:rsidR="00F83B01" w:rsidRDefault="00F83B01">
            <w:pPr>
              <w:spacing w:line="400" w:lineRule="exact"/>
              <w:rPr>
                <w:rFonts w:ascii="仿宋" w:eastAsia="仿宋" w:hAnsi="仿宋"/>
                <w:sz w:val="28"/>
                <w:szCs w:val="30"/>
              </w:rPr>
            </w:pPr>
          </w:p>
          <w:p w:rsidR="00F83B01" w:rsidRDefault="00E648F4">
            <w:pPr>
              <w:spacing w:line="400" w:lineRule="exact"/>
              <w:rPr>
                <w:rFonts w:ascii="仿宋" w:eastAsia="仿宋" w:hAnsi="仿宋"/>
                <w:sz w:val="28"/>
                <w:szCs w:val="30"/>
              </w:rPr>
            </w:pPr>
            <w:r>
              <w:rPr>
                <w:rFonts w:ascii="仿宋" w:eastAsia="仿宋" w:hAnsi="仿宋" w:hint="eastAsia"/>
                <w:sz w:val="28"/>
                <w:szCs w:val="30"/>
              </w:rPr>
              <w:t xml:space="preserve">     </w:t>
            </w:r>
          </w:p>
          <w:p w:rsidR="00F83B01" w:rsidRDefault="00E648F4">
            <w:pPr>
              <w:spacing w:line="400" w:lineRule="exact"/>
              <w:rPr>
                <w:rFonts w:ascii="仿宋" w:eastAsia="仿宋" w:hAnsi="仿宋"/>
                <w:sz w:val="28"/>
                <w:szCs w:val="30"/>
              </w:rPr>
            </w:pPr>
            <w:r>
              <w:rPr>
                <w:rFonts w:ascii="仿宋" w:eastAsia="仿宋" w:hAnsi="仿宋" w:hint="eastAsia"/>
                <w:sz w:val="28"/>
                <w:szCs w:val="30"/>
              </w:rPr>
              <w:t>负责人签字（盖章）                  年    月    日</w:t>
            </w:r>
          </w:p>
        </w:tc>
      </w:tr>
      <w:tr w:rsidR="00F83B01">
        <w:trPr>
          <w:trHeight w:val="966"/>
        </w:trPr>
        <w:tc>
          <w:tcPr>
            <w:tcW w:w="1785" w:type="dxa"/>
            <w:vAlign w:val="center"/>
          </w:tcPr>
          <w:p w:rsidR="00F83B01" w:rsidRDefault="00E648F4">
            <w:pPr>
              <w:spacing w:line="400" w:lineRule="exact"/>
              <w:jc w:val="center"/>
              <w:rPr>
                <w:rFonts w:ascii="仿宋" w:eastAsia="仿宋" w:hAnsi="仿宋"/>
                <w:sz w:val="28"/>
                <w:szCs w:val="30"/>
              </w:rPr>
            </w:pPr>
            <w:r>
              <w:rPr>
                <w:rFonts w:ascii="仿宋" w:eastAsia="仿宋" w:hAnsi="仿宋" w:hint="eastAsia"/>
                <w:sz w:val="28"/>
                <w:szCs w:val="30"/>
              </w:rPr>
              <w:t>基金会审批意见</w:t>
            </w:r>
          </w:p>
        </w:tc>
        <w:tc>
          <w:tcPr>
            <w:tcW w:w="7831" w:type="dxa"/>
            <w:gridSpan w:val="5"/>
          </w:tcPr>
          <w:p w:rsidR="00F83B01" w:rsidRDefault="00F83B01">
            <w:pPr>
              <w:spacing w:line="400" w:lineRule="exact"/>
              <w:rPr>
                <w:rFonts w:ascii="仿宋" w:eastAsia="仿宋" w:hAnsi="仿宋"/>
                <w:sz w:val="28"/>
                <w:szCs w:val="30"/>
              </w:rPr>
            </w:pPr>
          </w:p>
          <w:p w:rsidR="00F83B01" w:rsidRDefault="00F83B01">
            <w:pPr>
              <w:spacing w:line="400" w:lineRule="exact"/>
              <w:rPr>
                <w:rFonts w:ascii="仿宋" w:eastAsia="仿宋" w:hAnsi="仿宋"/>
                <w:sz w:val="28"/>
                <w:szCs w:val="30"/>
              </w:rPr>
            </w:pPr>
          </w:p>
          <w:p w:rsidR="00F83B01" w:rsidRDefault="00E648F4">
            <w:pPr>
              <w:spacing w:line="400" w:lineRule="exact"/>
              <w:rPr>
                <w:rFonts w:ascii="仿宋" w:eastAsia="仿宋" w:hAnsi="仿宋"/>
                <w:sz w:val="28"/>
                <w:szCs w:val="30"/>
              </w:rPr>
            </w:pPr>
            <w:r>
              <w:rPr>
                <w:rFonts w:ascii="仿宋" w:eastAsia="仿宋" w:hAnsi="仿宋" w:hint="eastAsia"/>
                <w:sz w:val="28"/>
                <w:szCs w:val="30"/>
              </w:rPr>
              <w:t xml:space="preserve">            签字                    年    月    日</w:t>
            </w:r>
          </w:p>
        </w:tc>
      </w:tr>
    </w:tbl>
    <w:p w:rsidR="00F83B01" w:rsidRDefault="00E648F4">
      <w:pPr>
        <w:spacing w:line="400" w:lineRule="exact"/>
        <w:rPr>
          <w:rFonts w:ascii="仿宋" w:eastAsia="仿宋" w:hAnsi="仿宋"/>
          <w:sz w:val="28"/>
        </w:rPr>
      </w:pPr>
      <w:r>
        <w:rPr>
          <w:rFonts w:ascii="仿宋" w:eastAsia="仿宋" w:hAnsi="仿宋" w:hint="eastAsia"/>
          <w:sz w:val="24"/>
          <w:szCs w:val="28"/>
        </w:rPr>
        <w:t>另附个人申请一份、其他</w:t>
      </w:r>
      <w:r>
        <w:rPr>
          <w:rFonts w:ascii="仿宋" w:eastAsia="仿宋" w:hAnsi="仿宋"/>
          <w:sz w:val="24"/>
          <w:szCs w:val="28"/>
        </w:rPr>
        <w:t>辅</w:t>
      </w:r>
      <w:r>
        <w:rPr>
          <w:rFonts w:ascii="仿宋" w:eastAsia="仿宋" w:hAnsi="仿宋" w:hint="eastAsia"/>
          <w:sz w:val="24"/>
          <w:szCs w:val="28"/>
        </w:rPr>
        <w:t>证材料</w:t>
      </w:r>
      <w:r>
        <w:rPr>
          <w:rFonts w:ascii="仿宋" w:eastAsia="仿宋" w:hAnsi="仿宋"/>
          <w:sz w:val="24"/>
          <w:szCs w:val="28"/>
        </w:rPr>
        <w:t>等</w:t>
      </w:r>
      <w:r>
        <w:rPr>
          <w:rFonts w:ascii="仿宋" w:eastAsia="仿宋" w:hAnsi="仿宋" w:hint="eastAsia"/>
          <w:sz w:val="24"/>
          <w:szCs w:val="28"/>
        </w:rPr>
        <w:t>。</w:t>
      </w:r>
    </w:p>
    <w:p w:rsidR="00F83B01" w:rsidRDefault="00F83B01">
      <w:pPr>
        <w:spacing w:line="560" w:lineRule="exact"/>
        <w:rPr>
          <w:rFonts w:ascii="仿宋" w:eastAsia="仿宋" w:hAnsi="仿宋"/>
          <w:sz w:val="20"/>
        </w:rPr>
      </w:pPr>
    </w:p>
    <w:p w:rsidR="00F83B01" w:rsidRDefault="00E648F4">
      <w:pPr>
        <w:pStyle w:val="1"/>
        <w:numPr>
          <w:ilvl w:val="0"/>
          <w:numId w:val="1"/>
        </w:numPr>
        <w:spacing w:line="560" w:lineRule="exact"/>
        <w:ind w:firstLine="0"/>
        <w:rPr>
          <w:rFonts w:ascii="黑体" w:hAnsi="黑体" w:cs="黑体"/>
          <w:bCs/>
          <w:sz w:val="28"/>
          <w:szCs w:val="30"/>
        </w:rPr>
      </w:pPr>
      <w:bookmarkStart w:id="26" w:name="_Toc240644767"/>
      <w:r>
        <w:rPr>
          <w:rFonts w:ascii="黑体" w:hAnsi="黑体" w:cs="黑体" w:hint="eastAsia"/>
          <w:bCs/>
          <w:sz w:val="28"/>
          <w:szCs w:val="30"/>
        </w:rPr>
        <w:lastRenderedPageBreak/>
        <w:t>应葭芳助学金</w:t>
      </w:r>
      <w:bookmarkEnd w:id="26"/>
    </w:p>
    <w:p w:rsidR="00F83B01" w:rsidRDefault="00E648F4">
      <w:pPr>
        <w:spacing w:line="560" w:lineRule="exact"/>
        <w:rPr>
          <w:rFonts w:ascii="仿宋" w:eastAsia="仿宋" w:hAnsi="仿宋"/>
          <w:sz w:val="20"/>
          <w:highlight w:val="yellow"/>
        </w:rPr>
      </w:pPr>
      <w:r>
        <w:rPr>
          <w:rFonts w:ascii="仿宋" w:eastAsia="仿宋" w:hAnsi="仿宋" w:cs="仿宋" w:hint="eastAsia"/>
          <w:b/>
          <w:bCs/>
          <w:sz w:val="24"/>
          <w:szCs w:val="28"/>
        </w:rPr>
        <w:t>项目号：</w:t>
      </w:r>
      <w:r>
        <w:rPr>
          <w:rFonts w:ascii="仿宋" w:eastAsia="仿宋" w:hAnsi="仿宋" w:cs="仿宋"/>
          <w:bCs/>
          <w:sz w:val="24"/>
          <w:szCs w:val="28"/>
        </w:rPr>
        <w:t>03010140</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bCs/>
          <w:sz w:val="24"/>
          <w:szCs w:val="28"/>
        </w:rPr>
        <w:t>应葭芳</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经管学院家庭经济困难、品学兼优的全日制本科生和研究生</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名额及金额：</w:t>
      </w:r>
      <w:r>
        <w:rPr>
          <w:rFonts w:ascii="仿宋" w:eastAsia="仿宋" w:hAnsi="仿宋" w:cs="仿宋" w:hint="eastAsia"/>
          <w:bCs/>
          <w:sz w:val="24"/>
          <w:szCs w:val="28"/>
        </w:rPr>
        <w:t>共2</w:t>
      </w:r>
      <w:r>
        <w:rPr>
          <w:rFonts w:ascii="仿宋" w:eastAsia="仿宋" w:hAnsi="仿宋" w:cs="仿宋"/>
          <w:bCs/>
          <w:sz w:val="24"/>
          <w:szCs w:val="28"/>
        </w:rPr>
        <w:t>0人</w:t>
      </w:r>
      <w:r>
        <w:rPr>
          <w:rFonts w:ascii="仿宋" w:eastAsia="仿宋" w:hAnsi="仿宋" w:cs="仿宋" w:hint="eastAsia"/>
          <w:bCs/>
          <w:sz w:val="24"/>
          <w:szCs w:val="28"/>
        </w:rPr>
        <w:t>，</w:t>
      </w:r>
      <w:r>
        <w:rPr>
          <w:rFonts w:ascii="仿宋" w:eastAsia="仿宋" w:hAnsi="仿宋" w:cs="仿宋"/>
          <w:bCs/>
          <w:sz w:val="24"/>
          <w:szCs w:val="28"/>
        </w:rPr>
        <w:t>其中本科生</w:t>
      </w:r>
      <w:r>
        <w:rPr>
          <w:rFonts w:ascii="仿宋" w:eastAsia="仿宋" w:hAnsi="仿宋" w:cs="仿宋" w:hint="eastAsia"/>
          <w:bCs/>
          <w:sz w:val="24"/>
          <w:szCs w:val="28"/>
        </w:rPr>
        <w:t>1</w:t>
      </w:r>
      <w:r>
        <w:rPr>
          <w:rFonts w:ascii="仿宋" w:eastAsia="仿宋" w:hAnsi="仿宋" w:cs="仿宋"/>
          <w:bCs/>
          <w:sz w:val="24"/>
          <w:szCs w:val="28"/>
        </w:rPr>
        <w:t>0人</w:t>
      </w:r>
      <w:r>
        <w:rPr>
          <w:rFonts w:ascii="仿宋" w:eastAsia="仿宋" w:hAnsi="仿宋" w:cs="仿宋" w:hint="eastAsia"/>
          <w:bCs/>
          <w:sz w:val="24"/>
          <w:szCs w:val="28"/>
        </w:rPr>
        <w:t>，</w:t>
      </w:r>
      <w:r>
        <w:rPr>
          <w:rFonts w:ascii="仿宋" w:eastAsia="仿宋" w:hAnsi="仿宋" w:cs="仿宋"/>
          <w:bCs/>
          <w:sz w:val="24"/>
          <w:szCs w:val="28"/>
        </w:rPr>
        <w:t>研究生</w:t>
      </w:r>
      <w:r>
        <w:rPr>
          <w:rFonts w:ascii="仿宋" w:eastAsia="仿宋" w:hAnsi="仿宋" w:cs="仿宋" w:hint="eastAsia"/>
          <w:bCs/>
          <w:sz w:val="24"/>
          <w:szCs w:val="28"/>
        </w:rPr>
        <w:t>1</w:t>
      </w:r>
      <w:r>
        <w:rPr>
          <w:rFonts w:ascii="仿宋" w:eastAsia="仿宋" w:hAnsi="仿宋" w:cs="仿宋"/>
          <w:bCs/>
          <w:sz w:val="24"/>
          <w:szCs w:val="28"/>
        </w:rPr>
        <w:t>0人</w:t>
      </w:r>
      <w:r>
        <w:rPr>
          <w:rFonts w:ascii="仿宋" w:eastAsia="仿宋" w:hAnsi="仿宋" w:cs="仿宋" w:hint="eastAsia"/>
          <w:bCs/>
          <w:sz w:val="24"/>
          <w:szCs w:val="28"/>
        </w:rPr>
        <w:t>，2</w:t>
      </w:r>
      <w:r>
        <w:rPr>
          <w:rFonts w:ascii="仿宋" w:eastAsia="仿宋" w:hAnsi="仿宋" w:cs="仿宋"/>
          <w:bCs/>
          <w:sz w:val="24"/>
          <w:szCs w:val="28"/>
        </w:rPr>
        <w:t>000</w:t>
      </w:r>
      <w:r>
        <w:rPr>
          <w:rFonts w:ascii="仿宋" w:eastAsia="仿宋" w:hAnsi="仿宋" w:cs="仿宋" w:hint="eastAsia"/>
          <w:bCs/>
          <w:sz w:val="24"/>
          <w:szCs w:val="28"/>
        </w:rPr>
        <w:t>元/人˙年</w:t>
      </w:r>
    </w:p>
    <w:p w:rsidR="00F83B01" w:rsidRDefault="00F83B01">
      <w:pPr>
        <w:spacing w:line="560" w:lineRule="exact"/>
        <w:rPr>
          <w:rFonts w:ascii="仿宋" w:eastAsia="仿宋" w:hAnsi="仿宋"/>
          <w:sz w:val="20"/>
          <w:highlight w:val="yellow"/>
        </w:rPr>
      </w:pPr>
    </w:p>
    <w:p w:rsidR="00F83B01" w:rsidRDefault="00E648F4">
      <w:pPr>
        <w:pStyle w:val="1"/>
        <w:numPr>
          <w:ilvl w:val="0"/>
          <w:numId w:val="1"/>
        </w:numPr>
        <w:spacing w:line="560" w:lineRule="exact"/>
        <w:ind w:firstLine="0"/>
        <w:rPr>
          <w:rFonts w:ascii="黑体" w:hAnsi="黑体" w:cs="黑体"/>
          <w:bCs/>
          <w:sz w:val="28"/>
          <w:szCs w:val="30"/>
        </w:rPr>
      </w:pPr>
      <w:bookmarkStart w:id="27" w:name="_Toc240644768"/>
      <w:r>
        <w:rPr>
          <w:rFonts w:ascii="黑体" w:hAnsi="黑体" w:cs="黑体" w:hint="eastAsia"/>
          <w:bCs/>
          <w:sz w:val="28"/>
          <w:szCs w:val="30"/>
        </w:rPr>
        <w:t>阳光助学计划</w:t>
      </w:r>
      <w:r>
        <w:rPr>
          <w:rFonts w:ascii="黑体" w:hAnsi="黑体" w:cs="黑体"/>
          <w:bCs/>
          <w:sz w:val="28"/>
          <w:szCs w:val="30"/>
        </w:rPr>
        <w:t>助学金</w:t>
      </w:r>
      <w:bookmarkEnd w:id="27"/>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11010154</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bCs/>
          <w:sz w:val="24"/>
          <w:szCs w:val="28"/>
        </w:rPr>
        <w:t>中建材信息</w:t>
      </w:r>
      <w:r>
        <w:rPr>
          <w:rFonts w:ascii="仿宋" w:eastAsia="仿宋" w:hAnsi="仿宋" w:cs="仿宋"/>
          <w:bCs/>
          <w:sz w:val="24"/>
          <w:szCs w:val="28"/>
        </w:rPr>
        <w:t>技术股份有限公司</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品学兼优且家庭经济因难的信息相关专业的学生</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名额及金额：</w:t>
      </w:r>
      <w:r>
        <w:rPr>
          <w:rFonts w:ascii="仿宋" w:eastAsia="仿宋" w:hAnsi="仿宋" w:cs="仿宋" w:hint="eastAsia"/>
          <w:bCs/>
          <w:sz w:val="24"/>
          <w:szCs w:val="28"/>
        </w:rPr>
        <w:t>共资助本科生</w:t>
      </w:r>
      <w:r>
        <w:rPr>
          <w:rFonts w:ascii="仿宋" w:eastAsia="仿宋" w:hAnsi="仿宋" w:cs="仿宋"/>
          <w:bCs/>
          <w:sz w:val="24"/>
          <w:szCs w:val="28"/>
        </w:rPr>
        <w:t>50</w:t>
      </w:r>
      <w:r>
        <w:rPr>
          <w:rFonts w:ascii="仿宋" w:eastAsia="仿宋" w:hAnsi="仿宋" w:cs="仿宋" w:hint="eastAsia"/>
          <w:bCs/>
          <w:sz w:val="24"/>
          <w:szCs w:val="28"/>
        </w:rPr>
        <w:t>人，其中智能学院8人</w:t>
      </w:r>
      <w:r>
        <w:rPr>
          <w:rFonts w:ascii="仿宋" w:eastAsia="仿宋" w:hAnsi="仿宋" w:cs="仿宋"/>
          <w:bCs/>
          <w:sz w:val="24"/>
          <w:szCs w:val="28"/>
        </w:rPr>
        <w:t>，</w:t>
      </w:r>
      <w:r>
        <w:rPr>
          <w:rFonts w:ascii="仿宋" w:eastAsia="仿宋" w:hAnsi="仿宋" w:cs="仿宋" w:hint="eastAsia"/>
          <w:bCs/>
          <w:sz w:val="24"/>
          <w:szCs w:val="28"/>
        </w:rPr>
        <w:t>电信学院</w:t>
      </w:r>
      <w:r>
        <w:rPr>
          <w:rFonts w:ascii="仿宋" w:eastAsia="仿宋" w:hAnsi="仿宋" w:cs="仿宋"/>
          <w:bCs/>
          <w:sz w:val="24"/>
          <w:szCs w:val="28"/>
        </w:rPr>
        <w:t>5</w:t>
      </w:r>
      <w:r>
        <w:rPr>
          <w:rFonts w:ascii="仿宋" w:eastAsia="仿宋" w:hAnsi="仿宋" w:cs="仿宋" w:hint="eastAsia"/>
          <w:bCs/>
          <w:sz w:val="24"/>
          <w:szCs w:val="28"/>
        </w:rPr>
        <w:t>人</w:t>
      </w:r>
      <w:r>
        <w:rPr>
          <w:rFonts w:ascii="仿宋" w:eastAsia="仿宋" w:hAnsi="仿宋" w:cs="仿宋"/>
          <w:bCs/>
          <w:sz w:val="24"/>
          <w:szCs w:val="28"/>
        </w:rPr>
        <w:t>，</w:t>
      </w:r>
      <w:r>
        <w:rPr>
          <w:rFonts w:ascii="仿宋" w:eastAsia="仿宋" w:hAnsi="仿宋" w:cs="仿宋" w:hint="eastAsia"/>
          <w:bCs/>
          <w:sz w:val="24"/>
          <w:szCs w:val="28"/>
        </w:rPr>
        <w:t>计算机学院</w:t>
      </w:r>
      <w:r>
        <w:rPr>
          <w:rFonts w:ascii="仿宋" w:eastAsia="仿宋" w:hAnsi="仿宋" w:cs="仿宋"/>
          <w:bCs/>
          <w:sz w:val="24"/>
          <w:szCs w:val="28"/>
        </w:rPr>
        <w:t>12</w:t>
      </w:r>
      <w:r>
        <w:rPr>
          <w:rFonts w:ascii="仿宋" w:eastAsia="仿宋" w:hAnsi="仿宋" w:cs="仿宋" w:hint="eastAsia"/>
          <w:bCs/>
          <w:sz w:val="24"/>
          <w:szCs w:val="28"/>
        </w:rPr>
        <w:t>人</w:t>
      </w:r>
      <w:r>
        <w:rPr>
          <w:rFonts w:ascii="仿宋" w:eastAsia="仿宋" w:hAnsi="仿宋" w:cs="仿宋"/>
          <w:bCs/>
          <w:sz w:val="24"/>
          <w:szCs w:val="28"/>
        </w:rPr>
        <w:t>，</w:t>
      </w:r>
      <w:r>
        <w:rPr>
          <w:rFonts w:ascii="仿宋" w:eastAsia="仿宋" w:hAnsi="仿宋" w:cs="仿宋" w:hint="eastAsia"/>
          <w:bCs/>
          <w:sz w:val="24"/>
          <w:szCs w:val="28"/>
        </w:rPr>
        <w:t>软件学院</w:t>
      </w:r>
      <w:r>
        <w:rPr>
          <w:rFonts w:ascii="仿宋" w:eastAsia="仿宋" w:hAnsi="仿宋" w:cs="仿宋"/>
          <w:bCs/>
          <w:sz w:val="24"/>
          <w:szCs w:val="28"/>
        </w:rPr>
        <w:t>18</w:t>
      </w:r>
      <w:r>
        <w:rPr>
          <w:rFonts w:ascii="仿宋" w:eastAsia="仿宋" w:hAnsi="仿宋" w:cs="仿宋" w:hint="eastAsia"/>
          <w:bCs/>
          <w:sz w:val="24"/>
          <w:szCs w:val="28"/>
        </w:rPr>
        <w:t>人，詹天佑学院</w:t>
      </w:r>
      <w:r>
        <w:rPr>
          <w:rFonts w:ascii="仿宋" w:eastAsia="仿宋" w:hAnsi="仿宋" w:cs="仿宋"/>
          <w:bCs/>
          <w:sz w:val="24"/>
          <w:szCs w:val="28"/>
        </w:rPr>
        <w:t>7</w:t>
      </w:r>
      <w:r>
        <w:rPr>
          <w:rFonts w:ascii="仿宋" w:eastAsia="仿宋" w:hAnsi="仿宋" w:cs="仿宋" w:hint="eastAsia"/>
          <w:bCs/>
          <w:sz w:val="24"/>
          <w:szCs w:val="28"/>
        </w:rPr>
        <w:t>人</w:t>
      </w:r>
      <w:r>
        <w:rPr>
          <w:rFonts w:ascii="仿宋" w:eastAsia="仿宋" w:hAnsi="仿宋" w:cs="仿宋"/>
          <w:bCs/>
          <w:sz w:val="24"/>
          <w:szCs w:val="28"/>
        </w:rPr>
        <w:t>，</w:t>
      </w:r>
      <w:r>
        <w:rPr>
          <w:rFonts w:ascii="仿宋" w:eastAsia="仿宋" w:hAnsi="仿宋" w:cs="仿宋" w:hint="eastAsia"/>
          <w:bCs/>
          <w:sz w:val="24"/>
          <w:szCs w:val="28"/>
        </w:rPr>
        <w:t>资助金额</w:t>
      </w:r>
      <w:r>
        <w:rPr>
          <w:rFonts w:ascii="仿宋" w:eastAsia="仿宋" w:hAnsi="仿宋" w:cs="仿宋"/>
          <w:bCs/>
          <w:sz w:val="24"/>
          <w:szCs w:val="28"/>
        </w:rPr>
        <w:t>6</w:t>
      </w:r>
      <w:r>
        <w:rPr>
          <w:rFonts w:ascii="仿宋" w:eastAsia="仿宋" w:hAnsi="仿宋" w:cs="仿宋" w:hint="eastAsia"/>
          <w:bCs/>
          <w:sz w:val="24"/>
          <w:szCs w:val="28"/>
        </w:rPr>
        <w:t>000元/人˙年。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w:t>
      </w:r>
      <w:r>
        <w:rPr>
          <w:rFonts w:ascii="仿宋" w:eastAsia="仿宋" w:hAnsi="仿宋" w:cs="仿宋"/>
          <w:b/>
          <w:bCs/>
          <w:sz w:val="24"/>
          <w:szCs w:val="28"/>
        </w:rPr>
        <w:t>条件：</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1.热爱租国、拥护中国共产党的领导；</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2.遵守宪法和法律，遵守学校各项规章制度；</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3.诚实守信，进德品质优良，学年内未受任何校规校纪处分：德智体综合表现符合助学金评定标准；</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4.北京交通大学全日制本科生；</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5.大学一年级新生和高年级表现优异本科生</w:t>
      </w:r>
      <w:r>
        <w:rPr>
          <w:rFonts w:ascii="仿宋" w:eastAsia="仿宋" w:hAnsi="仿宋" w:cs="仿宋"/>
          <w:bCs/>
          <w:sz w:val="24"/>
          <w:szCs w:val="28"/>
        </w:rPr>
        <w:t>，</w:t>
      </w:r>
      <w:r>
        <w:rPr>
          <w:rFonts w:ascii="仿宋" w:eastAsia="仿宋" w:hAnsi="仿宋" w:cs="仿宋" w:hint="eastAsia"/>
          <w:bCs/>
          <w:sz w:val="24"/>
          <w:szCs w:val="28"/>
        </w:rPr>
        <w:t>优先</w:t>
      </w:r>
      <w:r>
        <w:rPr>
          <w:rFonts w:ascii="仿宋" w:eastAsia="仿宋" w:hAnsi="仿宋" w:cs="仿宋"/>
          <w:bCs/>
          <w:sz w:val="24"/>
          <w:szCs w:val="28"/>
        </w:rPr>
        <w:t>大一年级新生。高年级</w:t>
      </w:r>
      <w:r>
        <w:rPr>
          <w:rFonts w:ascii="仿宋" w:eastAsia="仿宋" w:hAnsi="仿宋" w:cs="仿宋" w:hint="eastAsia"/>
          <w:bCs/>
          <w:sz w:val="24"/>
          <w:szCs w:val="28"/>
        </w:rPr>
        <w:t>学生</w:t>
      </w:r>
      <w:r>
        <w:rPr>
          <w:rFonts w:ascii="仿宋" w:eastAsia="仿宋" w:hAnsi="仿宋" w:cs="仿宋"/>
          <w:bCs/>
          <w:sz w:val="24"/>
          <w:szCs w:val="28"/>
        </w:rPr>
        <w:t>学业成绩应</w:t>
      </w:r>
      <w:r>
        <w:rPr>
          <w:rFonts w:ascii="仿宋" w:eastAsia="仿宋" w:hAnsi="仿宋" w:cs="仿宋" w:hint="eastAsia"/>
          <w:bCs/>
          <w:sz w:val="24"/>
          <w:szCs w:val="28"/>
        </w:rPr>
        <w:t>在</w:t>
      </w:r>
      <w:r>
        <w:rPr>
          <w:rFonts w:ascii="仿宋" w:eastAsia="仿宋" w:hAnsi="仿宋" w:cs="仿宋"/>
          <w:bCs/>
          <w:sz w:val="24"/>
          <w:szCs w:val="28"/>
        </w:rPr>
        <w:t>前</w:t>
      </w:r>
      <w:r>
        <w:rPr>
          <w:rFonts w:ascii="仿宋" w:eastAsia="仿宋" w:hAnsi="仿宋" w:cs="仿宋" w:hint="eastAsia"/>
          <w:bCs/>
          <w:sz w:val="24"/>
          <w:szCs w:val="28"/>
        </w:rPr>
        <w:t>40</w:t>
      </w:r>
      <w:r>
        <w:rPr>
          <w:rFonts w:ascii="仿宋" w:eastAsia="仿宋" w:hAnsi="仿宋" w:cs="仿宋"/>
          <w:bCs/>
          <w:sz w:val="24"/>
          <w:szCs w:val="28"/>
        </w:rPr>
        <w:t>%，必修课无不及格；大一</w:t>
      </w:r>
      <w:r>
        <w:rPr>
          <w:rFonts w:ascii="仿宋" w:eastAsia="仿宋" w:hAnsi="仿宋" w:cs="仿宋" w:hint="eastAsia"/>
          <w:bCs/>
          <w:sz w:val="24"/>
          <w:szCs w:val="28"/>
        </w:rPr>
        <w:t>年级</w:t>
      </w:r>
      <w:r>
        <w:rPr>
          <w:rFonts w:ascii="仿宋" w:eastAsia="仿宋" w:hAnsi="仿宋" w:cs="仿宋"/>
          <w:bCs/>
          <w:sz w:val="24"/>
          <w:szCs w:val="28"/>
        </w:rPr>
        <w:t>新生学年结束后</w:t>
      </w:r>
      <w:r>
        <w:rPr>
          <w:rFonts w:ascii="仿宋" w:eastAsia="仿宋" w:hAnsi="仿宋" w:cs="仿宋" w:hint="eastAsia"/>
          <w:bCs/>
          <w:sz w:val="24"/>
          <w:szCs w:val="28"/>
        </w:rPr>
        <w:t>符合</w:t>
      </w:r>
      <w:r>
        <w:rPr>
          <w:rFonts w:ascii="仿宋" w:eastAsia="仿宋" w:hAnsi="仿宋" w:cs="仿宋"/>
          <w:bCs/>
          <w:sz w:val="24"/>
          <w:szCs w:val="28"/>
        </w:rPr>
        <w:t>上述</w:t>
      </w:r>
      <w:r>
        <w:rPr>
          <w:rFonts w:ascii="仿宋" w:eastAsia="仿宋" w:hAnsi="仿宋" w:cs="仿宋" w:hint="eastAsia"/>
          <w:bCs/>
          <w:sz w:val="24"/>
          <w:szCs w:val="28"/>
        </w:rPr>
        <w:t>学业</w:t>
      </w:r>
      <w:r>
        <w:rPr>
          <w:rFonts w:ascii="仿宋" w:eastAsia="仿宋" w:hAnsi="仿宋" w:cs="仿宋"/>
          <w:bCs/>
          <w:sz w:val="24"/>
          <w:szCs w:val="28"/>
        </w:rPr>
        <w:t>条件</w:t>
      </w:r>
      <w:r>
        <w:rPr>
          <w:rFonts w:ascii="仿宋" w:eastAsia="仿宋" w:hAnsi="仿宋" w:cs="仿宋" w:hint="eastAsia"/>
          <w:bCs/>
          <w:sz w:val="24"/>
          <w:szCs w:val="28"/>
        </w:rPr>
        <w:t>者</w:t>
      </w:r>
      <w:r>
        <w:rPr>
          <w:rFonts w:ascii="仿宋" w:eastAsia="仿宋" w:hAnsi="仿宋" w:cs="仿宋"/>
          <w:bCs/>
          <w:sz w:val="24"/>
          <w:szCs w:val="28"/>
        </w:rPr>
        <w:t>持续资助；</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6.家庭经济困难，生活简朴，符合北京交通大学普通助学金救助</w:t>
      </w:r>
      <w:r>
        <w:rPr>
          <w:rFonts w:ascii="仿宋" w:eastAsia="仿宋" w:hAnsi="仿宋" w:cs="仿宋"/>
          <w:bCs/>
          <w:sz w:val="24"/>
          <w:szCs w:val="28"/>
        </w:rPr>
        <w:t>标准。</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以上项目</w:t>
      </w:r>
      <w:r>
        <w:rPr>
          <w:rFonts w:ascii="仿宋" w:eastAsia="仿宋" w:hAnsi="仿宋" w:cs="仿宋"/>
          <w:bCs/>
          <w:sz w:val="24"/>
          <w:szCs w:val="28"/>
        </w:rPr>
        <w:t>为评选必须条件</w:t>
      </w:r>
      <w:r>
        <w:rPr>
          <w:rFonts w:ascii="仿宋" w:eastAsia="仿宋" w:hAnsi="仿宋" w:cs="仿宋" w:hint="eastAsia"/>
          <w:bCs/>
          <w:sz w:val="24"/>
          <w:szCs w:val="28"/>
        </w:rPr>
        <w:t>，需同时具备才可参与</w:t>
      </w:r>
      <w:r>
        <w:rPr>
          <w:rFonts w:ascii="仿宋" w:eastAsia="仿宋" w:hAnsi="仿宋" w:cs="仿宋"/>
          <w:bCs/>
          <w:sz w:val="24"/>
          <w:szCs w:val="28"/>
        </w:rPr>
        <w:t>评选。</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评选流程</w:t>
      </w:r>
      <w:r>
        <w:rPr>
          <w:rFonts w:ascii="仿宋" w:eastAsia="仿宋" w:hAnsi="仿宋" w:cs="仿宋"/>
          <w:b/>
          <w:bCs/>
          <w:sz w:val="24"/>
          <w:szCs w:val="28"/>
        </w:rPr>
        <w:t>：</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lastRenderedPageBreak/>
        <w:t>1</w:t>
      </w:r>
      <w:r>
        <w:rPr>
          <w:rFonts w:ascii="仿宋" w:eastAsia="仿宋" w:hAnsi="仿宋" w:cs="仿宋"/>
          <w:bCs/>
          <w:sz w:val="24"/>
          <w:szCs w:val="28"/>
        </w:rPr>
        <w:t>.</w:t>
      </w:r>
      <w:r>
        <w:rPr>
          <w:rFonts w:ascii="仿宋" w:eastAsia="仿宋" w:hAnsi="仿宋" w:cs="仿宋" w:hint="eastAsia"/>
          <w:bCs/>
          <w:sz w:val="24"/>
          <w:szCs w:val="28"/>
        </w:rPr>
        <w:t>审核</w:t>
      </w:r>
      <w:r>
        <w:rPr>
          <w:rFonts w:ascii="仿宋" w:eastAsia="仿宋" w:hAnsi="仿宋" w:cs="仿宋"/>
          <w:bCs/>
          <w:sz w:val="24"/>
          <w:szCs w:val="28"/>
        </w:rPr>
        <w:t>过程由</w:t>
      </w:r>
      <w:r>
        <w:rPr>
          <w:rFonts w:ascii="仿宋" w:eastAsia="仿宋" w:hAnsi="仿宋" w:cs="仿宋" w:hint="eastAsia"/>
          <w:bCs/>
          <w:sz w:val="24"/>
          <w:szCs w:val="28"/>
        </w:rPr>
        <w:t>学校资助中心主持，依据资助对象的评选标准，按照学校的资助工作流程和</w:t>
      </w:r>
      <w:r>
        <w:rPr>
          <w:rFonts w:ascii="仿宋" w:eastAsia="仿宋" w:hAnsi="仿宋" w:cs="仿宋"/>
          <w:bCs/>
          <w:sz w:val="24"/>
          <w:szCs w:val="28"/>
        </w:rPr>
        <w:t>相关管理办法</w:t>
      </w:r>
      <w:r>
        <w:rPr>
          <w:rFonts w:ascii="仿宋" w:eastAsia="仿宋" w:hAnsi="仿宋" w:cs="仿宋" w:hint="eastAsia"/>
          <w:bCs/>
          <w:sz w:val="24"/>
          <w:szCs w:val="28"/>
        </w:rPr>
        <w:t>，面向全体家庭经济困难学生，进行认真甄别筛选，选择出合适资助对象。</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2.申请</w:t>
      </w:r>
      <w:r>
        <w:rPr>
          <w:rFonts w:ascii="仿宋" w:eastAsia="仿宋" w:hAnsi="仿宋" w:cs="仿宋"/>
          <w:bCs/>
          <w:sz w:val="24"/>
          <w:szCs w:val="28"/>
        </w:rPr>
        <w:t>学生需提交</w:t>
      </w:r>
      <w:r>
        <w:rPr>
          <w:rFonts w:ascii="仿宋" w:eastAsia="仿宋" w:hAnsi="仿宋" w:cs="仿宋" w:hint="eastAsia"/>
          <w:bCs/>
          <w:sz w:val="24"/>
          <w:szCs w:val="28"/>
        </w:rPr>
        <w:t>阳光</w:t>
      </w:r>
      <w:r>
        <w:rPr>
          <w:rFonts w:ascii="仿宋" w:eastAsia="仿宋" w:hAnsi="仿宋" w:cs="仿宋"/>
          <w:bCs/>
          <w:sz w:val="24"/>
          <w:szCs w:val="28"/>
        </w:rPr>
        <w:t>助学公益项目助学金申请书、经济困难学生认定表</w:t>
      </w:r>
      <w:r>
        <w:rPr>
          <w:rFonts w:ascii="仿宋" w:eastAsia="仿宋" w:hAnsi="仿宋" w:cs="仿宋" w:hint="eastAsia"/>
          <w:bCs/>
          <w:sz w:val="24"/>
          <w:szCs w:val="28"/>
        </w:rPr>
        <w:t>（如“√”选建档立卡户，需提供建档立卡户信息卡复印件；如“√”选低保户需提供低保证复印件）和成绩</w:t>
      </w:r>
      <w:r>
        <w:rPr>
          <w:rFonts w:ascii="仿宋" w:eastAsia="仿宋" w:hAnsi="仿宋" w:cs="仿宋"/>
          <w:bCs/>
          <w:sz w:val="24"/>
          <w:szCs w:val="28"/>
        </w:rPr>
        <w:t>排名。</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3</w:t>
      </w:r>
      <w:r>
        <w:rPr>
          <w:rFonts w:ascii="仿宋" w:eastAsia="仿宋" w:hAnsi="仿宋" w:cs="仿宋" w:hint="eastAsia"/>
          <w:bCs/>
          <w:sz w:val="24"/>
          <w:szCs w:val="28"/>
        </w:rPr>
        <w:t>.评选工作每年9月新生入学后启动，10月底完成人员遴选，评选结果面向全校公示公布。</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4</w:t>
      </w:r>
      <w:r>
        <w:rPr>
          <w:rFonts w:ascii="仿宋" w:eastAsia="仿宋" w:hAnsi="仿宋" w:cs="仿宋" w:hint="eastAsia"/>
          <w:bCs/>
          <w:sz w:val="24"/>
          <w:szCs w:val="28"/>
        </w:rPr>
        <w:t>.助学金发放前，举办发放仪式。甲乙双方以及全体受助学生参加。</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5</w:t>
      </w:r>
      <w:r>
        <w:rPr>
          <w:rFonts w:ascii="仿宋" w:eastAsia="仿宋" w:hAnsi="仿宋" w:cs="仿宋" w:hint="eastAsia"/>
          <w:bCs/>
          <w:sz w:val="24"/>
          <w:szCs w:val="28"/>
        </w:rPr>
        <w:t>.弄虚作假，提供不实材料。违反阳光助学计划助学金管理相关规定的，学校将</w:t>
      </w:r>
      <w:r>
        <w:rPr>
          <w:rFonts w:ascii="仿宋" w:eastAsia="仿宋" w:hAnsi="仿宋" w:cs="仿宋"/>
          <w:bCs/>
          <w:sz w:val="24"/>
          <w:szCs w:val="28"/>
        </w:rPr>
        <w:t>追回其助学金，追回的资金将按照协议用途重新分配。</w:t>
      </w:r>
    </w:p>
    <w:p w:rsidR="00F83B01" w:rsidRDefault="00F83B01">
      <w:pPr>
        <w:spacing w:line="560" w:lineRule="exact"/>
        <w:ind w:firstLineChars="200" w:firstLine="480"/>
        <w:rPr>
          <w:rFonts w:ascii="仿宋" w:eastAsia="仿宋" w:hAnsi="仿宋" w:cs="仿宋"/>
          <w:bCs/>
          <w:sz w:val="24"/>
          <w:szCs w:val="28"/>
        </w:rPr>
      </w:pPr>
    </w:p>
    <w:p w:rsidR="00F83B01" w:rsidRDefault="00E648F4">
      <w:pPr>
        <w:widowControl/>
        <w:jc w:val="left"/>
        <w:rPr>
          <w:rFonts w:ascii="仿宋" w:eastAsia="仿宋" w:hAnsi="仿宋" w:cs="仿宋"/>
          <w:bCs/>
          <w:sz w:val="24"/>
          <w:szCs w:val="28"/>
        </w:rPr>
      </w:pPr>
      <w:r>
        <w:rPr>
          <w:rFonts w:ascii="仿宋" w:eastAsia="仿宋" w:hAnsi="仿宋" w:cs="仿宋"/>
          <w:bCs/>
          <w:sz w:val="24"/>
          <w:szCs w:val="28"/>
        </w:rPr>
        <w:br w:type="page"/>
      </w:r>
    </w:p>
    <w:p w:rsidR="00F83B01" w:rsidRDefault="00E648F4">
      <w:pPr>
        <w:spacing w:before="240" w:after="240"/>
        <w:jc w:val="center"/>
        <w:rPr>
          <w:rFonts w:ascii="仿宋" w:eastAsia="仿宋" w:hAnsi="仿宋" w:cs="微软雅黑"/>
          <w:b/>
          <w:bCs/>
          <w:color w:val="333333"/>
          <w:sz w:val="28"/>
          <w:szCs w:val="32"/>
          <w:shd w:val="clear" w:color="auto" w:fill="FFFFFF"/>
        </w:rPr>
      </w:pPr>
      <w:r>
        <w:rPr>
          <w:rFonts w:ascii="仿宋" w:eastAsia="仿宋" w:hAnsi="仿宋" w:cs="微软雅黑" w:hint="eastAsia"/>
          <w:b/>
          <w:bCs/>
          <w:color w:val="333333"/>
          <w:sz w:val="28"/>
          <w:szCs w:val="32"/>
          <w:shd w:val="clear" w:color="auto" w:fill="FFFFFF"/>
        </w:rPr>
        <w:lastRenderedPageBreak/>
        <w:t>阳光助学公益项目助学金申请书</w:t>
      </w:r>
    </w:p>
    <w:p w:rsidR="00F83B01" w:rsidRDefault="00E648F4">
      <w:pPr>
        <w:spacing w:line="560" w:lineRule="exact"/>
        <w:jc w:val="left"/>
        <w:rPr>
          <w:rFonts w:ascii="仿宋" w:eastAsia="仿宋" w:hAnsi="仿宋" w:cs="微软雅黑"/>
          <w:color w:val="333333"/>
          <w:sz w:val="24"/>
          <w:szCs w:val="28"/>
          <w:u w:val="single"/>
          <w:shd w:val="clear" w:color="auto" w:fill="FFFFFF"/>
        </w:rPr>
      </w:pPr>
      <w:r>
        <w:rPr>
          <w:rFonts w:ascii="仿宋" w:eastAsia="仿宋" w:hAnsi="仿宋" w:cs="微软雅黑" w:hint="eastAsia"/>
          <w:color w:val="333333"/>
          <w:sz w:val="24"/>
          <w:szCs w:val="28"/>
          <w:shd w:val="clear" w:color="auto" w:fill="FFFFFF"/>
        </w:rPr>
        <w:t>尊敬的领导、老师：</w:t>
      </w:r>
      <w:r>
        <w:rPr>
          <w:rFonts w:ascii="仿宋" w:eastAsia="仿宋" w:hAnsi="仿宋" w:cs="微软雅黑" w:hint="eastAsia"/>
          <w:color w:val="333333"/>
          <w:sz w:val="24"/>
          <w:szCs w:val="28"/>
          <w:shd w:val="clear" w:color="auto" w:fill="FFFFFF"/>
        </w:rPr>
        <w:br/>
        <w:t>你们好!</w:t>
      </w:r>
      <w:r>
        <w:rPr>
          <w:rFonts w:ascii="仿宋" w:eastAsia="仿宋" w:hAnsi="仿宋" w:cs="微软雅黑" w:hint="eastAsia"/>
          <w:color w:val="333333"/>
          <w:sz w:val="24"/>
          <w:szCs w:val="28"/>
          <w:shd w:val="clear" w:color="auto" w:fill="FFFFFF"/>
        </w:rPr>
        <w:br/>
        <w:t xml:space="preserve">　　我是</w:t>
      </w:r>
      <w:r>
        <w:rPr>
          <w:rFonts w:ascii="仿宋" w:eastAsia="仿宋" w:hAnsi="仿宋" w:cs="微软雅黑" w:hint="eastAsia"/>
          <w:color w:val="333333"/>
          <w:sz w:val="24"/>
          <w:szCs w:val="28"/>
          <w:u w:val="single"/>
          <w:shd w:val="clear" w:color="auto" w:fill="FFFFFF"/>
        </w:rPr>
        <w:t xml:space="preserve">                </w:t>
      </w:r>
      <w:r>
        <w:rPr>
          <w:rFonts w:ascii="仿宋" w:eastAsia="仿宋" w:hAnsi="仿宋" w:cs="微软雅黑" w:hint="eastAsia"/>
          <w:color w:val="333333"/>
          <w:sz w:val="24"/>
          <w:szCs w:val="28"/>
          <w:shd w:val="clear" w:color="auto" w:fill="FFFFFF"/>
        </w:rPr>
        <w:t>学院</w:t>
      </w:r>
      <w:r>
        <w:rPr>
          <w:rFonts w:ascii="仿宋" w:eastAsia="仿宋" w:hAnsi="仿宋" w:cs="微软雅黑" w:hint="eastAsia"/>
          <w:color w:val="333333"/>
          <w:sz w:val="24"/>
          <w:szCs w:val="28"/>
          <w:u w:val="single"/>
          <w:shd w:val="clear" w:color="auto" w:fill="FFFFFF"/>
        </w:rPr>
        <w:t xml:space="preserve">                          </w:t>
      </w:r>
      <w:r>
        <w:rPr>
          <w:rFonts w:ascii="仿宋" w:eastAsia="仿宋" w:hAnsi="仿宋" w:cs="微软雅黑" w:hint="eastAsia"/>
          <w:color w:val="333333"/>
          <w:sz w:val="24"/>
          <w:szCs w:val="28"/>
          <w:shd w:val="clear" w:color="auto" w:fill="FFFFFF"/>
        </w:rPr>
        <w:t>专业</w:t>
      </w:r>
      <w:r>
        <w:rPr>
          <w:rFonts w:ascii="仿宋" w:eastAsia="仿宋" w:hAnsi="仿宋" w:cs="微软雅黑" w:hint="eastAsia"/>
          <w:color w:val="333333"/>
          <w:sz w:val="24"/>
          <w:szCs w:val="28"/>
          <w:u w:val="single"/>
          <w:shd w:val="clear" w:color="auto" w:fill="FFFFFF"/>
        </w:rPr>
        <w:t xml:space="preserve">       </w:t>
      </w:r>
      <w:r>
        <w:rPr>
          <w:rFonts w:ascii="仿宋" w:eastAsia="仿宋" w:hAnsi="仿宋" w:cs="微软雅黑" w:hint="eastAsia"/>
          <w:color w:val="333333"/>
          <w:sz w:val="24"/>
          <w:szCs w:val="28"/>
          <w:shd w:val="clear" w:color="auto" w:fill="FFFFFF"/>
        </w:rPr>
        <w:t>班的学生</w:t>
      </w:r>
      <w:r>
        <w:rPr>
          <w:rFonts w:ascii="仿宋" w:eastAsia="仿宋" w:hAnsi="仿宋" w:cs="微软雅黑" w:hint="eastAsia"/>
          <w:color w:val="333333"/>
          <w:sz w:val="24"/>
          <w:szCs w:val="28"/>
          <w:u w:val="single"/>
          <w:shd w:val="clear" w:color="auto" w:fill="FFFFFF"/>
        </w:rPr>
        <w:t xml:space="preserve">            </w:t>
      </w:r>
      <w:r>
        <w:rPr>
          <w:rFonts w:ascii="仿宋" w:eastAsia="仿宋" w:hAnsi="仿宋" w:cs="微软雅黑" w:hint="eastAsia"/>
          <w:color w:val="333333"/>
          <w:sz w:val="24"/>
          <w:szCs w:val="28"/>
          <w:shd w:val="clear" w:color="auto" w:fill="FFFFFF"/>
        </w:rPr>
        <w:t>，（身份证号</w:t>
      </w:r>
      <w:r>
        <w:rPr>
          <w:rFonts w:ascii="仿宋" w:eastAsia="仿宋" w:hAnsi="仿宋" w:cs="微软雅黑" w:hint="eastAsia"/>
          <w:color w:val="333333"/>
          <w:sz w:val="24"/>
          <w:szCs w:val="28"/>
          <w:u w:val="single"/>
          <w:shd w:val="clear" w:color="auto" w:fill="FFFFFF"/>
        </w:rPr>
        <w:t xml:space="preserve">                              </w:t>
      </w:r>
      <w:r>
        <w:rPr>
          <w:rFonts w:ascii="仿宋" w:eastAsia="仿宋" w:hAnsi="仿宋" w:cs="微软雅黑" w:hint="eastAsia"/>
          <w:color w:val="333333"/>
          <w:sz w:val="24"/>
          <w:szCs w:val="28"/>
          <w:shd w:val="clear" w:color="auto" w:fill="FFFFFF"/>
        </w:rPr>
        <w:t>），家庭住址：</w:t>
      </w:r>
      <w:r>
        <w:rPr>
          <w:rFonts w:ascii="仿宋" w:eastAsia="仿宋" w:hAnsi="仿宋" w:cs="微软雅黑" w:hint="eastAsia"/>
          <w:color w:val="333333"/>
          <w:sz w:val="24"/>
          <w:szCs w:val="28"/>
          <w:u w:val="single"/>
          <w:shd w:val="clear" w:color="auto" w:fill="FFFFFF"/>
        </w:rPr>
        <w:t xml:space="preserve"> </w:t>
      </w:r>
      <w:r>
        <w:rPr>
          <w:rFonts w:ascii="仿宋" w:eastAsia="仿宋" w:hAnsi="仿宋"/>
          <w:noProof/>
          <w:sz w:val="24"/>
          <w:szCs w:val="28"/>
        </w:rPr>
        <mc:AlternateContent>
          <mc:Choice Requires="wps">
            <w:drawing>
              <wp:anchor distT="0" distB="0" distL="114300" distR="114300" simplePos="0" relativeHeight="251659264" behindDoc="0" locked="0" layoutInCell="1" allowOverlap="1">
                <wp:simplePos x="0" y="0"/>
                <wp:positionH relativeFrom="column">
                  <wp:posOffset>-53340</wp:posOffset>
                </wp:positionH>
                <wp:positionV relativeFrom="paragraph">
                  <wp:posOffset>725805</wp:posOffset>
                </wp:positionV>
                <wp:extent cx="5210175" cy="3175"/>
                <wp:effectExtent l="0" t="0" r="0" b="0"/>
                <wp:wrapNone/>
                <wp:docPr id="4" name="直接连接符 4"/>
                <wp:cNvGraphicFramePr/>
                <a:graphic xmlns:a="http://schemas.openxmlformats.org/drawingml/2006/main">
                  <a:graphicData uri="http://schemas.microsoft.com/office/word/2010/wordprocessingShape">
                    <wps:wsp>
                      <wps:cNvCnPr/>
                      <wps:spPr>
                        <a:xfrm flipV="1">
                          <a:off x="3118485" y="3629025"/>
                          <a:ext cx="5210175" cy="3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line id="_x0000_s1026" o:spid="_x0000_s1026" o:spt="20" style="position:absolute;left:0pt;flip:y;margin-left:-4.2pt;margin-top:57.15pt;height:0.25pt;width:410.25pt;z-index:251659264;mso-width-relative:page;mso-height-relative:page;" filled="f" stroked="t" coordsize="21600,21600" o:gfxdata="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eSxVJ9cAAAAKAQAADwAAAAAAAAABACAAAAAiAAAAZHJzL2Rvd25yZXYueG1s&#10;UEsBAhQAFAAAAAgAh07iQIN5ORb5AQAAygMAAA4AAAAAAAAAAQAgAAAAJgEAAGRycy9lMm9Eb2Mu&#10;eG1sUEsFBgAAAAAGAAYAWQEAAJEFAAAAAA==&#10;">
                <v:fill on="f" focussize="0,0"/>
                <v:stroke weight="0.5pt" color="#000000 [3200]" miterlimit="8" joinstyle="miter"/>
                <v:imagedata o:title=""/>
                <o:lock v:ext="edit" aspectratio="f"/>
              </v:line>
            </w:pict>
          </mc:Fallback>
        </mc:AlternateContent>
      </w:r>
      <w:r>
        <w:rPr>
          <w:rFonts w:ascii="仿宋" w:eastAsia="仿宋" w:hAnsi="仿宋" w:cs="微软雅黑" w:hint="eastAsia"/>
          <w:color w:val="333333"/>
          <w:sz w:val="24"/>
          <w:szCs w:val="28"/>
          <w:u w:val="single"/>
          <w:shd w:val="clear" w:color="auto" w:fill="FFFFFF"/>
        </w:rPr>
        <w:t xml:space="preserve">                                                     </w:t>
      </w:r>
      <w:r>
        <w:rPr>
          <w:rFonts w:ascii="仿宋" w:eastAsia="仿宋" w:hAnsi="仿宋" w:cs="微软雅黑" w:hint="eastAsia"/>
          <w:color w:val="333333"/>
          <w:sz w:val="24"/>
          <w:szCs w:val="28"/>
          <w:shd w:val="clear" w:color="auto" w:fill="FFFFFF"/>
        </w:rPr>
        <w:t>，家里有</w:t>
      </w:r>
      <w:r>
        <w:rPr>
          <w:rFonts w:ascii="仿宋" w:eastAsia="仿宋" w:hAnsi="仿宋" w:cs="微软雅黑" w:hint="eastAsia"/>
          <w:color w:val="333333"/>
          <w:sz w:val="24"/>
          <w:szCs w:val="28"/>
          <w:u w:val="single"/>
          <w:shd w:val="clear" w:color="auto" w:fill="FFFFFF"/>
        </w:rPr>
        <w:t xml:space="preserve">    </w:t>
      </w:r>
      <w:r>
        <w:rPr>
          <w:rFonts w:ascii="仿宋" w:eastAsia="仿宋" w:hAnsi="仿宋" w:cs="微软雅黑" w:hint="eastAsia"/>
          <w:color w:val="333333"/>
          <w:sz w:val="24"/>
          <w:szCs w:val="28"/>
          <w:shd w:val="clear" w:color="auto" w:fill="FFFFFF"/>
        </w:rPr>
        <w:t>人，（</w:t>
      </w:r>
      <w:r>
        <w:rPr>
          <w:rFonts w:ascii="仿宋" w:eastAsia="仿宋" w:hAnsi="仿宋" w:cs="微软雅黑" w:hint="eastAsia"/>
          <w:color w:val="000000" w:themeColor="text1"/>
          <w:sz w:val="24"/>
          <w:szCs w:val="28"/>
          <w:shd w:val="clear" w:color="auto" w:fill="FFFFFF"/>
        </w:rPr>
        <w:t>家庭成员详情</w:t>
      </w:r>
      <w:r>
        <w:rPr>
          <w:rFonts w:ascii="仿宋" w:eastAsia="仿宋" w:hAnsi="仿宋" w:cs="微软雅黑"/>
          <w:color w:val="000000" w:themeColor="text1"/>
          <w:sz w:val="24"/>
          <w:szCs w:val="28"/>
          <w:shd w:val="clear" w:color="auto" w:fill="FFFFFF"/>
        </w:rPr>
        <w:t xml:space="preserve"> </w:t>
      </w:r>
      <w:r>
        <w:rPr>
          <w:rFonts w:ascii="仿宋" w:eastAsia="仿宋" w:hAnsi="仿宋" w:cs="微软雅黑"/>
          <w:color w:val="D9D9D9" w:themeColor="background1" w:themeShade="D9"/>
          <w:sz w:val="24"/>
          <w:szCs w:val="28"/>
          <w:shd w:val="clear" w:color="auto" w:fill="FFFFFF"/>
        </w:rPr>
        <w:t xml:space="preserve">                                </w:t>
      </w:r>
      <w:r>
        <w:rPr>
          <w:rFonts w:ascii="仿宋" w:eastAsia="仿宋" w:hAnsi="仿宋" w:cs="微软雅黑" w:hint="eastAsia"/>
          <w:color w:val="333333"/>
          <w:sz w:val="24"/>
          <w:szCs w:val="28"/>
          <w:shd w:val="clear" w:color="auto" w:fill="FFFFFF"/>
        </w:rPr>
        <w:t>），</w:t>
      </w:r>
    </w:p>
    <w:p w:rsidR="00F83B01" w:rsidRDefault="00E648F4">
      <w:pPr>
        <w:spacing w:line="560" w:lineRule="exact"/>
        <w:jc w:val="left"/>
        <w:rPr>
          <w:rFonts w:ascii="仿宋" w:eastAsia="仿宋" w:hAnsi="仿宋" w:cs="微软雅黑"/>
          <w:color w:val="000000" w:themeColor="text1"/>
          <w:sz w:val="24"/>
          <w:szCs w:val="28"/>
          <w:shd w:val="clear" w:color="auto" w:fill="FFFFFF"/>
        </w:rPr>
      </w:pPr>
      <w:r>
        <w:rPr>
          <w:rFonts w:ascii="仿宋" w:eastAsia="仿宋" w:hAnsi="仿宋"/>
          <w:noProof/>
          <w:color w:val="000000" w:themeColor="text1"/>
          <w:sz w:val="24"/>
          <w:szCs w:val="28"/>
        </w:rPr>
        <mc:AlternateContent>
          <mc:Choice Requires="wps">
            <w:drawing>
              <wp:anchor distT="0" distB="0" distL="114300" distR="114300" simplePos="0" relativeHeight="251660288" behindDoc="0" locked="0" layoutInCell="1" allowOverlap="1">
                <wp:simplePos x="0" y="0"/>
                <wp:positionH relativeFrom="column">
                  <wp:posOffset>-34290</wp:posOffset>
                </wp:positionH>
                <wp:positionV relativeFrom="paragraph">
                  <wp:posOffset>369570</wp:posOffset>
                </wp:positionV>
                <wp:extent cx="5200650" cy="9525"/>
                <wp:effectExtent l="0" t="0" r="0" b="0"/>
                <wp:wrapNone/>
                <wp:docPr id="5" name="直接连接符 5"/>
                <wp:cNvGraphicFramePr/>
                <a:graphic xmlns:a="http://schemas.openxmlformats.org/drawingml/2006/main">
                  <a:graphicData uri="http://schemas.microsoft.com/office/word/2010/wordprocessingShape">
                    <wps:wsp>
                      <wps:cNvCnPr/>
                      <wps:spPr>
                        <a:xfrm flipV="1">
                          <a:off x="0" y="0"/>
                          <a:ext cx="52006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line id="_x0000_s1026" o:spid="_x0000_s1026" o:spt="20" style="position:absolute;left:0pt;flip:y;margin-left:-2.7pt;margin-top:29.1pt;height:0.75pt;width:409.5pt;z-index:251660288;mso-width-relative:page;mso-height-relative:page;" filled="f" stroked="t" coordsize="21600,21600" o:gfxdata="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OQy&#10;uiHXAAAACAEAAA8AAAAAAAAAAQAgAAAAIgAAAGRycy9kb3ducmV2LnhtbFBLAQIUABQAAAAIAIdO&#10;4kCHrhw86wEAAL4DAAAOAAAAAAAAAAEAIAAAACYBAABkcnMvZTJvRG9jLnhtbFBLBQYAAAAABgAG&#10;AFkBAACDBQAAAAA=&#10;">
                <v:fill on="f" focussize="0,0"/>
                <v:stroke weight="0.5pt" color="#000000 [3200]" miterlimit="8" joinstyle="miter"/>
                <v:imagedata o:title=""/>
                <o:lock v:ext="edit" aspectratio="f"/>
              </v:line>
            </w:pict>
          </mc:Fallback>
        </mc:AlternateContent>
      </w:r>
      <w:r>
        <w:rPr>
          <w:rFonts w:ascii="仿宋" w:eastAsia="仿宋" w:hAnsi="仿宋" w:cs="微软雅黑" w:hint="eastAsia"/>
          <w:color w:val="000000" w:themeColor="text1"/>
          <w:sz w:val="24"/>
          <w:szCs w:val="28"/>
          <w:shd w:val="clear" w:color="auto" w:fill="FFFFFF"/>
        </w:rPr>
        <w:t>家庭情况描述</w:t>
      </w:r>
    </w:p>
    <w:p w:rsidR="00F83B01" w:rsidRDefault="00E648F4">
      <w:pPr>
        <w:spacing w:line="560" w:lineRule="exact"/>
        <w:jc w:val="left"/>
        <w:rPr>
          <w:rFonts w:ascii="仿宋" w:eastAsia="仿宋" w:hAnsi="仿宋" w:cs="微软雅黑"/>
          <w:color w:val="333333"/>
          <w:sz w:val="24"/>
          <w:szCs w:val="28"/>
          <w:shd w:val="clear" w:color="auto" w:fill="FFFFFF"/>
        </w:rPr>
      </w:pPr>
      <w:r>
        <w:rPr>
          <w:rFonts w:ascii="仿宋" w:eastAsia="仿宋" w:hAnsi="仿宋"/>
          <w:noProof/>
          <w:sz w:val="24"/>
          <w:szCs w:val="28"/>
        </w:rPr>
        <mc:AlternateContent>
          <mc:Choice Requires="wps">
            <w:drawing>
              <wp:anchor distT="0" distB="0" distL="114300" distR="114300" simplePos="0" relativeHeight="251661312" behindDoc="0" locked="0" layoutInCell="1" allowOverlap="1">
                <wp:simplePos x="0" y="0"/>
                <wp:positionH relativeFrom="column">
                  <wp:posOffset>-34290</wp:posOffset>
                </wp:positionH>
                <wp:positionV relativeFrom="paragraph">
                  <wp:posOffset>424180</wp:posOffset>
                </wp:positionV>
                <wp:extent cx="5200650" cy="9525"/>
                <wp:effectExtent l="0" t="0" r="0" b="0"/>
                <wp:wrapNone/>
                <wp:docPr id="6" name="直接连接符 6"/>
                <wp:cNvGraphicFramePr/>
                <a:graphic xmlns:a="http://schemas.openxmlformats.org/drawingml/2006/main">
                  <a:graphicData uri="http://schemas.microsoft.com/office/word/2010/wordprocessingShape">
                    <wps:wsp>
                      <wps:cNvCnPr/>
                      <wps:spPr>
                        <a:xfrm flipV="1">
                          <a:off x="0" y="0"/>
                          <a:ext cx="52006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line id="_x0000_s1026" o:spid="_x0000_s1026" o:spt="20" style="position:absolute;left:0pt;flip:y;margin-left:-2.7pt;margin-top:33.4pt;height:0.75pt;width:409.5pt;z-index:251661312;mso-width-relative:page;mso-height-relative:page;" filled="f" stroked="t" coordsize="21600,21600" o:gfxdata="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P0sX&#10;ctcAAAAIAQAADwAAAAAAAAABACAAAAAiAAAAZHJzL2Rvd25yZXYueG1sUEsBAhQAFAAAAAgAh07i&#10;QAJOefHqAQAAvgMAAA4AAAAAAAAAAQAgAAAAJgEAAGRycy9lMm9Eb2MueG1sUEsFBgAAAAAGAAYA&#10;WQEAAIIFAAAAAA==&#10;">
                <v:fill on="f" focussize="0,0"/>
                <v:stroke weight="0.5pt" color="#000000 [3200]" miterlimit="8" joinstyle="miter"/>
                <v:imagedata o:title=""/>
                <o:lock v:ext="edit" aspectratio="f"/>
              </v:line>
            </w:pict>
          </mc:Fallback>
        </mc:AlternateContent>
      </w:r>
    </w:p>
    <w:p w:rsidR="00F83B01" w:rsidRDefault="00E648F4">
      <w:pPr>
        <w:spacing w:line="560" w:lineRule="exact"/>
        <w:jc w:val="left"/>
        <w:rPr>
          <w:rFonts w:ascii="仿宋" w:eastAsia="仿宋" w:hAnsi="仿宋" w:cs="微软雅黑"/>
          <w:color w:val="333333"/>
          <w:sz w:val="24"/>
          <w:szCs w:val="28"/>
          <w:shd w:val="clear" w:color="auto" w:fill="FFFFFF"/>
        </w:rPr>
      </w:pPr>
      <w:r>
        <w:rPr>
          <w:rFonts w:ascii="仿宋" w:eastAsia="仿宋" w:hAnsi="仿宋"/>
          <w:noProof/>
          <w:sz w:val="24"/>
          <w:szCs w:val="28"/>
        </w:rPr>
        <mc:AlternateContent>
          <mc:Choice Requires="wps">
            <w:drawing>
              <wp:anchor distT="0" distB="0" distL="114300" distR="114300" simplePos="0" relativeHeight="251662336" behindDoc="0" locked="0" layoutInCell="1" allowOverlap="1">
                <wp:simplePos x="0" y="0"/>
                <wp:positionH relativeFrom="column">
                  <wp:posOffset>-34290</wp:posOffset>
                </wp:positionH>
                <wp:positionV relativeFrom="paragraph">
                  <wp:posOffset>478790</wp:posOffset>
                </wp:positionV>
                <wp:extent cx="5200650" cy="9525"/>
                <wp:effectExtent l="0" t="0" r="0" b="0"/>
                <wp:wrapNone/>
                <wp:docPr id="7" name="直接连接符 7"/>
                <wp:cNvGraphicFramePr/>
                <a:graphic xmlns:a="http://schemas.openxmlformats.org/drawingml/2006/main">
                  <a:graphicData uri="http://schemas.microsoft.com/office/word/2010/wordprocessingShape">
                    <wps:wsp>
                      <wps:cNvCnPr/>
                      <wps:spPr>
                        <a:xfrm flipV="1">
                          <a:off x="0" y="0"/>
                          <a:ext cx="52006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line id="_x0000_s1026" o:spid="_x0000_s1026" o:spt="20" style="position:absolute;left:0pt;flip:y;margin-left:-2.7pt;margin-top:37.7pt;height:0.75pt;width:409.5pt;z-index:251662336;mso-width-relative:page;mso-height-relative:page;" filled="f" stroked="t" coordsize="21600,21600" o:gfxdata="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Imz&#10;ORbXAAAACAEAAA8AAAAAAAAAAQAgAAAAIgAAAGRycy9kb3ducmV2LnhtbFBLAQIUABQAAAAIAIdO&#10;4kC+E3UD6wEAAL4DAAAOAAAAAAAAAAEAIAAAACYBAABkcnMvZTJvRG9jLnhtbFBLBQYAAAAABgAG&#10;AFkBAACDBQAAAAA=&#10;">
                <v:fill on="f" focussize="0,0"/>
                <v:stroke weight="0.5pt" color="#000000 [3200]" miterlimit="8" joinstyle="miter"/>
                <v:imagedata o:title=""/>
                <o:lock v:ext="edit" aspectratio="f"/>
              </v:line>
            </w:pict>
          </mc:Fallback>
        </mc:AlternateContent>
      </w:r>
    </w:p>
    <w:p w:rsidR="00F83B01" w:rsidRDefault="00E648F4">
      <w:pPr>
        <w:spacing w:line="560" w:lineRule="exact"/>
        <w:jc w:val="left"/>
        <w:rPr>
          <w:rFonts w:ascii="仿宋" w:eastAsia="仿宋" w:hAnsi="仿宋" w:cs="微软雅黑"/>
          <w:color w:val="333333"/>
          <w:sz w:val="24"/>
          <w:szCs w:val="28"/>
          <w:shd w:val="clear" w:color="auto" w:fill="FFFFFF"/>
        </w:rPr>
      </w:pPr>
      <w:r>
        <w:rPr>
          <w:rFonts w:ascii="仿宋" w:eastAsia="仿宋" w:hAnsi="仿宋"/>
          <w:noProof/>
          <w:sz w:val="24"/>
          <w:szCs w:val="28"/>
        </w:rPr>
        <mc:AlternateContent>
          <mc:Choice Requires="wps">
            <w:drawing>
              <wp:anchor distT="0" distB="0" distL="114300" distR="114300" simplePos="0" relativeHeight="251663360" behindDoc="0" locked="0" layoutInCell="1" allowOverlap="1">
                <wp:simplePos x="0" y="0"/>
                <wp:positionH relativeFrom="column">
                  <wp:posOffset>-34290</wp:posOffset>
                </wp:positionH>
                <wp:positionV relativeFrom="paragraph">
                  <wp:posOffset>533400</wp:posOffset>
                </wp:positionV>
                <wp:extent cx="5200650" cy="9525"/>
                <wp:effectExtent l="0" t="0" r="0" b="0"/>
                <wp:wrapNone/>
                <wp:docPr id="8" name="直接连接符 8"/>
                <wp:cNvGraphicFramePr/>
                <a:graphic xmlns:a="http://schemas.openxmlformats.org/drawingml/2006/main">
                  <a:graphicData uri="http://schemas.microsoft.com/office/word/2010/wordprocessingShape">
                    <wps:wsp>
                      <wps:cNvCnPr/>
                      <wps:spPr>
                        <a:xfrm flipV="1">
                          <a:off x="0" y="0"/>
                          <a:ext cx="52006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line id="_x0000_s1026" o:spid="_x0000_s1026" o:spt="20" style="position:absolute;left:0pt;flip:y;margin-left:-2.7pt;margin-top:42pt;height:0.75pt;width:409.5pt;z-index:251663360;mso-width-relative:page;mso-height-relative:page;" filled="f" stroked="t" coordsize="21600,21600" o:gfxdata="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OCnV&#10;DNcAAAAIAQAADwAAAAAAAAABACAAAAAiAAAAZHJzL2Rvd25yZXYueG1sUEsBAhQAFAAAAAgAh07i&#10;QK19ZU3qAQAAvgMAAA4AAAAAAAAAAQAgAAAAJgEAAGRycy9lMm9Eb2MueG1sUEsFBgAAAAAGAAYA&#10;WQEAAIIFAAAAAA==&#10;">
                <v:fill on="f" focussize="0,0"/>
                <v:stroke weight="0.5pt" color="#000000 [3200]" miterlimit="8" joinstyle="miter"/>
                <v:imagedata o:title=""/>
                <o:lock v:ext="edit" aspectratio="f"/>
              </v:line>
            </w:pict>
          </mc:Fallback>
        </mc:AlternateContent>
      </w:r>
    </w:p>
    <w:p w:rsidR="00F83B01" w:rsidRDefault="00E648F4">
      <w:pPr>
        <w:spacing w:line="560" w:lineRule="exact"/>
        <w:jc w:val="left"/>
        <w:rPr>
          <w:rFonts w:ascii="仿宋" w:eastAsia="仿宋" w:hAnsi="仿宋" w:cs="微软雅黑"/>
          <w:color w:val="333333"/>
          <w:sz w:val="24"/>
          <w:szCs w:val="28"/>
          <w:shd w:val="clear" w:color="auto" w:fill="FFFFFF"/>
        </w:rPr>
      </w:pPr>
      <w:r>
        <w:rPr>
          <w:rFonts w:ascii="仿宋" w:eastAsia="仿宋" w:hAnsi="仿宋"/>
          <w:noProof/>
          <w:sz w:val="24"/>
          <w:szCs w:val="28"/>
        </w:rPr>
        <mc:AlternateContent>
          <mc:Choice Requires="wps">
            <w:drawing>
              <wp:anchor distT="0" distB="0" distL="114300" distR="114300" simplePos="0" relativeHeight="251664384" behindDoc="0" locked="0" layoutInCell="1" allowOverlap="1">
                <wp:simplePos x="0" y="0"/>
                <wp:positionH relativeFrom="column">
                  <wp:posOffset>-34290</wp:posOffset>
                </wp:positionH>
                <wp:positionV relativeFrom="paragraph">
                  <wp:posOffset>533400</wp:posOffset>
                </wp:positionV>
                <wp:extent cx="5200650" cy="9525"/>
                <wp:effectExtent l="0" t="0" r="0" b="0"/>
                <wp:wrapNone/>
                <wp:docPr id="2" name="直接连接符 2"/>
                <wp:cNvGraphicFramePr/>
                <a:graphic xmlns:a="http://schemas.openxmlformats.org/drawingml/2006/main">
                  <a:graphicData uri="http://schemas.microsoft.com/office/word/2010/wordprocessingShape">
                    <wps:wsp>
                      <wps:cNvCnPr/>
                      <wps:spPr>
                        <a:xfrm flipV="1">
                          <a:off x="0" y="0"/>
                          <a:ext cx="52006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line id="_x0000_s1026" o:spid="_x0000_s1026" o:spt="20" style="position:absolute;left:0pt;flip:y;margin-left:-2.7pt;margin-top:42pt;height:0.75pt;width:409.5pt;z-index:251664384;mso-width-relative:page;mso-height-relative:page;" filled="f" stroked="t" coordsize="21600,21600" o:gfxdata="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gp&#10;1QzXAAAACAEAAA8AAAAAAAAAAQAgAAAAIgAAAGRycy9kb3ducmV2LnhtbFBLAQIUABQAAAAIAIdO&#10;4kBwNKqP6wEAAL4DAAAOAAAAAAAAAAEAIAAAACYBAABkcnMvZTJvRG9jLnhtbFBLBQYAAAAABgAG&#10;AFkBAACDBQAAAAA=&#10;">
                <v:fill on="f" focussize="0,0"/>
                <v:stroke weight="0.5pt" color="#000000 [3200]" miterlimit="8" joinstyle="miter"/>
                <v:imagedata o:title=""/>
                <o:lock v:ext="edit" aspectratio="f"/>
              </v:line>
            </w:pict>
          </mc:Fallback>
        </mc:AlternateContent>
      </w:r>
    </w:p>
    <w:p w:rsidR="00F83B01" w:rsidRDefault="00E648F4">
      <w:pPr>
        <w:spacing w:line="560" w:lineRule="exact"/>
        <w:jc w:val="left"/>
        <w:rPr>
          <w:rFonts w:ascii="仿宋" w:eastAsia="仿宋" w:hAnsi="仿宋" w:cs="微软雅黑"/>
          <w:color w:val="333333"/>
          <w:sz w:val="24"/>
          <w:szCs w:val="28"/>
          <w:shd w:val="clear" w:color="auto" w:fill="FFFFFF"/>
        </w:rPr>
      </w:pPr>
      <w:r>
        <w:rPr>
          <w:rFonts w:ascii="仿宋" w:eastAsia="仿宋" w:hAnsi="仿宋"/>
          <w:noProof/>
          <w:sz w:val="24"/>
          <w:szCs w:val="28"/>
        </w:rPr>
        <mc:AlternateContent>
          <mc:Choice Requires="wps">
            <w:drawing>
              <wp:anchor distT="0" distB="0" distL="114300" distR="114300" simplePos="0" relativeHeight="251665408" behindDoc="0" locked="0" layoutInCell="1" allowOverlap="1">
                <wp:simplePos x="0" y="0"/>
                <wp:positionH relativeFrom="column">
                  <wp:posOffset>-34290</wp:posOffset>
                </wp:positionH>
                <wp:positionV relativeFrom="paragraph">
                  <wp:posOffset>533400</wp:posOffset>
                </wp:positionV>
                <wp:extent cx="5200650" cy="9525"/>
                <wp:effectExtent l="0" t="0" r="0" b="0"/>
                <wp:wrapNone/>
                <wp:docPr id="3" name="直接连接符 3"/>
                <wp:cNvGraphicFramePr/>
                <a:graphic xmlns:a="http://schemas.openxmlformats.org/drawingml/2006/main">
                  <a:graphicData uri="http://schemas.microsoft.com/office/word/2010/wordprocessingShape">
                    <wps:wsp>
                      <wps:cNvCnPr/>
                      <wps:spPr>
                        <a:xfrm flipV="1">
                          <a:off x="0" y="0"/>
                          <a:ext cx="52006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line id="_x0000_s1026" o:spid="_x0000_s1026" o:spt="20" style="position:absolute;left:0pt;flip:y;margin-left:-2.7pt;margin-top:42pt;height:0.75pt;width:409.5pt;z-index:251665408;mso-width-relative:page;mso-height-relative:page;" filled="f" stroked="t" coordsize="21600,21600" o:gfxdata="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gp&#10;1QzXAAAACAEAAA8AAAAAAAAAAQAgAAAAIgAAAGRycy9kb3ducmV2LnhtbFBLAQIUABQAAAAIAIdO&#10;4kDMaaZ96wEAAL4DAAAOAAAAAAAAAAEAIAAAACYBAABkcnMvZTJvRG9jLnhtbFBLBQYAAAAABgAG&#10;AFkBAACDBQAAAAA=&#10;">
                <v:fill on="f" focussize="0,0"/>
                <v:stroke weight="0.5pt" color="#000000 [3200]" miterlimit="8" joinstyle="miter"/>
                <v:imagedata o:title=""/>
                <o:lock v:ext="edit" aspectratio="f"/>
              </v:line>
            </w:pict>
          </mc:Fallback>
        </mc:AlternateContent>
      </w:r>
    </w:p>
    <w:p w:rsidR="00F83B01" w:rsidRDefault="00E648F4">
      <w:pPr>
        <w:spacing w:line="560" w:lineRule="exact"/>
        <w:jc w:val="left"/>
        <w:rPr>
          <w:rFonts w:ascii="仿宋" w:eastAsia="仿宋" w:hAnsi="仿宋" w:cs="微软雅黑"/>
          <w:color w:val="333333"/>
          <w:sz w:val="24"/>
          <w:szCs w:val="28"/>
          <w:shd w:val="clear" w:color="auto" w:fill="FFFFFF"/>
        </w:rPr>
      </w:pPr>
      <w:r>
        <w:rPr>
          <w:rFonts w:ascii="仿宋" w:eastAsia="仿宋" w:hAnsi="仿宋"/>
          <w:noProof/>
          <w:sz w:val="24"/>
          <w:szCs w:val="28"/>
        </w:rPr>
        <mc:AlternateContent>
          <mc:Choice Requires="wps">
            <w:drawing>
              <wp:anchor distT="0" distB="0" distL="114300" distR="114300" simplePos="0" relativeHeight="251666432" behindDoc="0" locked="0" layoutInCell="1" allowOverlap="1">
                <wp:simplePos x="0" y="0"/>
                <wp:positionH relativeFrom="column">
                  <wp:posOffset>-34290</wp:posOffset>
                </wp:positionH>
                <wp:positionV relativeFrom="paragraph">
                  <wp:posOffset>533400</wp:posOffset>
                </wp:positionV>
                <wp:extent cx="5200650" cy="9525"/>
                <wp:effectExtent l="0" t="0" r="0" b="0"/>
                <wp:wrapNone/>
                <wp:docPr id="9" name="直接连接符 9"/>
                <wp:cNvGraphicFramePr/>
                <a:graphic xmlns:a="http://schemas.openxmlformats.org/drawingml/2006/main">
                  <a:graphicData uri="http://schemas.microsoft.com/office/word/2010/wordprocessingShape">
                    <wps:wsp>
                      <wps:cNvCnPr/>
                      <wps:spPr>
                        <a:xfrm flipV="1">
                          <a:off x="0" y="0"/>
                          <a:ext cx="52006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line id="_x0000_s1026" o:spid="_x0000_s1026" o:spt="20" style="position:absolute;left:0pt;flip:y;margin-left:-2.7pt;margin-top:42pt;height:0.75pt;width:409.5pt;z-index:251666432;mso-width-relative:page;mso-height-relative:page;" filled="f" stroked="t" coordsize="21600,21600" o:gfxdata="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gp&#10;1QzXAAAACAEAAA8AAAAAAAAAAQAgAAAAIgAAAGRycy9kb3ducmV2LnhtbFBLAQIUABQAAAAIAIdO&#10;4kARIGm/6wEAAL4DAAAOAAAAAAAAAAEAIAAAACYBAABkcnMvZTJvRG9jLnhtbFBLBQYAAAAABgAG&#10;AFkBAACDBQAAAAA=&#10;">
                <v:fill on="f" focussize="0,0"/>
                <v:stroke weight="0.5pt" color="#000000 [3200]" miterlimit="8" joinstyle="miter"/>
                <v:imagedata o:title=""/>
                <o:lock v:ext="edit" aspectratio="f"/>
              </v:line>
            </w:pict>
          </mc:Fallback>
        </mc:AlternateContent>
      </w:r>
    </w:p>
    <w:p w:rsidR="00F83B01" w:rsidRDefault="00E648F4">
      <w:pPr>
        <w:spacing w:line="560" w:lineRule="exact"/>
        <w:jc w:val="left"/>
        <w:rPr>
          <w:rFonts w:ascii="仿宋" w:eastAsia="仿宋" w:hAnsi="仿宋" w:cs="微软雅黑"/>
          <w:color w:val="333333"/>
          <w:sz w:val="24"/>
          <w:szCs w:val="28"/>
          <w:shd w:val="clear" w:color="auto" w:fill="FFFFFF"/>
        </w:rPr>
      </w:pPr>
      <w:r>
        <w:rPr>
          <w:rFonts w:ascii="仿宋" w:eastAsia="仿宋" w:hAnsi="仿宋"/>
          <w:noProof/>
          <w:sz w:val="24"/>
          <w:szCs w:val="28"/>
        </w:rPr>
        <mc:AlternateContent>
          <mc:Choice Requires="wps">
            <w:drawing>
              <wp:anchor distT="0" distB="0" distL="114300" distR="114300" simplePos="0" relativeHeight="251667456" behindDoc="0" locked="0" layoutInCell="1" allowOverlap="1">
                <wp:simplePos x="0" y="0"/>
                <wp:positionH relativeFrom="column">
                  <wp:posOffset>-34290</wp:posOffset>
                </wp:positionH>
                <wp:positionV relativeFrom="paragraph">
                  <wp:posOffset>533400</wp:posOffset>
                </wp:positionV>
                <wp:extent cx="5200650" cy="9525"/>
                <wp:effectExtent l="0" t="0" r="0" b="0"/>
                <wp:wrapNone/>
                <wp:docPr id="10" name="直接连接符 10"/>
                <wp:cNvGraphicFramePr/>
                <a:graphic xmlns:a="http://schemas.openxmlformats.org/drawingml/2006/main">
                  <a:graphicData uri="http://schemas.microsoft.com/office/word/2010/wordprocessingShape">
                    <wps:wsp>
                      <wps:cNvCnPr/>
                      <wps:spPr>
                        <a:xfrm flipV="1">
                          <a:off x="0" y="0"/>
                          <a:ext cx="52006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line id="_x0000_s1026" o:spid="_x0000_s1026" o:spt="20" style="position:absolute;left:0pt;flip:y;margin-left:-2.7pt;margin-top:42pt;height:0.75pt;width:409.5pt;z-index:251667456;mso-width-relative:page;mso-height-relative:page;" filled="f" stroked="t" coordsize="21600,21600" o:gfxdata="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gp&#10;1QzXAAAACAEAAA8AAAAAAAAAAQAgAAAAIgAAAGRycy9kb3ducmV2LnhtbFBLAQIUABQAAAAIAIdO&#10;4kDkxpK66wEAAMADAAAOAAAAAAAAAAEAIAAAACYBAABkcnMvZTJvRG9jLnhtbFBLBQYAAAAABgAG&#10;AFkBAACDBQAAAAA=&#10;">
                <v:fill on="f" focussize="0,0"/>
                <v:stroke weight="0.5pt" color="#000000 [3200]" miterlimit="8" joinstyle="miter"/>
                <v:imagedata o:title=""/>
                <o:lock v:ext="edit" aspectratio="f"/>
              </v:line>
            </w:pict>
          </mc:Fallback>
        </mc:AlternateContent>
      </w:r>
    </w:p>
    <w:p w:rsidR="00F83B01" w:rsidRDefault="00F83B01">
      <w:pPr>
        <w:spacing w:line="560" w:lineRule="exact"/>
        <w:jc w:val="left"/>
        <w:rPr>
          <w:rFonts w:ascii="仿宋" w:eastAsia="仿宋" w:hAnsi="仿宋" w:cs="微软雅黑"/>
          <w:color w:val="333333"/>
          <w:sz w:val="24"/>
          <w:szCs w:val="28"/>
          <w:shd w:val="clear" w:color="auto" w:fill="FFFFFF"/>
        </w:rPr>
      </w:pPr>
    </w:p>
    <w:p w:rsidR="00F83B01" w:rsidRDefault="00F83B01">
      <w:pPr>
        <w:spacing w:line="560" w:lineRule="exact"/>
        <w:jc w:val="left"/>
        <w:rPr>
          <w:rFonts w:ascii="仿宋" w:eastAsia="仿宋" w:hAnsi="仿宋" w:cs="微软雅黑"/>
          <w:color w:val="333333"/>
          <w:sz w:val="24"/>
          <w:szCs w:val="28"/>
          <w:shd w:val="clear" w:color="auto" w:fill="FFFFFF"/>
        </w:rPr>
      </w:pPr>
    </w:p>
    <w:p w:rsidR="00F83B01" w:rsidRDefault="00F83B01">
      <w:pPr>
        <w:spacing w:line="560" w:lineRule="exact"/>
        <w:jc w:val="left"/>
        <w:rPr>
          <w:rFonts w:ascii="仿宋" w:eastAsia="仿宋" w:hAnsi="仿宋" w:cs="微软雅黑"/>
          <w:color w:val="333333"/>
          <w:sz w:val="24"/>
          <w:szCs w:val="28"/>
          <w:shd w:val="clear" w:color="auto" w:fill="FFFFFF"/>
        </w:rPr>
      </w:pPr>
    </w:p>
    <w:p w:rsidR="00F83B01" w:rsidRDefault="00E648F4">
      <w:pPr>
        <w:spacing w:line="560" w:lineRule="exact"/>
        <w:ind w:rightChars="1250" w:right="2625"/>
        <w:jc w:val="right"/>
        <w:rPr>
          <w:rFonts w:ascii="仿宋" w:eastAsia="仿宋" w:hAnsi="仿宋" w:cs="微软雅黑"/>
          <w:color w:val="333333"/>
          <w:sz w:val="24"/>
          <w:szCs w:val="28"/>
          <w:shd w:val="clear" w:color="auto" w:fill="FFFFFF"/>
        </w:rPr>
      </w:pPr>
      <w:r>
        <w:rPr>
          <w:rFonts w:ascii="仿宋" w:eastAsia="仿宋" w:hAnsi="仿宋" w:cs="微软雅黑" w:hint="eastAsia"/>
          <w:color w:val="333333"/>
          <w:sz w:val="24"/>
          <w:szCs w:val="28"/>
          <w:shd w:val="clear" w:color="auto" w:fill="FFFFFF"/>
        </w:rPr>
        <w:t>申 请 人：</w:t>
      </w:r>
    </w:p>
    <w:p w:rsidR="00F83B01" w:rsidRDefault="00E648F4">
      <w:pPr>
        <w:spacing w:line="560" w:lineRule="exact"/>
        <w:ind w:rightChars="1250" w:right="2625"/>
        <w:jc w:val="right"/>
        <w:rPr>
          <w:rFonts w:ascii="仿宋" w:eastAsia="仿宋" w:hAnsi="仿宋" w:cs="微软雅黑"/>
          <w:color w:val="333333"/>
          <w:sz w:val="24"/>
          <w:szCs w:val="28"/>
          <w:shd w:val="clear" w:color="auto" w:fill="FFFFFF"/>
        </w:rPr>
      </w:pPr>
      <w:r>
        <w:rPr>
          <w:rFonts w:ascii="仿宋" w:eastAsia="仿宋" w:hAnsi="仿宋" w:cs="微软雅黑" w:hint="eastAsia"/>
          <w:color w:val="333333"/>
          <w:sz w:val="24"/>
          <w:szCs w:val="28"/>
          <w:shd w:val="clear" w:color="auto" w:fill="FFFFFF"/>
        </w:rPr>
        <w:t>联系电话：</w:t>
      </w:r>
    </w:p>
    <w:p w:rsidR="00F83B01" w:rsidRDefault="00E648F4">
      <w:pPr>
        <w:spacing w:line="560" w:lineRule="exact"/>
        <w:ind w:rightChars="1250" w:right="2625"/>
        <w:jc w:val="right"/>
        <w:rPr>
          <w:rFonts w:ascii="仿宋" w:eastAsia="仿宋" w:hAnsi="仿宋" w:cs="微软雅黑"/>
          <w:color w:val="333333"/>
          <w:sz w:val="24"/>
          <w:szCs w:val="28"/>
          <w:shd w:val="clear" w:color="auto" w:fill="FFFFFF"/>
        </w:rPr>
      </w:pPr>
      <w:r>
        <w:rPr>
          <w:rFonts w:ascii="仿宋" w:eastAsia="仿宋" w:hAnsi="仿宋" w:cs="微软雅黑" w:hint="eastAsia"/>
          <w:color w:val="333333"/>
          <w:sz w:val="24"/>
          <w:szCs w:val="28"/>
          <w:shd w:val="clear" w:color="auto" w:fill="FFFFFF"/>
        </w:rPr>
        <w:t>日    期：</w:t>
      </w:r>
    </w:p>
    <w:p w:rsidR="00F83B01" w:rsidRDefault="00E648F4">
      <w:pPr>
        <w:widowControl/>
        <w:spacing w:line="560" w:lineRule="exact"/>
        <w:jc w:val="left"/>
        <w:rPr>
          <w:rFonts w:ascii="仿宋" w:eastAsia="仿宋" w:hAnsi="仿宋"/>
          <w:sz w:val="24"/>
          <w:szCs w:val="28"/>
        </w:rPr>
      </w:pPr>
      <w:r>
        <w:rPr>
          <w:rFonts w:ascii="仿宋" w:eastAsia="仿宋" w:hAnsi="仿宋"/>
          <w:sz w:val="24"/>
          <w:szCs w:val="28"/>
        </w:rPr>
        <w:br w:type="page"/>
      </w:r>
    </w:p>
    <w:p w:rsidR="00F83B01" w:rsidRDefault="00F83B01">
      <w:pPr>
        <w:ind w:rightChars="1250" w:right="2625"/>
        <w:jc w:val="right"/>
        <w:rPr>
          <w:rFonts w:ascii="仿宋" w:eastAsia="仿宋" w:hAnsi="仿宋"/>
          <w:sz w:val="24"/>
          <w:szCs w:val="28"/>
        </w:rPr>
      </w:pPr>
    </w:p>
    <w:tbl>
      <w:tblPr>
        <w:tblW w:w="9515" w:type="dxa"/>
        <w:jc w:val="center"/>
        <w:tblLayout w:type="fixed"/>
        <w:tblLook w:val="04A0" w:firstRow="1" w:lastRow="0" w:firstColumn="1" w:lastColumn="0" w:noHBand="0" w:noVBand="1"/>
      </w:tblPr>
      <w:tblGrid>
        <w:gridCol w:w="627"/>
        <w:gridCol w:w="1230"/>
        <w:gridCol w:w="729"/>
        <w:gridCol w:w="1118"/>
        <w:gridCol w:w="927"/>
        <w:gridCol w:w="1036"/>
        <w:gridCol w:w="304"/>
        <w:gridCol w:w="567"/>
        <w:gridCol w:w="992"/>
        <w:gridCol w:w="1134"/>
        <w:gridCol w:w="125"/>
        <w:gridCol w:w="195"/>
        <w:gridCol w:w="531"/>
      </w:tblGrid>
      <w:tr w:rsidR="00F83B01">
        <w:trPr>
          <w:trHeight w:val="504"/>
          <w:jc w:val="center"/>
        </w:trPr>
        <w:tc>
          <w:tcPr>
            <w:tcW w:w="9515" w:type="dxa"/>
            <w:gridSpan w:val="13"/>
            <w:tcBorders>
              <w:top w:val="nil"/>
              <w:left w:val="nil"/>
              <w:bottom w:val="nil"/>
              <w:right w:val="nil"/>
            </w:tcBorders>
            <w:noWrap/>
            <w:vAlign w:val="center"/>
          </w:tcPr>
          <w:p w:rsidR="00F83B01" w:rsidRDefault="00E648F4">
            <w:pPr>
              <w:widowControl/>
              <w:jc w:val="center"/>
              <w:textAlignment w:val="center"/>
              <w:rPr>
                <w:rFonts w:ascii="仿宋" w:eastAsia="仿宋" w:hAnsi="仿宋" w:cs="微软雅黑"/>
                <w:b/>
                <w:bCs/>
                <w:color w:val="000000"/>
                <w:sz w:val="32"/>
                <w:szCs w:val="36"/>
              </w:rPr>
            </w:pPr>
            <w:r>
              <w:rPr>
                <w:rFonts w:ascii="仿宋" w:eastAsia="仿宋" w:hAnsi="仿宋" w:cs="微软雅黑" w:hint="eastAsia"/>
                <w:b/>
                <w:bCs/>
                <w:color w:val="000000"/>
                <w:kern w:val="0"/>
                <w:sz w:val="32"/>
                <w:szCs w:val="36"/>
                <w:lang w:bidi="ar"/>
              </w:rPr>
              <w:t>家庭经济困难认定申请表</w:t>
            </w:r>
          </w:p>
        </w:tc>
      </w:tr>
      <w:tr w:rsidR="00F83B01">
        <w:trPr>
          <w:trHeight w:val="1049"/>
          <w:jc w:val="center"/>
        </w:trPr>
        <w:tc>
          <w:tcPr>
            <w:tcW w:w="9515" w:type="dxa"/>
            <w:gridSpan w:val="13"/>
            <w:tcBorders>
              <w:top w:val="nil"/>
              <w:left w:val="nil"/>
              <w:bottom w:val="nil"/>
              <w:right w:val="nil"/>
            </w:tcBorders>
            <w:noWrap/>
            <w:vAlign w:val="center"/>
          </w:tcPr>
          <w:p w:rsidR="00F83B01" w:rsidRDefault="00E648F4">
            <w:pPr>
              <w:widowControl/>
              <w:jc w:val="left"/>
              <w:textAlignment w:val="center"/>
              <w:rPr>
                <w:rStyle w:val="font21"/>
                <w:rFonts w:ascii="仿宋" w:eastAsia="仿宋" w:hAnsi="仿宋" w:cs="微软雅黑" w:hint="default"/>
                <w:sz w:val="16"/>
                <w:szCs w:val="18"/>
                <w:lang w:bidi="ar"/>
              </w:rPr>
            </w:pPr>
            <w:r>
              <w:rPr>
                <w:rFonts w:ascii="仿宋" w:eastAsia="仿宋" w:hAnsi="仿宋" w:cs="微软雅黑" w:hint="eastAsia"/>
                <w:b/>
                <w:bCs/>
                <w:color w:val="000000"/>
                <w:kern w:val="0"/>
                <w:sz w:val="16"/>
                <w:szCs w:val="18"/>
                <w:lang w:bidi="ar"/>
              </w:rPr>
              <w:t>学校：</w:t>
            </w:r>
            <w:r>
              <w:rPr>
                <w:rStyle w:val="font11"/>
                <w:rFonts w:ascii="仿宋" w:eastAsia="仿宋" w:hAnsi="仿宋" w:cs="微软雅黑" w:hint="default"/>
                <w:sz w:val="16"/>
                <w:szCs w:val="18"/>
                <w:lang w:bidi="ar"/>
              </w:rPr>
              <w:t xml:space="preserve">                            </w:t>
            </w:r>
            <w:r>
              <w:rPr>
                <w:rStyle w:val="font21"/>
                <w:rFonts w:ascii="仿宋" w:eastAsia="仿宋" w:hAnsi="仿宋" w:cs="微软雅黑" w:hint="default"/>
                <w:sz w:val="16"/>
                <w:szCs w:val="18"/>
                <w:lang w:bidi="ar"/>
              </w:rPr>
              <w:t xml:space="preserve">          院系：</w:t>
            </w:r>
            <w:r>
              <w:rPr>
                <w:rStyle w:val="font11"/>
                <w:rFonts w:ascii="仿宋" w:eastAsia="仿宋" w:hAnsi="仿宋" w:cs="微软雅黑" w:hint="default"/>
                <w:sz w:val="16"/>
                <w:szCs w:val="18"/>
                <w:lang w:bidi="ar"/>
              </w:rPr>
              <w:t xml:space="preserve">                                           </w:t>
            </w:r>
            <w:r>
              <w:rPr>
                <w:rStyle w:val="font21"/>
                <w:rFonts w:ascii="仿宋" w:eastAsia="仿宋" w:hAnsi="仿宋" w:cs="微软雅黑" w:hint="default"/>
                <w:sz w:val="16"/>
                <w:szCs w:val="18"/>
                <w:lang w:bidi="ar"/>
              </w:rPr>
              <w:t xml:space="preserve">  </w:t>
            </w:r>
          </w:p>
          <w:p w:rsidR="00F83B01" w:rsidRDefault="00F83B01">
            <w:pPr>
              <w:widowControl/>
              <w:jc w:val="left"/>
              <w:textAlignment w:val="center"/>
              <w:rPr>
                <w:rStyle w:val="font21"/>
                <w:rFonts w:ascii="仿宋" w:eastAsia="仿宋" w:hAnsi="仿宋" w:cs="微软雅黑" w:hint="default"/>
                <w:sz w:val="16"/>
                <w:szCs w:val="18"/>
                <w:lang w:bidi="ar"/>
              </w:rPr>
            </w:pPr>
          </w:p>
          <w:p w:rsidR="00F83B01" w:rsidRDefault="00E648F4">
            <w:pPr>
              <w:widowControl/>
              <w:jc w:val="left"/>
              <w:textAlignment w:val="center"/>
              <w:rPr>
                <w:rFonts w:ascii="仿宋" w:eastAsia="仿宋" w:hAnsi="仿宋" w:cs="微软雅黑"/>
                <w:b/>
                <w:bCs/>
                <w:color w:val="000000"/>
                <w:sz w:val="18"/>
                <w:szCs w:val="20"/>
              </w:rPr>
            </w:pPr>
            <w:r>
              <w:rPr>
                <w:rStyle w:val="font21"/>
                <w:rFonts w:ascii="仿宋" w:eastAsia="仿宋" w:hAnsi="仿宋" w:cs="微软雅黑" w:hint="default"/>
                <w:sz w:val="16"/>
                <w:szCs w:val="18"/>
                <w:lang w:bidi="ar"/>
              </w:rPr>
              <w:t>专业：</w:t>
            </w:r>
            <w:r>
              <w:rPr>
                <w:rStyle w:val="font11"/>
                <w:rFonts w:ascii="仿宋" w:eastAsia="仿宋" w:hAnsi="仿宋" w:cs="微软雅黑" w:hint="default"/>
                <w:sz w:val="16"/>
                <w:szCs w:val="18"/>
                <w:lang w:bidi="ar"/>
              </w:rPr>
              <w:t xml:space="preserve">                            </w:t>
            </w:r>
            <w:r>
              <w:rPr>
                <w:rStyle w:val="font21"/>
                <w:rFonts w:ascii="仿宋" w:eastAsia="仿宋" w:hAnsi="仿宋" w:cs="微软雅黑" w:hint="default"/>
                <w:sz w:val="16"/>
                <w:szCs w:val="18"/>
                <w:lang w:bidi="ar"/>
              </w:rPr>
              <w:t xml:space="preserve">          年级：</w:t>
            </w:r>
            <w:r>
              <w:rPr>
                <w:rStyle w:val="font11"/>
                <w:rFonts w:ascii="仿宋" w:eastAsia="仿宋" w:hAnsi="仿宋" w:cs="微软雅黑" w:hint="default"/>
                <w:sz w:val="16"/>
                <w:szCs w:val="18"/>
                <w:lang w:bidi="ar"/>
              </w:rPr>
              <w:t xml:space="preserve">             </w:t>
            </w:r>
            <w:r>
              <w:rPr>
                <w:rStyle w:val="font21"/>
                <w:rFonts w:ascii="仿宋" w:eastAsia="仿宋" w:hAnsi="仿宋" w:cs="微软雅黑" w:hint="default"/>
                <w:sz w:val="16"/>
                <w:szCs w:val="18"/>
                <w:lang w:bidi="ar"/>
              </w:rPr>
              <w:t xml:space="preserve">           班级：</w:t>
            </w:r>
            <w:r>
              <w:rPr>
                <w:rStyle w:val="font11"/>
                <w:rFonts w:ascii="仿宋" w:eastAsia="仿宋" w:hAnsi="仿宋" w:cs="微软雅黑" w:hint="default"/>
                <w:sz w:val="16"/>
                <w:szCs w:val="18"/>
                <w:lang w:bidi="ar"/>
              </w:rPr>
              <w:t xml:space="preserve">             </w:t>
            </w:r>
          </w:p>
        </w:tc>
      </w:tr>
      <w:tr w:rsidR="00F83B01">
        <w:trPr>
          <w:trHeight w:val="510"/>
          <w:jc w:val="center"/>
        </w:trPr>
        <w:tc>
          <w:tcPr>
            <w:tcW w:w="627" w:type="dxa"/>
            <w:vMerge w:val="restart"/>
            <w:tcBorders>
              <w:top w:val="single" w:sz="4" w:space="0" w:color="000000"/>
              <w:left w:val="single" w:sz="4" w:space="0" w:color="000000"/>
              <w:bottom w:val="single" w:sz="4" w:space="0" w:color="000000"/>
              <w:right w:val="single" w:sz="4" w:space="0" w:color="000000"/>
            </w:tcBorders>
            <w:noWrap/>
            <w:textDirection w:val="tbRlV"/>
            <w:vAlign w:val="center"/>
          </w:tcPr>
          <w:p w:rsidR="00F83B01" w:rsidRDefault="00E648F4">
            <w:pPr>
              <w:widowControl/>
              <w:jc w:val="center"/>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基本情况</w:t>
            </w:r>
          </w:p>
        </w:tc>
        <w:tc>
          <w:tcPr>
            <w:tcW w:w="1230" w:type="dxa"/>
            <w:tcBorders>
              <w:top w:val="single" w:sz="4" w:space="0" w:color="000000"/>
              <w:left w:val="single" w:sz="4" w:space="0" w:color="000000"/>
              <w:bottom w:val="single" w:sz="4" w:space="0" w:color="000000"/>
              <w:right w:val="single" w:sz="4" w:space="0" w:color="000000"/>
            </w:tcBorders>
            <w:noWrap/>
            <w:vAlign w:val="center"/>
          </w:tcPr>
          <w:p w:rsidR="00F83B01" w:rsidRDefault="00E648F4">
            <w:pPr>
              <w:widowControl/>
              <w:jc w:val="center"/>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姓名</w:t>
            </w:r>
          </w:p>
        </w:tc>
        <w:tc>
          <w:tcPr>
            <w:tcW w:w="1847" w:type="dxa"/>
            <w:gridSpan w:val="2"/>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927" w:type="dxa"/>
            <w:tcBorders>
              <w:top w:val="single" w:sz="4" w:space="0" w:color="000000"/>
              <w:left w:val="single" w:sz="4" w:space="0" w:color="000000"/>
              <w:bottom w:val="single" w:sz="4" w:space="0" w:color="000000"/>
              <w:right w:val="single" w:sz="4" w:space="0" w:color="000000"/>
            </w:tcBorders>
            <w:noWrap/>
            <w:vAlign w:val="center"/>
          </w:tcPr>
          <w:p w:rsidR="00F83B01" w:rsidRDefault="00E648F4">
            <w:pPr>
              <w:widowControl/>
              <w:jc w:val="center"/>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性  别</w:t>
            </w:r>
          </w:p>
        </w:tc>
        <w:tc>
          <w:tcPr>
            <w:tcW w:w="1036" w:type="dxa"/>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871" w:type="dxa"/>
            <w:gridSpan w:val="2"/>
            <w:tcBorders>
              <w:top w:val="single" w:sz="4" w:space="0" w:color="000000"/>
              <w:left w:val="single" w:sz="4" w:space="0" w:color="000000"/>
              <w:bottom w:val="single" w:sz="4" w:space="0" w:color="000000"/>
              <w:right w:val="single" w:sz="4" w:space="0" w:color="000000"/>
            </w:tcBorders>
            <w:noWrap/>
            <w:vAlign w:val="center"/>
          </w:tcPr>
          <w:p w:rsidR="00F83B01" w:rsidRDefault="00E648F4">
            <w:pPr>
              <w:widowControl/>
              <w:jc w:val="center"/>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出生年月</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1259" w:type="dxa"/>
            <w:gridSpan w:val="2"/>
            <w:tcBorders>
              <w:top w:val="single" w:sz="4" w:space="0" w:color="000000"/>
              <w:left w:val="nil"/>
              <w:bottom w:val="single" w:sz="4" w:space="0" w:color="000000"/>
              <w:right w:val="single" w:sz="4" w:space="0" w:color="000000"/>
            </w:tcBorders>
            <w:noWrap/>
            <w:vAlign w:val="center"/>
          </w:tcPr>
          <w:p w:rsidR="00F83B01" w:rsidRDefault="00E648F4">
            <w:pPr>
              <w:widowControl/>
              <w:jc w:val="center"/>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民族</w:t>
            </w:r>
          </w:p>
        </w:tc>
        <w:tc>
          <w:tcPr>
            <w:tcW w:w="726" w:type="dxa"/>
            <w:gridSpan w:val="2"/>
            <w:tcBorders>
              <w:top w:val="single" w:sz="4" w:space="0" w:color="000000"/>
              <w:left w:val="nil"/>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r>
      <w:tr w:rsidR="00F83B01">
        <w:trPr>
          <w:trHeight w:val="510"/>
          <w:jc w:val="center"/>
        </w:trPr>
        <w:tc>
          <w:tcPr>
            <w:tcW w:w="627" w:type="dxa"/>
            <w:vMerge/>
            <w:tcBorders>
              <w:top w:val="single" w:sz="4" w:space="0" w:color="000000"/>
              <w:left w:val="single" w:sz="4" w:space="0" w:color="000000"/>
              <w:bottom w:val="single" w:sz="4" w:space="0" w:color="000000"/>
              <w:right w:val="single" w:sz="4" w:space="0" w:color="000000"/>
            </w:tcBorders>
            <w:noWrap/>
            <w:textDirection w:val="tbRlV"/>
            <w:vAlign w:val="center"/>
          </w:tcPr>
          <w:p w:rsidR="00F83B01" w:rsidRDefault="00F83B01">
            <w:pPr>
              <w:jc w:val="center"/>
              <w:rPr>
                <w:rFonts w:ascii="仿宋" w:eastAsia="仿宋" w:hAnsi="仿宋" w:cs="微软雅黑"/>
                <w:b/>
                <w:bCs/>
                <w:color w:val="000000"/>
                <w:sz w:val="16"/>
                <w:szCs w:val="18"/>
              </w:rPr>
            </w:pPr>
          </w:p>
        </w:tc>
        <w:tc>
          <w:tcPr>
            <w:tcW w:w="1230" w:type="dxa"/>
            <w:tcBorders>
              <w:top w:val="single" w:sz="4" w:space="0" w:color="000000"/>
              <w:left w:val="single" w:sz="4" w:space="0" w:color="000000"/>
              <w:bottom w:val="single" w:sz="4" w:space="0" w:color="000000"/>
              <w:right w:val="single" w:sz="4" w:space="0" w:color="000000"/>
            </w:tcBorders>
            <w:vAlign w:val="center"/>
          </w:tcPr>
          <w:p w:rsidR="00F83B01" w:rsidRDefault="00E648F4">
            <w:pPr>
              <w:widowControl/>
              <w:jc w:val="center"/>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身份证号码</w:t>
            </w:r>
          </w:p>
        </w:tc>
        <w:tc>
          <w:tcPr>
            <w:tcW w:w="2774" w:type="dxa"/>
            <w:gridSpan w:val="3"/>
            <w:tcBorders>
              <w:top w:val="single" w:sz="4" w:space="0" w:color="000000"/>
              <w:left w:val="single" w:sz="4" w:space="0" w:color="000000"/>
              <w:bottom w:val="single" w:sz="4" w:space="0" w:color="000000"/>
              <w:right w:val="single" w:sz="4" w:space="0" w:color="000000"/>
            </w:tcBorders>
            <w:vAlign w:val="center"/>
          </w:tcPr>
          <w:p w:rsidR="00F83B01" w:rsidRDefault="00F83B01">
            <w:pPr>
              <w:jc w:val="center"/>
              <w:rPr>
                <w:rFonts w:ascii="仿宋" w:eastAsia="仿宋" w:hAnsi="仿宋" w:cs="微软雅黑"/>
                <w:b/>
                <w:bCs/>
                <w:color w:val="000000"/>
                <w:sz w:val="16"/>
                <w:szCs w:val="18"/>
              </w:rPr>
            </w:pPr>
          </w:p>
        </w:tc>
        <w:tc>
          <w:tcPr>
            <w:tcW w:w="1036" w:type="dxa"/>
            <w:tcBorders>
              <w:top w:val="single" w:sz="4" w:space="0" w:color="000000"/>
              <w:left w:val="single" w:sz="4" w:space="0" w:color="000000"/>
              <w:bottom w:val="single" w:sz="4" w:space="0" w:color="000000"/>
              <w:right w:val="single" w:sz="4" w:space="0" w:color="000000"/>
            </w:tcBorders>
            <w:vAlign w:val="center"/>
          </w:tcPr>
          <w:p w:rsidR="00F83B01" w:rsidRDefault="00E648F4">
            <w:pPr>
              <w:widowControl/>
              <w:jc w:val="center"/>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家庭人口</w:t>
            </w:r>
          </w:p>
        </w:tc>
        <w:tc>
          <w:tcPr>
            <w:tcW w:w="871" w:type="dxa"/>
            <w:gridSpan w:val="2"/>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992" w:type="dxa"/>
            <w:tcBorders>
              <w:top w:val="single" w:sz="4" w:space="0" w:color="000000"/>
              <w:left w:val="single" w:sz="4" w:space="0" w:color="000000"/>
              <w:bottom w:val="single" w:sz="4" w:space="0" w:color="000000"/>
              <w:right w:val="single" w:sz="4" w:space="0" w:color="000000"/>
            </w:tcBorders>
            <w:noWrap/>
            <w:vAlign w:val="center"/>
          </w:tcPr>
          <w:p w:rsidR="00F83B01" w:rsidRDefault="00E648F4">
            <w:pPr>
              <w:widowControl/>
              <w:jc w:val="center"/>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手机号码</w:t>
            </w:r>
          </w:p>
        </w:tc>
        <w:tc>
          <w:tcPr>
            <w:tcW w:w="1985" w:type="dxa"/>
            <w:gridSpan w:val="4"/>
            <w:tcBorders>
              <w:top w:val="single" w:sz="4" w:space="0" w:color="000000"/>
              <w:left w:val="nil"/>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r>
      <w:tr w:rsidR="00F83B01">
        <w:trPr>
          <w:trHeight w:val="510"/>
          <w:jc w:val="center"/>
        </w:trPr>
        <w:tc>
          <w:tcPr>
            <w:tcW w:w="627" w:type="dxa"/>
            <w:vMerge w:val="restart"/>
            <w:tcBorders>
              <w:top w:val="single" w:sz="4" w:space="0" w:color="000000"/>
              <w:left w:val="single" w:sz="4" w:space="0" w:color="000000"/>
              <w:bottom w:val="single" w:sz="4" w:space="0" w:color="000000"/>
              <w:right w:val="single" w:sz="4" w:space="0" w:color="000000"/>
            </w:tcBorders>
            <w:vAlign w:val="center"/>
          </w:tcPr>
          <w:p w:rsidR="00F83B01" w:rsidRDefault="00E648F4">
            <w:pPr>
              <w:widowControl/>
              <w:jc w:val="center"/>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家庭通讯信息</w:t>
            </w:r>
          </w:p>
        </w:tc>
        <w:tc>
          <w:tcPr>
            <w:tcW w:w="1230" w:type="dxa"/>
            <w:tcBorders>
              <w:top w:val="single" w:sz="4" w:space="0" w:color="000000"/>
              <w:left w:val="single" w:sz="4" w:space="0" w:color="000000"/>
              <w:bottom w:val="single" w:sz="4" w:space="0" w:color="000000"/>
              <w:right w:val="single" w:sz="4" w:space="0" w:color="000000"/>
            </w:tcBorders>
            <w:noWrap/>
            <w:vAlign w:val="center"/>
          </w:tcPr>
          <w:p w:rsidR="00F83B01" w:rsidRDefault="00E648F4">
            <w:pPr>
              <w:widowControl/>
              <w:jc w:val="center"/>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详细地址</w:t>
            </w:r>
          </w:p>
        </w:tc>
        <w:tc>
          <w:tcPr>
            <w:tcW w:w="5673" w:type="dxa"/>
            <w:gridSpan w:val="7"/>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1454" w:type="dxa"/>
            <w:gridSpan w:val="3"/>
            <w:tcBorders>
              <w:top w:val="single" w:sz="4" w:space="0" w:color="000000"/>
              <w:left w:val="single" w:sz="4" w:space="0" w:color="000000"/>
              <w:bottom w:val="single" w:sz="4" w:space="0" w:color="000000"/>
              <w:right w:val="single" w:sz="4" w:space="0" w:color="000000"/>
            </w:tcBorders>
            <w:noWrap/>
            <w:vAlign w:val="center"/>
          </w:tcPr>
          <w:p w:rsidR="00F83B01" w:rsidRDefault="00E648F4">
            <w:pPr>
              <w:jc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邮政编码</w:t>
            </w:r>
          </w:p>
        </w:tc>
        <w:tc>
          <w:tcPr>
            <w:tcW w:w="531" w:type="dxa"/>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r>
      <w:tr w:rsidR="00F83B01">
        <w:trPr>
          <w:trHeight w:val="510"/>
          <w:jc w:val="center"/>
        </w:trPr>
        <w:tc>
          <w:tcPr>
            <w:tcW w:w="627" w:type="dxa"/>
            <w:vMerge/>
            <w:tcBorders>
              <w:top w:val="single" w:sz="4" w:space="0" w:color="000000"/>
              <w:left w:val="single" w:sz="4" w:space="0" w:color="000000"/>
              <w:bottom w:val="single" w:sz="4" w:space="0" w:color="000000"/>
              <w:right w:val="single" w:sz="4" w:space="0" w:color="000000"/>
            </w:tcBorders>
            <w:vAlign w:val="center"/>
          </w:tcPr>
          <w:p w:rsidR="00F83B01" w:rsidRDefault="00F83B01">
            <w:pPr>
              <w:jc w:val="center"/>
              <w:rPr>
                <w:rFonts w:ascii="仿宋" w:eastAsia="仿宋" w:hAnsi="仿宋" w:cs="微软雅黑"/>
                <w:b/>
                <w:bCs/>
                <w:color w:val="000000"/>
                <w:sz w:val="16"/>
                <w:szCs w:val="18"/>
              </w:rPr>
            </w:pPr>
          </w:p>
        </w:tc>
        <w:tc>
          <w:tcPr>
            <w:tcW w:w="1959" w:type="dxa"/>
            <w:gridSpan w:val="2"/>
            <w:tcBorders>
              <w:top w:val="single" w:sz="4" w:space="0" w:color="000000"/>
              <w:left w:val="single" w:sz="4" w:space="0" w:color="000000"/>
              <w:bottom w:val="single" w:sz="4" w:space="0" w:color="000000"/>
              <w:right w:val="single" w:sz="4" w:space="0" w:color="000000"/>
            </w:tcBorders>
            <w:noWrap/>
            <w:vAlign w:val="center"/>
          </w:tcPr>
          <w:p w:rsidR="00F83B01" w:rsidRDefault="00E648F4">
            <w:pPr>
              <w:widowControl/>
              <w:jc w:val="center"/>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家长（监护人）姓名</w:t>
            </w:r>
          </w:p>
        </w:tc>
        <w:tc>
          <w:tcPr>
            <w:tcW w:w="2045" w:type="dxa"/>
            <w:gridSpan w:val="2"/>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1340" w:type="dxa"/>
            <w:gridSpan w:val="2"/>
            <w:tcBorders>
              <w:top w:val="single" w:sz="4" w:space="0" w:color="000000"/>
              <w:left w:val="single" w:sz="4" w:space="0" w:color="000000"/>
              <w:bottom w:val="single" w:sz="4" w:space="0" w:color="000000"/>
              <w:right w:val="single" w:sz="4" w:space="0" w:color="000000"/>
            </w:tcBorders>
            <w:noWrap/>
            <w:vAlign w:val="center"/>
          </w:tcPr>
          <w:p w:rsidR="00F83B01" w:rsidRDefault="00E648F4">
            <w:pPr>
              <w:jc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家长（监护人）手机号码</w:t>
            </w:r>
          </w:p>
        </w:tc>
        <w:tc>
          <w:tcPr>
            <w:tcW w:w="3544" w:type="dxa"/>
            <w:gridSpan w:val="6"/>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r>
      <w:tr w:rsidR="00F83B01">
        <w:trPr>
          <w:trHeight w:val="510"/>
          <w:jc w:val="center"/>
        </w:trPr>
        <w:tc>
          <w:tcPr>
            <w:tcW w:w="627" w:type="dxa"/>
            <w:vMerge w:val="restart"/>
            <w:tcBorders>
              <w:top w:val="single" w:sz="4" w:space="0" w:color="000000"/>
              <w:left w:val="single" w:sz="4" w:space="0" w:color="000000"/>
              <w:bottom w:val="single" w:sz="4" w:space="0" w:color="000000"/>
              <w:right w:val="single" w:sz="4" w:space="0" w:color="000000"/>
            </w:tcBorders>
            <w:noWrap/>
            <w:textDirection w:val="tbRlV"/>
            <w:vAlign w:val="center"/>
          </w:tcPr>
          <w:p w:rsidR="00F83B01" w:rsidRDefault="00E648F4">
            <w:pPr>
              <w:widowControl/>
              <w:jc w:val="center"/>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家庭成员情况</w:t>
            </w:r>
          </w:p>
        </w:tc>
        <w:tc>
          <w:tcPr>
            <w:tcW w:w="1230" w:type="dxa"/>
            <w:tcBorders>
              <w:top w:val="single" w:sz="4" w:space="0" w:color="000000"/>
              <w:left w:val="single" w:sz="4" w:space="0" w:color="000000"/>
              <w:bottom w:val="single" w:sz="4" w:space="0" w:color="000000"/>
              <w:right w:val="single" w:sz="4" w:space="0" w:color="000000"/>
            </w:tcBorders>
            <w:noWrap/>
            <w:vAlign w:val="center"/>
          </w:tcPr>
          <w:p w:rsidR="00F83B01" w:rsidRDefault="00E648F4">
            <w:pPr>
              <w:widowControl/>
              <w:jc w:val="center"/>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姓名</w:t>
            </w:r>
          </w:p>
        </w:tc>
        <w:tc>
          <w:tcPr>
            <w:tcW w:w="729" w:type="dxa"/>
            <w:tcBorders>
              <w:top w:val="single" w:sz="4" w:space="0" w:color="000000"/>
              <w:left w:val="single" w:sz="4" w:space="0" w:color="000000"/>
              <w:bottom w:val="single" w:sz="4" w:space="0" w:color="000000"/>
              <w:right w:val="single" w:sz="4" w:space="0" w:color="000000"/>
            </w:tcBorders>
            <w:noWrap/>
            <w:vAlign w:val="center"/>
          </w:tcPr>
          <w:p w:rsidR="00F83B01" w:rsidRDefault="00E648F4">
            <w:pPr>
              <w:widowControl/>
              <w:jc w:val="center"/>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年龄</w:t>
            </w:r>
          </w:p>
        </w:tc>
        <w:tc>
          <w:tcPr>
            <w:tcW w:w="1118" w:type="dxa"/>
            <w:tcBorders>
              <w:top w:val="single" w:sz="4" w:space="0" w:color="000000"/>
              <w:left w:val="single" w:sz="4" w:space="0" w:color="000000"/>
              <w:bottom w:val="single" w:sz="4" w:space="0" w:color="000000"/>
              <w:right w:val="single" w:sz="4" w:space="0" w:color="000000"/>
            </w:tcBorders>
            <w:vAlign w:val="center"/>
          </w:tcPr>
          <w:p w:rsidR="00F83B01" w:rsidRDefault="00E648F4">
            <w:pPr>
              <w:widowControl/>
              <w:jc w:val="center"/>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与学生关系</w:t>
            </w:r>
          </w:p>
        </w:tc>
        <w:tc>
          <w:tcPr>
            <w:tcW w:w="2267" w:type="dxa"/>
            <w:gridSpan w:val="3"/>
            <w:tcBorders>
              <w:top w:val="single" w:sz="4" w:space="0" w:color="000000"/>
              <w:left w:val="single" w:sz="4" w:space="0" w:color="000000"/>
              <w:bottom w:val="single" w:sz="4" w:space="0" w:color="000000"/>
              <w:right w:val="single" w:sz="4" w:space="0" w:color="000000"/>
            </w:tcBorders>
            <w:noWrap/>
            <w:vAlign w:val="center"/>
          </w:tcPr>
          <w:p w:rsidR="00F83B01" w:rsidRDefault="00E648F4">
            <w:pPr>
              <w:widowControl/>
              <w:jc w:val="center"/>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工作（学习）单位</w:t>
            </w:r>
          </w:p>
        </w:tc>
        <w:tc>
          <w:tcPr>
            <w:tcW w:w="1559" w:type="dxa"/>
            <w:gridSpan w:val="2"/>
            <w:tcBorders>
              <w:top w:val="single" w:sz="4" w:space="0" w:color="000000"/>
              <w:left w:val="single" w:sz="4" w:space="0" w:color="000000"/>
              <w:bottom w:val="single" w:sz="4" w:space="0" w:color="000000"/>
              <w:right w:val="single" w:sz="4" w:space="0" w:color="000000"/>
            </w:tcBorders>
            <w:noWrap/>
            <w:vAlign w:val="center"/>
          </w:tcPr>
          <w:p w:rsidR="00F83B01" w:rsidRDefault="00E648F4">
            <w:pPr>
              <w:widowControl/>
              <w:jc w:val="center"/>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职业</w:t>
            </w:r>
          </w:p>
        </w:tc>
        <w:tc>
          <w:tcPr>
            <w:tcW w:w="1134" w:type="dxa"/>
            <w:tcBorders>
              <w:top w:val="single" w:sz="4" w:space="0" w:color="000000"/>
              <w:left w:val="single" w:sz="4" w:space="0" w:color="000000"/>
              <w:bottom w:val="single" w:sz="4" w:space="0" w:color="000000"/>
              <w:right w:val="single" w:sz="4" w:space="0" w:color="000000"/>
            </w:tcBorders>
            <w:vAlign w:val="center"/>
          </w:tcPr>
          <w:p w:rsidR="00F83B01" w:rsidRDefault="00E648F4">
            <w:pPr>
              <w:widowControl/>
              <w:jc w:val="center"/>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年收入</w:t>
            </w:r>
            <w:r>
              <w:rPr>
                <w:rFonts w:ascii="仿宋" w:eastAsia="仿宋" w:hAnsi="仿宋" w:cs="微软雅黑" w:hint="eastAsia"/>
                <w:b/>
                <w:bCs/>
                <w:color w:val="000000"/>
                <w:kern w:val="0"/>
                <w:sz w:val="16"/>
                <w:szCs w:val="18"/>
                <w:lang w:bidi="ar"/>
              </w:rPr>
              <w:br/>
              <w:t>（元）</w:t>
            </w:r>
          </w:p>
        </w:tc>
        <w:tc>
          <w:tcPr>
            <w:tcW w:w="851" w:type="dxa"/>
            <w:gridSpan w:val="3"/>
            <w:tcBorders>
              <w:top w:val="single" w:sz="4" w:space="0" w:color="000000"/>
              <w:left w:val="single" w:sz="4" w:space="0" w:color="000000"/>
              <w:bottom w:val="single" w:sz="4" w:space="0" w:color="000000"/>
              <w:right w:val="single" w:sz="4" w:space="0" w:color="000000"/>
            </w:tcBorders>
            <w:vAlign w:val="center"/>
          </w:tcPr>
          <w:p w:rsidR="00F83B01" w:rsidRDefault="00E648F4">
            <w:pPr>
              <w:widowControl/>
              <w:jc w:val="center"/>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健康</w:t>
            </w:r>
            <w:r>
              <w:rPr>
                <w:rFonts w:ascii="仿宋" w:eastAsia="仿宋" w:hAnsi="仿宋" w:cs="微软雅黑" w:hint="eastAsia"/>
                <w:b/>
                <w:bCs/>
                <w:color w:val="000000"/>
                <w:kern w:val="0"/>
                <w:sz w:val="16"/>
                <w:szCs w:val="18"/>
                <w:lang w:bidi="ar"/>
              </w:rPr>
              <w:br/>
              <w:t>情况</w:t>
            </w:r>
          </w:p>
        </w:tc>
      </w:tr>
      <w:tr w:rsidR="00F83B01">
        <w:trPr>
          <w:trHeight w:val="510"/>
          <w:jc w:val="center"/>
        </w:trPr>
        <w:tc>
          <w:tcPr>
            <w:tcW w:w="627" w:type="dxa"/>
            <w:vMerge/>
            <w:tcBorders>
              <w:top w:val="single" w:sz="4" w:space="0" w:color="000000"/>
              <w:left w:val="single" w:sz="4" w:space="0" w:color="000000"/>
              <w:bottom w:val="single" w:sz="4" w:space="0" w:color="000000"/>
              <w:right w:val="single" w:sz="4" w:space="0" w:color="000000"/>
            </w:tcBorders>
            <w:noWrap/>
            <w:textDirection w:val="tbRlV"/>
            <w:vAlign w:val="center"/>
          </w:tcPr>
          <w:p w:rsidR="00F83B01" w:rsidRDefault="00F83B01">
            <w:pPr>
              <w:jc w:val="center"/>
              <w:rPr>
                <w:rFonts w:ascii="仿宋" w:eastAsia="仿宋" w:hAnsi="仿宋" w:cs="微软雅黑"/>
                <w:b/>
                <w:bCs/>
                <w:color w:val="000000"/>
                <w:sz w:val="16"/>
                <w:szCs w:val="18"/>
              </w:rPr>
            </w:pPr>
          </w:p>
        </w:tc>
        <w:tc>
          <w:tcPr>
            <w:tcW w:w="1230" w:type="dxa"/>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729" w:type="dxa"/>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1118" w:type="dxa"/>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2267" w:type="dxa"/>
            <w:gridSpan w:val="3"/>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1559" w:type="dxa"/>
            <w:gridSpan w:val="2"/>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851" w:type="dxa"/>
            <w:gridSpan w:val="3"/>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r>
      <w:tr w:rsidR="00F83B01">
        <w:trPr>
          <w:trHeight w:val="510"/>
          <w:jc w:val="center"/>
        </w:trPr>
        <w:tc>
          <w:tcPr>
            <w:tcW w:w="627" w:type="dxa"/>
            <w:vMerge/>
            <w:tcBorders>
              <w:top w:val="single" w:sz="4" w:space="0" w:color="000000"/>
              <w:left w:val="single" w:sz="4" w:space="0" w:color="000000"/>
              <w:bottom w:val="single" w:sz="4" w:space="0" w:color="000000"/>
              <w:right w:val="single" w:sz="4" w:space="0" w:color="000000"/>
            </w:tcBorders>
            <w:noWrap/>
            <w:textDirection w:val="tbRlV"/>
            <w:vAlign w:val="center"/>
          </w:tcPr>
          <w:p w:rsidR="00F83B01" w:rsidRDefault="00F83B01">
            <w:pPr>
              <w:jc w:val="center"/>
              <w:rPr>
                <w:rFonts w:ascii="仿宋" w:eastAsia="仿宋" w:hAnsi="仿宋" w:cs="微软雅黑"/>
                <w:b/>
                <w:bCs/>
                <w:color w:val="000000"/>
                <w:sz w:val="16"/>
                <w:szCs w:val="18"/>
              </w:rPr>
            </w:pPr>
          </w:p>
        </w:tc>
        <w:tc>
          <w:tcPr>
            <w:tcW w:w="1230" w:type="dxa"/>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729" w:type="dxa"/>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1118" w:type="dxa"/>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2267" w:type="dxa"/>
            <w:gridSpan w:val="3"/>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1559" w:type="dxa"/>
            <w:gridSpan w:val="2"/>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851" w:type="dxa"/>
            <w:gridSpan w:val="3"/>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r>
      <w:tr w:rsidR="00F83B01">
        <w:trPr>
          <w:trHeight w:val="510"/>
          <w:jc w:val="center"/>
        </w:trPr>
        <w:tc>
          <w:tcPr>
            <w:tcW w:w="627" w:type="dxa"/>
            <w:vMerge/>
            <w:tcBorders>
              <w:top w:val="single" w:sz="4" w:space="0" w:color="000000"/>
              <w:left w:val="single" w:sz="4" w:space="0" w:color="000000"/>
              <w:bottom w:val="single" w:sz="4" w:space="0" w:color="000000"/>
              <w:right w:val="single" w:sz="4" w:space="0" w:color="000000"/>
            </w:tcBorders>
            <w:noWrap/>
            <w:textDirection w:val="tbRlV"/>
            <w:vAlign w:val="center"/>
          </w:tcPr>
          <w:p w:rsidR="00F83B01" w:rsidRDefault="00F83B01">
            <w:pPr>
              <w:jc w:val="center"/>
              <w:rPr>
                <w:rFonts w:ascii="仿宋" w:eastAsia="仿宋" w:hAnsi="仿宋" w:cs="微软雅黑"/>
                <w:b/>
                <w:bCs/>
                <w:color w:val="000000"/>
                <w:sz w:val="16"/>
                <w:szCs w:val="18"/>
              </w:rPr>
            </w:pPr>
          </w:p>
        </w:tc>
        <w:tc>
          <w:tcPr>
            <w:tcW w:w="1230" w:type="dxa"/>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729" w:type="dxa"/>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1118" w:type="dxa"/>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2267" w:type="dxa"/>
            <w:gridSpan w:val="3"/>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1559" w:type="dxa"/>
            <w:gridSpan w:val="2"/>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851" w:type="dxa"/>
            <w:gridSpan w:val="3"/>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r>
      <w:tr w:rsidR="00F83B01">
        <w:trPr>
          <w:trHeight w:val="510"/>
          <w:jc w:val="center"/>
        </w:trPr>
        <w:tc>
          <w:tcPr>
            <w:tcW w:w="627" w:type="dxa"/>
            <w:vMerge/>
            <w:tcBorders>
              <w:top w:val="single" w:sz="4" w:space="0" w:color="000000"/>
              <w:left w:val="single" w:sz="4" w:space="0" w:color="000000"/>
              <w:bottom w:val="single" w:sz="4" w:space="0" w:color="000000"/>
              <w:right w:val="single" w:sz="4" w:space="0" w:color="000000"/>
            </w:tcBorders>
            <w:noWrap/>
            <w:textDirection w:val="tbRlV"/>
            <w:vAlign w:val="center"/>
          </w:tcPr>
          <w:p w:rsidR="00F83B01" w:rsidRDefault="00F83B01">
            <w:pPr>
              <w:jc w:val="center"/>
              <w:rPr>
                <w:rFonts w:ascii="仿宋" w:eastAsia="仿宋" w:hAnsi="仿宋" w:cs="微软雅黑"/>
                <w:b/>
                <w:bCs/>
                <w:color w:val="000000"/>
                <w:sz w:val="16"/>
                <w:szCs w:val="18"/>
              </w:rPr>
            </w:pPr>
          </w:p>
        </w:tc>
        <w:tc>
          <w:tcPr>
            <w:tcW w:w="1230" w:type="dxa"/>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729" w:type="dxa"/>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1118" w:type="dxa"/>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2267" w:type="dxa"/>
            <w:gridSpan w:val="3"/>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1559" w:type="dxa"/>
            <w:gridSpan w:val="2"/>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851" w:type="dxa"/>
            <w:gridSpan w:val="3"/>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r>
      <w:tr w:rsidR="00F83B01">
        <w:trPr>
          <w:trHeight w:val="510"/>
          <w:jc w:val="center"/>
        </w:trPr>
        <w:tc>
          <w:tcPr>
            <w:tcW w:w="627" w:type="dxa"/>
            <w:vMerge w:val="restart"/>
            <w:tcBorders>
              <w:top w:val="single" w:sz="4" w:space="0" w:color="000000"/>
              <w:left w:val="single" w:sz="4" w:space="0" w:color="000000"/>
              <w:bottom w:val="single" w:sz="4" w:space="0" w:color="000000"/>
              <w:right w:val="single" w:sz="4" w:space="0" w:color="000000"/>
            </w:tcBorders>
            <w:noWrap/>
            <w:textDirection w:val="tbRlV"/>
            <w:vAlign w:val="center"/>
          </w:tcPr>
          <w:p w:rsidR="00F83B01" w:rsidRDefault="00F83B01">
            <w:pPr>
              <w:jc w:val="center"/>
              <w:rPr>
                <w:rFonts w:ascii="仿宋" w:eastAsia="仿宋" w:hAnsi="仿宋" w:cs="微软雅黑"/>
                <w:b/>
                <w:bCs/>
                <w:color w:val="000000"/>
                <w:sz w:val="16"/>
                <w:szCs w:val="18"/>
              </w:rPr>
            </w:pPr>
          </w:p>
          <w:p w:rsidR="00F83B01" w:rsidRDefault="00F83B01">
            <w:pPr>
              <w:jc w:val="center"/>
              <w:rPr>
                <w:rFonts w:ascii="仿宋" w:eastAsia="仿宋" w:hAnsi="仿宋" w:cs="微软雅黑"/>
                <w:b/>
                <w:bCs/>
                <w:color w:val="000000"/>
                <w:sz w:val="16"/>
                <w:szCs w:val="18"/>
              </w:rPr>
            </w:pPr>
          </w:p>
        </w:tc>
        <w:tc>
          <w:tcPr>
            <w:tcW w:w="1230" w:type="dxa"/>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729" w:type="dxa"/>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1118" w:type="dxa"/>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2267" w:type="dxa"/>
            <w:gridSpan w:val="3"/>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1559" w:type="dxa"/>
            <w:gridSpan w:val="2"/>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851" w:type="dxa"/>
            <w:gridSpan w:val="3"/>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r>
      <w:tr w:rsidR="00F83B01">
        <w:trPr>
          <w:trHeight w:val="510"/>
          <w:jc w:val="center"/>
        </w:trPr>
        <w:tc>
          <w:tcPr>
            <w:tcW w:w="627" w:type="dxa"/>
            <w:vMerge/>
            <w:tcBorders>
              <w:top w:val="single" w:sz="4" w:space="0" w:color="000000"/>
              <w:left w:val="single" w:sz="4" w:space="0" w:color="000000"/>
              <w:bottom w:val="single" w:sz="4" w:space="0" w:color="000000"/>
              <w:right w:val="single" w:sz="4" w:space="0" w:color="000000"/>
            </w:tcBorders>
            <w:noWrap/>
            <w:textDirection w:val="tbRlV"/>
            <w:vAlign w:val="center"/>
          </w:tcPr>
          <w:p w:rsidR="00F83B01" w:rsidRDefault="00F83B01">
            <w:pPr>
              <w:jc w:val="center"/>
              <w:rPr>
                <w:rFonts w:ascii="仿宋" w:eastAsia="仿宋" w:hAnsi="仿宋" w:cs="微软雅黑"/>
                <w:b/>
                <w:bCs/>
                <w:color w:val="000000"/>
                <w:sz w:val="16"/>
                <w:szCs w:val="18"/>
              </w:rPr>
            </w:pPr>
          </w:p>
        </w:tc>
        <w:tc>
          <w:tcPr>
            <w:tcW w:w="1230" w:type="dxa"/>
            <w:tcBorders>
              <w:top w:val="single" w:sz="4" w:space="0" w:color="000000"/>
              <w:left w:val="single" w:sz="4" w:space="0" w:color="000000"/>
              <w:bottom w:val="nil"/>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729" w:type="dxa"/>
            <w:tcBorders>
              <w:top w:val="single" w:sz="4" w:space="0" w:color="000000"/>
              <w:left w:val="single" w:sz="4" w:space="0" w:color="000000"/>
              <w:bottom w:val="nil"/>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1118" w:type="dxa"/>
            <w:tcBorders>
              <w:top w:val="single" w:sz="4" w:space="0" w:color="000000"/>
              <w:left w:val="single" w:sz="4" w:space="0" w:color="000000"/>
              <w:bottom w:val="nil"/>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2267" w:type="dxa"/>
            <w:gridSpan w:val="3"/>
            <w:tcBorders>
              <w:top w:val="single" w:sz="4" w:space="0" w:color="000000"/>
              <w:left w:val="single" w:sz="4" w:space="0" w:color="000000"/>
              <w:bottom w:val="nil"/>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1559" w:type="dxa"/>
            <w:gridSpan w:val="2"/>
            <w:tcBorders>
              <w:top w:val="single" w:sz="4" w:space="0" w:color="000000"/>
              <w:left w:val="single" w:sz="4" w:space="0" w:color="000000"/>
              <w:bottom w:val="nil"/>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1134" w:type="dxa"/>
            <w:tcBorders>
              <w:top w:val="single" w:sz="4" w:space="0" w:color="000000"/>
              <w:left w:val="single" w:sz="4" w:space="0" w:color="000000"/>
              <w:bottom w:val="nil"/>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c>
          <w:tcPr>
            <w:tcW w:w="851" w:type="dxa"/>
            <w:gridSpan w:val="3"/>
            <w:tcBorders>
              <w:top w:val="single" w:sz="4" w:space="0" w:color="000000"/>
              <w:left w:val="single" w:sz="4" w:space="0" w:color="000000"/>
              <w:bottom w:val="nil"/>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r>
      <w:tr w:rsidR="00F83B01">
        <w:trPr>
          <w:trHeight w:val="90"/>
          <w:jc w:val="center"/>
        </w:trPr>
        <w:tc>
          <w:tcPr>
            <w:tcW w:w="627" w:type="dxa"/>
            <w:vMerge w:val="restart"/>
            <w:tcBorders>
              <w:top w:val="single" w:sz="4" w:space="0" w:color="000000"/>
              <w:left w:val="single" w:sz="4" w:space="0" w:color="000000"/>
              <w:bottom w:val="single" w:sz="4" w:space="0" w:color="000000"/>
              <w:right w:val="nil"/>
            </w:tcBorders>
            <w:vAlign w:val="center"/>
          </w:tcPr>
          <w:p w:rsidR="00F83B01" w:rsidRDefault="00E648F4">
            <w:pPr>
              <w:widowControl/>
              <w:jc w:val="center"/>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特殊群体类型</w:t>
            </w:r>
          </w:p>
        </w:tc>
        <w:tc>
          <w:tcPr>
            <w:tcW w:w="8888" w:type="dxa"/>
            <w:gridSpan w:val="12"/>
            <w:tcBorders>
              <w:top w:val="single" w:sz="4" w:space="0" w:color="000000"/>
              <w:left w:val="single" w:sz="4" w:space="0" w:color="000000"/>
              <w:bottom w:val="nil"/>
              <w:right w:val="single" w:sz="4" w:space="0" w:color="000000"/>
            </w:tcBorders>
            <w:noWrap/>
            <w:vAlign w:val="bottom"/>
          </w:tcPr>
          <w:p w:rsidR="00F83B01" w:rsidRDefault="00E648F4">
            <w:pPr>
              <w:widowControl/>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建档立卡家庭学生：</w:t>
            </w:r>
            <w:r>
              <w:rPr>
                <w:rFonts w:ascii="仿宋" w:eastAsia="仿宋" w:hAnsi="仿宋" w:cs="微软雅黑" w:hint="eastAsia"/>
                <w:b/>
                <w:bCs/>
                <w:color w:val="000000"/>
                <w:kern w:val="0"/>
                <w:sz w:val="16"/>
                <w:szCs w:val="18"/>
                <w:lang w:bidi="ar"/>
              </w:rPr>
              <w:sym w:font="Wingdings" w:char="00A8"/>
            </w:r>
            <w:r>
              <w:rPr>
                <w:rFonts w:ascii="仿宋" w:eastAsia="仿宋" w:hAnsi="仿宋" w:cs="微软雅黑" w:hint="eastAsia"/>
                <w:b/>
                <w:bCs/>
                <w:color w:val="000000"/>
                <w:kern w:val="0"/>
                <w:sz w:val="16"/>
                <w:szCs w:val="18"/>
                <w:lang w:bidi="ar"/>
              </w:rPr>
              <w:t xml:space="preserve">是 </w:t>
            </w:r>
            <w:r>
              <w:rPr>
                <w:rFonts w:ascii="仿宋" w:eastAsia="仿宋" w:hAnsi="仿宋" w:cs="微软雅黑" w:hint="eastAsia"/>
                <w:b/>
                <w:bCs/>
                <w:color w:val="000000"/>
                <w:kern w:val="0"/>
                <w:sz w:val="16"/>
                <w:szCs w:val="18"/>
                <w:lang w:bidi="ar"/>
              </w:rPr>
              <w:sym w:font="Wingdings" w:char="00A8"/>
            </w:r>
            <w:r>
              <w:rPr>
                <w:rFonts w:ascii="仿宋" w:eastAsia="仿宋" w:hAnsi="仿宋" w:cs="微软雅黑" w:hint="eastAsia"/>
                <w:b/>
                <w:bCs/>
                <w:color w:val="000000"/>
                <w:kern w:val="0"/>
                <w:sz w:val="16"/>
                <w:szCs w:val="18"/>
                <w:lang w:bidi="ar"/>
              </w:rPr>
              <w:t xml:space="preserve"> 否；      最低生活保障家庭学生：</w:t>
            </w:r>
            <w:r>
              <w:rPr>
                <w:rFonts w:ascii="仿宋" w:eastAsia="仿宋" w:hAnsi="仿宋" w:cs="微软雅黑" w:hint="eastAsia"/>
                <w:b/>
                <w:bCs/>
                <w:color w:val="000000"/>
                <w:kern w:val="0"/>
                <w:sz w:val="16"/>
                <w:szCs w:val="18"/>
                <w:lang w:bidi="ar"/>
              </w:rPr>
              <w:sym w:font="Wingdings" w:char="00A8"/>
            </w:r>
            <w:r>
              <w:rPr>
                <w:rFonts w:ascii="仿宋" w:eastAsia="仿宋" w:hAnsi="仿宋" w:cs="微软雅黑" w:hint="eastAsia"/>
                <w:b/>
                <w:bCs/>
                <w:color w:val="000000"/>
                <w:kern w:val="0"/>
                <w:sz w:val="16"/>
                <w:szCs w:val="18"/>
                <w:lang w:bidi="ar"/>
              </w:rPr>
              <w:t>是</w:t>
            </w:r>
            <w:r>
              <w:rPr>
                <w:rFonts w:ascii="仿宋" w:eastAsia="仿宋" w:hAnsi="仿宋" w:cs="微软雅黑" w:hint="eastAsia"/>
                <w:b/>
                <w:bCs/>
                <w:color w:val="000000"/>
                <w:kern w:val="0"/>
                <w:sz w:val="16"/>
                <w:szCs w:val="18"/>
                <w:lang w:bidi="ar"/>
              </w:rPr>
              <w:sym w:font="Wingdings" w:char="00A8"/>
            </w:r>
            <w:r>
              <w:rPr>
                <w:rFonts w:ascii="仿宋" w:eastAsia="仿宋" w:hAnsi="仿宋" w:cs="微软雅黑" w:hint="eastAsia"/>
                <w:b/>
                <w:bCs/>
                <w:color w:val="000000"/>
                <w:kern w:val="0"/>
                <w:sz w:val="16"/>
                <w:szCs w:val="18"/>
                <w:lang w:bidi="ar"/>
              </w:rPr>
              <w:t>否；      特困供养学生：</w:t>
            </w:r>
            <w:r>
              <w:rPr>
                <w:rFonts w:ascii="仿宋" w:eastAsia="仿宋" w:hAnsi="仿宋" w:cs="微软雅黑" w:hint="eastAsia"/>
                <w:b/>
                <w:bCs/>
                <w:color w:val="000000"/>
                <w:kern w:val="0"/>
                <w:sz w:val="16"/>
                <w:szCs w:val="18"/>
                <w:lang w:bidi="ar"/>
              </w:rPr>
              <w:sym w:font="Wingdings" w:char="00A8"/>
            </w:r>
            <w:r>
              <w:rPr>
                <w:rFonts w:ascii="仿宋" w:eastAsia="仿宋" w:hAnsi="仿宋" w:cs="微软雅黑" w:hint="eastAsia"/>
                <w:b/>
                <w:bCs/>
                <w:color w:val="000000"/>
                <w:kern w:val="0"/>
                <w:sz w:val="16"/>
                <w:szCs w:val="18"/>
                <w:lang w:bidi="ar"/>
              </w:rPr>
              <w:t xml:space="preserve">是 </w:t>
            </w:r>
            <w:r>
              <w:rPr>
                <w:rFonts w:ascii="仿宋" w:eastAsia="仿宋" w:hAnsi="仿宋" w:cs="微软雅黑" w:hint="eastAsia"/>
                <w:b/>
                <w:bCs/>
                <w:color w:val="000000"/>
                <w:kern w:val="0"/>
                <w:sz w:val="16"/>
                <w:szCs w:val="18"/>
                <w:lang w:bidi="ar"/>
              </w:rPr>
              <w:sym w:font="Wingdings" w:char="00A8"/>
            </w:r>
            <w:r>
              <w:rPr>
                <w:rFonts w:ascii="仿宋" w:eastAsia="仿宋" w:hAnsi="仿宋" w:cs="微软雅黑" w:hint="eastAsia"/>
                <w:b/>
                <w:bCs/>
                <w:color w:val="000000"/>
                <w:kern w:val="0"/>
                <w:sz w:val="16"/>
                <w:szCs w:val="18"/>
                <w:lang w:bidi="ar"/>
              </w:rPr>
              <w:t>否；</w:t>
            </w:r>
          </w:p>
        </w:tc>
      </w:tr>
      <w:tr w:rsidR="00F83B01">
        <w:trPr>
          <w:trHeight w:val="469"/>
          <w:jc w:val="center"/>
        </w:trPr>
        <w:tc>
          <w:tcPr>
            <w:tcW w:w="627" w:type="dxa"/>
            <w:vMerge/>
            <w:tcBorders>
              <w:top w:val="single" w:sz="4" w:space="0" w:color="000000"/>
              <w:left w:val="single" w:sz="4" w:space="0" w:color="000000"/>
              <w:bottom w:val="single" w:sz="4" w:space="0" w:color="000000"/>
              <w:right w:val="nil"/>
            </w:tcBorders>
            <w:vAlign w:val="center"/>
          </w:tcPr>
          <w:p w:rsidR="00F83B01" w:rsidRDefault="00F83B01">
            <w:pPr>
              <w:jc w:val="center"/>
              <w:rPr>
                <w:rFonts w:ascii="仿宋" w:eastAsia="仿宋" w:hAnsi="仿宋" w:cs="微软雅黑"/>
                <w:b/>
                <w:bCs/>
                <w:color w:val="000000"/>
                <w:sz w:val="16"/>
                <w:szCs w:val="18"/>
              </w:rPr>
            </w:pPr>
          </w:p>
        </w:tc>
        <w:tc>
          <w:tcPr>
            <w:tcW w:w="8888" w:type="dxa"/>
            <w:gridSpan w:val="12"/>
            <w:tcBorders>
              <w:top w:val="nil"/>
              <w:left w:val="single" w:sz="4" w:space="0" w:color="000000"/>
              <w:bottom w:val="nil"/>
              <w:right w:val="single" w:sz="4" w:space="0" w:color="000000"/>
            </w:tcBorders>
            <w:noWrap/>
            <w:vAlign w:val="bottom"/>
          </w:tcPr>
          <w:p w:rsidR="00F83B01" w:rsidRDefault="00E648F4">
            <w:pPr>
              <w:widowControl/>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孤残学生：</w:t>
            </w:r>
            <w:r>
              <w:rPr>
                <w:rFonts w:ascii="仿宋" w:eastAsia="仿宋" w:hAnsi="仿宋" w:cs="微软雅黑" w:hint="eastAsia"/>
                <w:b/>
                <w:bCs/>
                <w:color w:val="000000"/>
                <w:kern w:val="0"/>
                <w:sz w:val="16"/>
                <w:szCs w:val="18"/>
                <w:lang w:bidi="ar"/>
              </w:rPr>
              <w:sym w:font="Wingdings" w:char="00A8"/>
            </w:r>
            <w:r>
              <w:rPr>
                <w:rFonts w:ascii="仿宋" w:eastAsia="仿宋" w:hAnsi="仿宋" w:cs="微软雅黑" w:hint="eastAsia"/>
                <w:b/>
                <w:bCs/>
                <w:color w:val="000000"/>
                <w:kern w:val="0"/>
                <w:sz w:val="16"/>
                <w:szCs w:val="18"/>
                <w:lang w:bidi="ar"/>
              </w:rPr>
              <w:t>是</w:t>
            </w:r>
            <w:r>
              <w:rPr>
                <w:rFonts w:ascii="仿宋" w:eastAsia="仿宋" w:hAnsi="仿宋" w:cs="微软雅黑" w:hint="eastAsia"/>
                <w:b/>
                <w:bCs/>
                <w:color w:val="000000"/>
                <w:kern w:val="0"/>
                <w:sz w:val="16"/>
                <w:szCs w:val="18"/>
                <w:lang w:bidi="ar"/>
              </w:rPr>
              <w:sym w:font="Wingdings" w:char="00A8"/>
            </w:r>
            <w:r>
              <w:rPr>
                <w:rFonts w:ascii="仿宋" w:eastAsia="仿宋" w:hAnsi="仿宋" w:cs="微软雅黑" w:hint="eastAsia"/>
                <w:b/>
                <w:bCs/>
                <w:color w:val="000000"/>
                <w:kern w:val="0"/>
                <w:sz w:val="16"/>
                <w:szCs w:val="18"/>
                <w:lang w:bidi="ar"/>
              </w:rPr>
              <w:t>否；        烈士子女：</w:t>
            </w:r>
            <w:r>
              <w:rPr>
                <w:rFonts w:ascii="仿宋" w:eastAsia="仿宋" w:hAnsi="仿宋" w:cs="微软雅黑" w:hint="eastAsia"/>
                <w:b/>
                <w:bCs/>
                <w:color w:val="000000"/>
                <w:kern w:val="0"/>
                <w:sz w:val="16"/>
                <w:szCs w:val="18"/>
                <w:lang w:bidi="ar"/>
              </w:rPr>
              <w:sym w:font="Wingdings" w:char="00A8"/>
            </w:r>
            <w:r>
              <w:rPr>
                <w:rFonts w:ascii="仿宋" w:eastAsia="仿宋" w:hAnsi="仿宋" w:cs="微软雅黑" w:hint="eastAsia"/>
                <w:b/>
                <w:bCs/>
                <w:color w:val="000000"/>
                <w:kern w:val="0"/>
                <w:sz w:val="16"/>
                <w:szCs w:val="18"/>
                <w:lang w:bidi="ar"/>
              </w:rPr>
              <w:t>是</w:t>
            </w:r>
            <w:r>
              <w:rPr>
                <w:rFonts w:ascii="仿宋" w:eastAsia="仿宋" w:hAnsi="仿宋" w:cs="微软雅黑" w:hint="eastAsia"/>
                <w:b/>
                <w:bCs/>
                <w:color w:val="000000"/>
                <w:kern w:val="0"/>
                <w:sz w:val="16"/>
                <w:szCs w:val="18"/>
                <w:lang w:bidi="ar"/>
              </w:rPr>
              <w:sym w:font="Wingdings" w:char="00A8"/>
            </w:r>
            <w:r>
              <w:rPr>
                <w:rFonts w:ascii="仿宋" w:eastAsia="仿宋" w:hAnsi="仿宋" w:cs="微软雅黑" w:hint="eastAsia"/>
                <w:b/>
                <w:bCs/>
                <w:color w:val="000000"/>
                <w:kern w:val="0"/>
                <w:sz w:val="16"/>
                <w:szCs w:val="18"/>
                <w:lang w:bidi="ar"/>
              </w:rPr>
              <w:t>否；       家庭经济困难残疾学生及残疾人子女：</w:t>
            </w:r>
            <w:r>
              <w:rPr>
                <w:rFonts w:ascii="仿宋" w:eastAsia="仿宋" w:hAnsi="仿宋" w:cs="微软雅黑" w:hint="eastAsia"/>
                <w:b/>
                <w:bCs/>
                <w:color w:val="000000"/>
                <w:kern w:val="0"/>
                <w:sz w:val="16"/>
                <w:szCs w:val="18"/>
                <w:lang w:bidi="ar"/>
              </w:rPr>
              <w:sym w:font="Wingdings" w:char="00A8"/>
            </w:r>
            <w:r>
              <w:rPr>
                <w:rFonts w:ascii="仿宋" w:eastAsia="仿宋" w:hAnsi="仿宋" w:cs="微软雅黑" w:hint="eastAsia"/>
                <w:b/>
                <w:bCs/>
                <w:color w:val="000000"/>
                <w:kern w:val="0"/>
                <w:sz w:val="16"/>
                <w:szCs w:val="18"/>
                <w:lang w:bidi="ar"/>
              </w:rPr>
              <w:t>是</w:t>
            </w:r>
            <w:r>
              <w:rPr>
                <w:rFonts w:ascii="仿宋" w:eastAsia="仿宋" w:hAnsi="仿宋" w:cs="微软雅黑" w:hint="eastAsia"/>
                <w:b/>
                <w:bCs/>
                <w:color w:val="000000"/>
                <w:kern w:val="0"/>
                <w:sz w:val="16"/>
                <w:szCs w:val="18"/>
                <w:lang w:bidi="ar"/>
              </w:rPr>
              <w:sym w:font="Wingdings" w:char="00A8"/>
            </w:r>
            <w:r>
              <w:rPr>
                <w:rFonts w:ascii="仿宋" w:eastAsia="仿宋" w:hAnsi="仿宋" w:cs="微软雅黑" w:hint="eastAsia"/>
                <w:b/>
                <w:bCs/>
                <w:color w:val="000000"/>
                <w:kern w:val="0"/>
                <w:sz w:val="16"/>
                <w:szCs w:val="18"/>
                <w:lang w:bidi="ar"/>
              </w:rPr>
              <w:t>否。</w:t>
            </w:r>
          </w:p>
        </w:tc>
      </w:tr>
      <w:tr w:rsidR="00F83B01">
        <w:trPr>
          <w:trHeight w:val="510"/>
          <w:jc w:val="center"/>
        </w:trPr>
        <w:tc>
          <w:tcPr>
            <w:tcW w:w="627" w:type="dxa"/>
            <w:vMerge w:val="restart"/>
            <w:tcBorders>
              <w:top w:val="single" w:sz="4" w:space="0" w:color="000000"/>
              <w:left w:val="single" w:sz="4" w:space="0" w:color="000000"/>
              <w:bottom w:val="single" w:sz="4" w:space="0" w:color="000000"/>
              <w:right w:val="nil"/>
            </w:tcBorders>
            <w:vAlign w:val="center"/>
          </w:tcPr>
          <w:p w:rsidR="00F83B01" w:rsidRDefault="00E648F4">
            <w:pPr>
              <w:widowControl/>
              <w:jc w:val="center"/>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影响家庭经济状况有关信息</w:t>
            </w:r>
          </w:p>
        </w:tc>
        <w:tc>
          <w:tcPr>
            <w:tcW w:w="8888" w:type="dxa"/>
            <w:gridSpan w:val="12"/>
            <w:tcBorders>
              <w:top w:val="single" w:sz="4" w:space="0" w:color="000000"/>
              <w:left w:val="single" w:sz="4" w:space="0" w:color="000000"/>
              <w:bottom w:val="nil"/>
              <w:right w:val="single" w:sz="4" w:space="0" w:color="000000"/>
            </w:tcBorders>
            <w:noWrap/>
            <w:vAlign w:val="bottom"/>
          </w:tcPr>
          <w:p w:rsidR="00F83B01" w:rsidRDefault="00E648F4">
            <w:pPr>
              <w:widowControl/>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家庭人均年收入</w:t>
            </w:r>
            <w:r>
              <w:rPr>
                <w:rStyle w:val="font11"/>
                <w:rFonts w:ascii="仿宋" w:eastAsia="仿宋" w:hAnsi="仿宋" w:cs="微软雅黑" w:hint="default"/>
                <w:sz w:val="16"/>
                <w:szCs w:val="18"/>
                <w:lang w:bidi="ar"/>
              </w:rPr>
              <w:t xml:space="preserve">                         </w:t>
            </w:r>
            <w:r>
              <w:rPr>
                <w:rStyle w:val="font21"/>
                <w:rFonts w:ascii="仿宋" w:eastAsia="仿宋" w:hAnsi="仿宋" w:cs="微软雅黑" w:hint="default"/>
                <w:sz w:val="16"/>
                <w:szCs w:val="18"/>
                <w:lang w:bidi="ar"/>
              </w:rPr>
              <w:t>元。</w:t>
            </w:r>
          </w:p>
        </w:tc>
      </w:tr>
      <w:tr w:rsidR="00F83B01">
        <w:trPr>
          <w:trHeight w:val="510"/>
          <w:jc w:val="center"/>
        </w:trPr>
        <w:tc>
          <w:tcPr>
            <w:tcW w:w="627" w:type="dxa"/>
            <w:vMerge/>
            <w:tcBorders>
              <w:top w:val="single" w:sz="4" w:space="0" w:color="000000"/>
              <w:left w:val="single" w:sz="4" w:space="0" w:color="000000"/>
              <w:bottom w:val="single" w:sz="4" w:space="0" w:color="000000"/>
              <w:right w:val="nil"/>
            </w:tcBorders>
            <w:vAlign w:val="center"/>
          </w:tcPr>
          <w:p w:rsidR="00F83B01" w:rsidRDefault="00F83B01">
            <w:pPr>
              <w:jc w:val="center"/>
              <w:rPr>
                <w:rFonts w:ascii="仿宋" w:eastAsia="仿宋" w:hAnsi="仿宋" w:cs="微软雅黑"/>
                <w:b/>
                <w:bCs/>
                <w:color w:val="000000"/>
                <w:sz w:val="16"/>
                <w:szCs w:val="18"/>
              </w:rPr>
            </w:pPr>
          </w:p>
        </w:tc>
        <w:tc>
          <w:tcPr>
            <w:tcW w:w="8888" w:type="dxa"/>
            <w:gridSpan w:val="12"/>
            <w:tcBorders>
              <w:top w:val="nil"/>
              <w:left w:val="single" w:sz="4" w:space="0" w:color="000000"/>
              <w:bottom w:val="nil"/>
              <w:right w:val="single" w:sz="4" w:space="0" w:color="000000"/>
            </w:tcBorders>
            <w:noWrap/>
            <w:vAlign w:val="bottom"/>
          </w:tcPr>
          <w:p w:rsidR="00F83B01" w:rsidRDefault="00E648F4">
            <w:pPr>
              <w:widowControl/>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家庭遭受自然灾害情况：</w:t>
            </w:r>
            <w:r>
              <w:rPr>
                <w:rStyle w:val="font11"/>
                <w:rFonts w:ascii="仿宋" w:eastAsia="仿宋" w:hAnsi="仿宋" w:cs="微软雅黑" w:hint="default"/>
                <w:sz w:val="16"/>
                <w:szCs w:val="18"/>
                <w:lang w:bidi="ar"/>
              </w:rPr>
              <w:t xml:space="preserve">                              </w:t>
            </w:r>
            <w:r>
              <w:rPr>
                <w:rStyle w:val="font21"/>
                <w:rFonts w:ascii="仿宋" w:eastAsia="仿宋" w:hAnsi="仿宋" w:cs="微软雅黑" w:hint="default"/>
                <w:sz w:val="16"/>
                <w:szCs w:val="18"/>
                <w:lang w:bidi="ar"/>
              </w:rPr>
              <w:t xml:space="preserve">。家庭遭受突发意外事件 </w:t>
            </w:r>
            <w:r>
              <w:rPr>
                <w:rStyle w:val="font11"/>
                <w:rFonts w:ascii="仿宋" w:eastAsia="仿宋" w:hAnsi="仿宋" w:cs="微软雅黑" w:hint="default"/>
                <w:sz w:val="16"/>
                <w:szCs w:val="18"/>
                <w:lang w:bidi="ar"/>
              </w:rPr>
              <w:t xml:space="preserve">               </w:t>
            </w:r>
            <w:r>
              <w:rPr>
                <w:rStyle w:val="font21"/>
                <w:rFonts w:ascii="仿宋" w:eastAsia="仿宋" w:hAnsi="仿宋" w:cs="微软雅黑" w:hint="default"/>
                <w:sz w:val="16"/>
                <w:szCs w:val="18"/>
                <w:lang w:bidi="ar"/>
              </w:rPr>
              <w:t>。</w:t>
            </w:r>
          </w:p>
        </w:tc>
      </w:tr>
      <w:tr w:rsidR="00F83B01">
        <w:trPr>
          <w:trHeight w:val="510"/>
          <w:jc w:val="center"/>
        </w:trPr>
        <w:tc>
          <w:tcPr>
            <w:tcW w:w="627" w:type="dxa"/>
            <w:vMerge/>
            <w:tcBorders>
              <w:top w:val="single" w:sz="4" w:space="0" w:color="000000"/>
              <w:left w:val="single" w:sz="4" w:space="0" w:color="000000"/>
              <w:bottom w:val="single" w:sz="4" w:space="0" w:color="000000"/>
              <w:right w:val="nil"/>
            </w:tcBorders>
            <w:vAlign w:val="center"/>
          </w:tcPr>
          <w:p w:rsidR="00F83B01" w:rsidRDefault="00F83B01">
            <w:pPr>
              <w:jc w:val="center"/>
              <w:rPr>
                <w:rFonts w:ascii="仿宋" w:eastAsia="仿宋" w:hAnsi="仿宋" w:cs="微软雅黑"/>
                <w:b/>
                <w:bCs/>
                <w:color w:val="000000"/>
                <w:sz w:val="16"/>
                <w:szCs w:val="18"/>
              </w:rPr>
            </w:pPr>
          </w:p>
        </w:tc>
        <w:tc>
          <w:tcPr>
            <w:tcW w:w="8888" w:type="dxa"/>
            <w:gridSpan w:val="12"/>
            <w:tcBorders>
              <w:top w:val="nil"/>
              <w:left w:val="single" w:sz="4" w:space="0" w:color="000000"/>
              <w:bottom w:val="nil"/>
              <w:right w:val="single" w:sz="4" w:space="0" w:color="000000"/>
            </w:tcBorders>
            <w:noWrap/>
            <w:vAlign w:val="bottom"/>
          </w:tcPr>
          <w:p w:rsidR="00F83B01" w:rsidRDefault="00E648F4">
            <w:pPr>
              <w:widowControl/>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家庭成员因残疾、年迈而劳动能力弱情况：</w:t>
            </w:r>
            <w:r>
              <w:rPr>
                <w:rStyle w:val="font11"/>
                <w:rFonts w:ascii="仿宋" w:eastAsia="仿宋" w:hAnsi="仿宋" w:cs="微软雅黑" w:hint="default"/>
                <w:sz w:val="16"/>
                <w:szCs w:val="18"/>
                <w:lang w:bidi="ar"/>
              </w:rPr>
              <w:t xml:space="preserve">                                               </w:t>
            </w:r>
            <w:r>
              <w:rPr>
                <w:rStyle w:val="font21"/>
                <w:rFonts w:ascii="仿宋" w:eastAsia="仿宋" w:hAnsi="仿宋" w:cs="微软雅黑" w:hint="default"/>
                <w:sz w:val="16"/>
                <w:szCs w:val="18"/>
                <w:lang w:bidi="ar"/>
              </w:rPr>
              <w:t>。</w:t>
            </w:r>
          </w:p>
        </w:tc>
      </w:tr>
      <w:tr w:rsidR="00F83B01">
        <w:trPr>
          <w:trHeight w:val="510"/>
          <w:jc w:val="center"/>
        </w:trPr>
        <w:tc>
          <w:tcPr>
            <w:tcW w:w="627" w:type="dxa"/>
            <w:vMerge/>
            <w:tcBorders>
              <w:top w:val="single" w:sz="4" w:space="0" w:color="000000"/>
              <w:left w:val="single" w:sz="4" w:space="0" w:color="000000"/>
              <w:bottom w:val="single" w:sz="4" w:space="0" w:color="000000"/>
              <w:right w:val="nil"/>
            </w:tcBorders>
            <w:vAlign w:val="center"/>
          </w:tcPr>
          <w:p w:rsidR="00F83B01" w:rsidRDefault="00F83B01">
            <w:pPr>
              <w:jc w:val="center"/>
              <w:rPr>
                <w:rFonts w:ascii="仿宋" w:eastAsia="仿宋" w:hAnsi="仿宋" w:cs="微软雅黑"/>
                <w:b/>
                <w:bCs/>
                <w:color w:val="000000"/>
                <w:sz w:val="16"/>
                <w:szCs w:val="18"/>
              </w:rPr>
            </w:pPr>
          </w:p>
        </w:tc>
        <w:tc>
          <w:tcPr>
            <w:tcW w:w="8888" w:type="dxa"/>
            <w:gridSpan w:val="12"/>
            <w:tcBorders>
              <w:top w:val="nil"/>
              <w:left w:val="single" w:sz="4" w:space="0" w:color="000000"/>
              <w:bottom w:val="nil"/>
              <w:right w:val="single" w:sz="4" w:space="0" w:color="000000"/>
            </w:tcBorders>
            <w:noWrap/>
            <w:vAlign w:val="bottom"/>
          </w:tcPr>
          <w:p w:rsidR="00F83B01" w:rsidRDefault="00E648F4">
            <w:pPr>
              <w:widowControl/>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家庭成员失业情况：</w:t>
            </w:r>
            <w:r>
              <w:rPr>
                <w:rStyle w:val="font11"/>
                <w:rFonts w:ascii="仿宋" w:eastAsia="仿宋" w:hAnsi="仿宋" w:cs="微软雅黑" w:hint="default"/>
                <w:sz w:val="16"/>
                <w:szCs w:val="18"/>
                <w:lang w:bidi="ar"/>
              </w:rPr>
              <w:t xml:space="preserve">                                  </w:t>
            </w:r>
            <w:r>
              <w:rPr>
                <w:rStyle w:val="font21"/>
                <w:rFonts w:ascii="仿宋" w:eastAsia="仿宋" w:hAnsi="仿宋" w:cs="微软雅黑" w:hint="default"/>
                <w:sz w:val="16"/>
                <w:szCs w:val="18"/>
                <w:lang w:bidi="ar"/>
              </w:rPr>
              <w:t>。家庭欠债情况</w:t>
            </w:r>
            <w:r>
              <w:rPr>
                <w:rStyle w:val="font11"/>
                <w:rFonts w:ascii="仿宋" w:eastAsia="仿宋" w:hAnsi="仿宋" w:cs="微软雅黑" w:hint="default"/>
                <w:sz w:val="16"/>
                <w:szCs w:val="18"/>
                <w:lang w:bidi="ar"/>
              </w:rPr>
              <w:t xml:space="preserve">                            </w:t>
            </w:r>
            <w:r>
              <w:rPr>
                <w:rStyle w:val="font21"/>
                <w:rFonts w:ascii="仿宋" w:eastAsia="仿宋" w:hAnsi="仿宋" w:cs="微软雅黑" w:hint="default"/>
                <w:sz w:val="16"/>
                <w:szCs w:val="18"/>
                <w:lang w:bidi="ar"/>
              </w:rPr>
              <w:t>。</w:t>
            </w:r>
          </w:p>
        </w:tc>
      </w:tr>
      <w:tr w:rsidR="00F83B01">
        <w:trPr>
          <w:trHeight w:val="510"/>
          <w:jc w:val="center"/>
        </w:trPr>
        <w:tc>
          <w:tcPr>
            <w:tcW w:w="627" w:type="dxa"/>
            <w:vMerge/>
            <w:tcBorders>
              <w:top w:val="single" w:sz="4" w:space="0" w:color="000000"/>
              <w:left w:val="single" w:sz="4" w:space="0" w:color="000000"/>
              <w:bottom w:val="single" w:sz="4" w:space="0" w:color="000000"/>
              <w:right w:val="nil"/>
            </w:tcBorders>
            <w:vAlign w:val="center"/>
          </w:tcPr>
          <w:p w:rsidR="00F83B01" w:rsidRDefault="00F83B01">
            <w:pPr>
              <w:jc w:val="center"/>
              <w:rPr>
                <w:rFonts w:ascii="仿宋" w:eastAsia="仿宋" w:hAnsi="仿宋" w:cs="微软雅黑"/>
                <w:b/>
                <w:bCs/>
                <w:color w:val="000000"/>
                <w:sz w:val="16"/>
                <w:szCs w:val="18"/>
              </w:rPr>
            </w:pPr>
          </w:p>
        </w:tc>
        <w:tc>
          <w:tcPr>
            <w:tcW w:w="8888" w:type="dxa"/>
            <w:gridSpan w:val="12"/>
            <w:tcBorders>
              <w:top w:val="nil"/>
              <w:left w:val="single" w:sz="4" w:space="0" w:color="000000"/>
              <w:bottom w:val="single" w:sz="4" w:space="0" w:color="000000"/>
              <w:right w:val="single" w:sz="4" w:space="0" w:color="000000"/>
            </w:tcBorders>
            <w:noWrap/>
            <w:vAlign w:val="bottom"/>
          </w:tcPr>
          <w:p w:rsidR="00F83B01" w:rsidRDefault="00E648F4">
            <w:pPr>
              <w:widowControl/>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其他情况：</w:t>
            </w:r>
            <w:r>
              <w:rPr>
                <w:rStyle w:val="font11"/>
                <w:rFonts w:ascii="仿宋" w:eastAsia="仿宋" w:hAnsi="仿宋" w:cs="微软雅黑" w:hint="default"/>
                <w:sz w:val="16"/>
                <w:szCs w:val="18"/>
                <w:lang w:bidi="ar"/>
              </w:rPr>
              <w:t xml:space="preserve">                                                                      </w:t>
            </w:r>
            <w:r>
              <w:rPr>
                <w:rStyle w:val="font21"/>
                <w:rFonts w:ascii="仿宋" w:eastAsia="仿宋" w:hAnsi="仿宋" w:cs="微软雅黑" w:hint="default"/>
                <w:sz w:val="16"/>
                <w:szCs w:val="18"/>
                <w:lang w:bidi="ar"/>
              </w:rPr>
              <w:t>。</w:t>
            </w:r>
          </w:p>
        </w:tc>
      </w:tr>
      <w:tr w:rsidR="00F83B01">
        <w:trPr>
          <w:cantSplit/>
          <w:trHeight w:val="850"/>
          <w:jc w:val="center"/>
        </w:trPr>
        <w:tc>
          <w:tcPr>
            <w:tcW w:w="627" w:type="dxa"/>
            <w:tcBorders>
              <w:top w:val="single" w:sz="4" w:space="0" w:color="000000"/>
              <w:left w:val="single" w:sz="4" w:space="0" w:color="000000"/>
              <w:bottom w:val="single" w:sz="4" w:space="0" w:color="000000"/>
              <w:right w:val="single" w:sz="4" w:space="0" w:color="000000"/>
            </w:tcBorders>
            <w:noWrap/>
            <w:textDirection w:val="tbRlV"/>
            <w:vAlign w:val="center"/>
          </w:tcPr>
          <w:p w:rsidR="00F83B01" w:rsidRDefault="00E648F4">
            <w:pPr>
              <w:widowControl/>
              <w:jc w:val="center"/>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个人承诺</w:t>
            </w:r>
          </w:p>
        </w:tc>
        <w:tc>
          <w:tcPr>
            <w:tcW w:w="5911" w:type="dxa"/>
            <w:gridSpan w:val="7"/>
            <w:tcBorders>
              <w:top w:val="single" w:sz="4" w:space="0" w:color="000000"/>
              <w:left w:val="single" w:sz="4" w:space="0" w:color="000000"/>
              <w:bottom w:val="single" w:sz="4" w:space="0" w:color="000000"/>
              <w:right w:val="single" w:sz="4" w:space="0" w:color="000000"/>
            </w:tcBorders>
            <w:noWrap/>
          </w:tcPr>
          <w:p w:rsidR="00F83B01" w:rsidRDefault="00E648F4">
            <w:pPr>
              <w:widowControl/>
              <w:jc w:val="left"/>
              <w:textAlignment w:val="top"/>
              <w:rPr>
                <w:rFonts w:ascii="仿宋" w:eastAsia="仿宋" w:hAnsi="仿宋" w:cs="微软雅黑"/>
                <w:b/>
                <w:bCs/>
                <w:color w:val="BFBFBF"/>
                <w:sz w:val="16"/>
                <w:szCs w:val="18"/>
              </w:rPr>
            </w:pPr>
            <w:r>
              <w:rPr>
                <w:rFonts w:ascii="仿宋" w:eastAsia="仿宋" w:hAnsi="仿宋" w:cs="微软雅黑" w:hint="eastAsia"/>
                <w:b/>
                <w:bCs/>
                <w:color w:val="BFBFBF"/>
                <w:kern w:val="0"/>
                <w:sz w:val="16"/>
                <w:szCs w:val="18"/>
                <w:lang w:bidi="ar"/>
              </w:rPr>
              <w:t>承诺内容</w:t>
            </w:r>
            <w:r>
              <w:rPr>
                <w:rStyle w:val="font21"/>
                <w:rFonts w:ascii="仿宋" w:eastAsia="仿宋" w:hAnsi="仿宋" w:cs="微软雅黑" w:hint="default"/>
                <w:sz w:val="16"/>
                <w:szCs w:val="18"/>
                <w:lang w:bidi="ar"/>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F83B01" w:rsidRDefault="00E648F4">
            <w:pPr>
              <w:widowControl/>
              <w:jc w:val="center"/>
              <w:textAlignment w:val="center"/>
              <w:rPr>
                <w:rFonts w:ascii="仿宋" w:eastAsia="仿宋" w:hAnsi="仿宋" w:cs="微软雅黑"/>
                <w:b/>
                <w:bCs/>
                <w:color w:val="000000"/>
                <w:sz w:val="16"/>
                <w:szCs w:val="18"/>
              </w:rPr>
            </w:pPr>
            <w:r>
              <w:rPr>
                <w:rFonts w:ascii="仿宋" w:eastAsia="仿宋" w:hAnsi="仿宋" w:cs="微软雅黑" w:hint="eastAsia"/>
                <w:b/>
                <w:bCs/>
                <w:color w:val="000000"/>
                <w:kern w:val="0"/>
                <w:sz w:val="16"/>
                <w:szCs w:val="18"/>
                <w:lang w:bidi="ar"/>
              </w:rPr>
              <w:t>学生本人</w:t>
            </w:r>
            <w:r>
              <w:rPr>
                <w:rFonts w:ascii="仿宋" w:eastAsia="仿宋" w:hAnsi="仿宋" w:cs="微软雅黑" w:hint="eastAsia"/>
                <w:b/>
                <w:bCs/>
                <w:color w:val="000000"/>
                <w:kern w:val="0"/>
                <w:sz w:val="16"/>
                <w:szCs w:val="18"/>
                <w:lang w:bidi="ar"/>
              </w:rPr>
              <w:br/>
              <w:t>（或监护人）</w:t>
            </w:r>
            <w:r>
              <w:rPr>
                <w:rFonts w:ascii="仿宋" w:eastAsia="仿宋" w:hAnsi="仿宋" w:cs="微软雅黑" w:hint="eastAsia"/>
                <w:b/>
                <w:bCs/>
                <w:color w:val="000000"/>
                <w:kern w:val="0"/>
                <w:sz w:val="16"/>
                <w:szCs w:val="18"/>
                <w:lang w:bidi="ar"/>
              </w:rPr>
              <w:br/>
              <w:t>签字</w:t>
            </w:r>
          </w:p>
        </w:tc>
        <w:tc>
          <w:tcPr>
            <w:tcW w:w="1985" w:type="dxa"/>
            <w:gridSpan w:val="4"/>
            <w:tcBorders>
              <w:top w:val="single" w:sz="4" w:space="0" w:color="000000"/>
              <w:left w:val="single" w:sz="4" w:space="0" w:color="000000"/>
              <w:bottom w:val="single" w:sz="4" w:space="0" w:color="000000"/>
              <w:right w:val="single" w:sz="4" w:space="0" w:color="000000"/>
            </w:tcBorders>
            <w:noWrap/>
            <w:vAlign w:val="center"/>
          </w:tcPr>
          <w:p w:rsidR="00F83B01" w:rsidRDefault="00F83B01">
            <w:pPr>
              <w:jc w:val="center"/>
              <w:rPr>
                <w:rFonts w:ascii="仿宋" w:eastAsia="仿宋" w:hAnsi="仿宋" w:cs="微软雅黑"/>
                <w:b/>
                <w:bCs/>
                <w:color w:val="000000"/>
                <w:sz w:val="16"/>
                <w:szCs w:val="18"/>
              </w:rPr>
            </w:pPr>
          </w:p>
        </w:tc>
      </w:tr>
      <w:tr w:rsidR="00F83B01">
        <w:trPr>
          <w:trHeight w:val="875"/>
          <w:jc w:val="center"/>
        </w:trPr>
        <w:tc>
          <w:tcPr>
            <w:tcW w:w="627" w:type="dxa"/>
            <w:tcBorders>
              <w:top w:val="nil"/>
              <w:left w:val="nil"/>
              <w:bottom w:val="nil"/>
              <w:right w:val="nil"/>
            </w:tcBorders>
            <w:noWrap/>
          </w:tcPr>
          <w:p w:rsidR="00F83B01" w:rsidRDefault="00E648F4">
            <w:pPr>
              <w:widowControl/>
              <w:jc w:val="right"/>
              <w:textAlignment w:val="top"/>
              <w:rPr>
                <w:rFonts w:ascii="仿宋" w:eastAsia="仿宋" w:hAnsi="仿宋" w:cs="微软雅黑"/>
                <w:b/>
                <w:bCs/>
                <w:color w:val="000000"/>
                <w:sz w:val="15"/>
                <w:szCs w:val="16"/>
              </w:rPr>
            </w:pPr>
            <w:r>
              <w:rPr>
                <w:rFonts w:ascii="仿宋" w:eastAsia="仿宋" w:hAnsi="仿宋" w:cs="微软雅黑" w:hint="eastAsia"/>
                <w:b/>
                <w:bCs/>
                <w:color w:val="000000"/>
                <w:kern w:val="0"/>
                <w:sz w:val="15"/>
                <w:szCs w:val="16"/>
                <w:lang w:bidi="ar"/>
              </w:rPr>
              <w:t>注：</w:t>
            </w:r>
          </w:p>
        </w:tc>
        <w:tc>
          <w:tcPr>
            <w:tcW w:w="8888" w:type="dxa"/>
            <w:gridSpan w:val="12"/>
            <w:tcBorders>
              <w:top w:val="nil"/>
              <w:left w:val="nil"/>
              <w:bottom w:val="nil"/>
              <w:right w:val="nil"/>
            </w:tcBorders>
          </w:tcPr>
          <w:p w:rsidR="00F83B01" w:rsidRDefault="00E648F4">
            <w:pPr>
              <w:widowControl/>
              <w:jc w:val="left"/>
              <w:textAlignment w:val="top"/>
              <w:rPr>
                <w:rFonts w:ascii="仿宋" w:eastAsia="仿宋" w:hAnsi="仿宋" w:cs="微软雅黑"/>
                <w:color w:val="000000"/>
                <w:sz w:val="15"/>
                <w:szCs w:val="16"/>
              </w:rPr>
            </w:pPr>
            <w:r>
              <w:rPr>
                <w:rFonts w:ascii="仿宋" w:eastAsia="仿宋" w:hAnsi="仿宋" w:cs="微软雅黑" w:hint="eastAsia"/>
                <w:color w:val="000000"/>
                <w:kern w:val="0"/>
                <w:sz w:val="15"/>
                <w:szCs w:val="16"/>
                <w:lang w:bidi="ar"/>
              </w:rPr>
              <w:t>1.本表用于家庭经济困难学生认定，可复印。</w:t>
            </w:r>
            <w:r>
              <w:rPr>
                <w:rFonts w:ascii="仿宋" w:eastAsia="仿宋" w:hAnsi="仿宋" w:cs="微软雅黑" w:hint="eastAsia"/>
                <w:color w:val="000000"/>
                <w:kern w:val="0"/>
                <w:sz w:val="15"/>
                <w:szCs w:val="16"/>
                <w:lang w:bidi="ar"/>
              </w:rPr>
              <w:br/>
              <w:t>2.学校、院系、专业、年级、班级可根据实际情况选择性填写。</w:t>
            </w:r>
            <w:r>
              <w:rPr>
                <w:rFonts w:ascii="仿宋" w:eastAsia="仿宋" w:hAnsi="仿宋" w:cs="微软雅黑" w:hint="eastAsia"/>
                <w:color w:val="000000"/>
                <w:kern w:val="0"/>
                <w:sz w:val="15"/>
                <w:szCs w:val="16"/>
                <w:lang w:bidi="ar"/>
              </w:rPr>
              <w:br/>
              <w:t>3.承诺内容顼本人手工填写“</w:t>
            </w:r>
            <w:r>
              <w:rPr>
                <w:rFonts w:ascii="仿宋" w:eastAsia="仿宋" w:hAnsi="仿宋" w:cs="微软雅黑" w:hint="eastAsia"/>
                <w:b/>
                <w:bCs/>
                <w:color w:val="000000"/>
                <w:kern w:val="0"/>
                <w:sz w:val="15"/>
                <w:szCs w:val="16"/>
                <w:lang w:bidi="ar"/>
              </w:rPr>
              <w:t>本人承诺以上所填写资料真实，如有虚假，愿承担相应责任。</w:t>
            </w:r>
            <w:r>
              <w:rPr>
                <w:rFonts w:ascii="仿宋" w:eastAsia="仿宋" w:hAnsi="仿宋" w:cs="微软雅黑" w:hint="eastAsia"/>
                <w:color w:val="000000"/>
                <w:kern w:val="0"/>
                <w:sz w:val="15"/>
                <w:szCs w:val="16"/>
                <w:lang w:bidi="ar"/>
              </w:rPr>
              <w:t>”</w:t>
            </w:r>
          </w:p>
        </w:tc>
      </w:tr>
    </w:tbl>
    <w:p w:rsidR="00F83B01" w:rsidRDefault="00E648F4">
      <w:pPr>
        <w:pStyle w:val="1"/>
        <w:numPr>
          <w:ilvl w:val="0"/>
          <w:numId w:val="1"/>
        </w:numPr>
        <w:spacing w:line="560" w:lineRule="exact"/>
        <w:ind w:firstLine="0"/>
        <w:rPr>
          <w:rFonts w:ascii="黑体" w:hAnsi="黑体" w:cs="黑体"/>
          <w:bCs/>
          <w:sz w:val="28"/>
          <w:szCs w:val="30"/>
        </w:rPr>
      </w:pPr>
      <w:bookmarkStart w:id="28" w:name="_Toc240644769"/>
      <w:r>
        <w:rPr>
          <w:rFonts w:ascii="黑体" w:hAnsi="黑体" w:cs="黑体" w:hint="eastAsia"/>
          <w:bCs/>
          <w:sz w:val="28"/>
          <w:szCs w:val="30"/>
        </w:rPr>
        <w:lastRenderedPageBreak/>
        <w:t>钟茂钧奖学金</w:t>
      </w:r>
      <w:bookmarkEnd w:id="28"/>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99010155</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bCs/>
          <w:sz w:val="24"/>
          <w:szCs w:val="28"/>
        </w:rPr>
        <w:t>北京中瑞特通讯设备有限公司</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智能学院专业成绩优秀、综合素质突出的在校全日制本科生及研究生</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名额及金额：</w:t>
      </w:r>
      <w:r>
        <w:rPr>
          <w:rFonts w:ascii="仿宋" w:eastAsia="仿宋" w:hAnsi="仿宋" w:cs="仿宋" w:hint="eastAsia"/>
          <w:bCs/>
          <w:sz w:val="24"/>
          <w:szCs w:val="28"/>
        </w:rPr>
        <w:t>共资助</w:t>
      </w:r>
      <w:r>
        <w:rPr>
          <w:rFonts w:ascii="仿宋" w:eastAsia="仿宋" w:hAnsi="仿宋" w:cs="仿宋"/>
          <w:bCs/>
          <w:sz w:val="24"/>
          <w:szCs w:val="28"/>
        </w:rPr>
        <w:t>10</w:t>
      </w:r>
      <w:r>
        <w:rPr>
          <w:rFonts w:ascii="仿宋" w:eastAsia="仿宋" w:hAnsi="仿宋" w:cs="仿宋" w:hint="eastAsia"/>
          <w:bCs/>
          <w:sz w:val="24"/>
          <w:szCs w:val="28"/>
        </w:rPr>
        <w:t>人，其中本科生5人</w:t>
      </w:r>
      <w:r>
        <w:rPr>
          <w:rFonts w:ascii="仿宋" w:eastAsia="仿宋" w:hAnsi="仿宋" w:cs="仿宋"/>
          <w:bCs/>
          <w:sz w:val="24"/>
          <w:szCs w:val="28"/>
        </w:rPr>
        <w:t>，研究生</w:t>
      </w:r>
      <w:r>
        <w:rPr>
          <w:rFonts w:ascii="仿宋" w:eastAsia="仿宋" w:hAnsi="仿宋" w:cs="仿宋" w:hint="eastAsia"/>
          <w:bCs/>
          <w:sz w:val="24"/>
          <w:szCs w:val="28"/>
        </w:rPr>
        <w:t>5人，5000元/人˙年</w:t>
      </w:r>
    </w:p>
    <w:p w:rsidR="00F83B01" w:rsidRDefault="00F83B01">
      <w:pPr>
        <w:spacing w:line="560" w:lineRule="exact"/>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29" w:name="_Toc178240368"/>
      <w:bookmarkStart w:id="30" w:name="_Toc240644770"/>
      <w:r>
        <w:rPr>
          <w:rFonts w:ascii="黑体" w:hAnsi="黑体" w:cs="黑体" w:hint="eastAsia"/>
          <w:bCs/>
          <w:sz w:val="28"/>
          <w:szCs w:val="30"/>
        </w:rPr>
        <w:t>威奥</w:t>
      </w:r>
      <w:r>
        <w:rPr>
          <w:rFonts w:ascii="黑体" w:hAnsi="黑体" w:cs="黑体"/>
          <w:bCs/>
          <w:sz w:val="28"/>
          <w:szCs w:val="30"/>
        </w:rPr>
        <w:t>教育基金</w:t>
      </w:r>
      <w:bookmarkEnd w:id="29"/>
      <w:bookmarkEnd w:id="30"/>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06010157</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bCs/>
          <w:sz w:val="24"/>
          <w:szCs w:val="28"/>
        </w:rPr>
        <w:t>青岛威奥轨道股份有限公司</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北京交通大学机电学院在校全日制本科生和研究生</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名额及金额：</w:t>
      </w:r>
      <w:r>
        <w:rPr>
          <w:rFonts w:ascii="仿宋" w:eastAsia="仿宋" w:hAnsi="仿宋" w:cs="仿宋" w:hint="eastAsia"/>
          <w:bCs/>
          <w:sz w:val="24"/>
          <w:szCs w:val="28"/>
        </w:rPr>
        <w:t>共资助</w:t>
      </w:r>
      <w:r>
        <w:rPr>
          <w:rFonts w:ascii="仿宋" w:eastAsia="仿宋" w:hAnsi="仿宋" w:cs="仿宋"/>
          <w:bCs/>
          <w:sz w:val="24"/>
          <w:szCs w:val="28"/>
        </w:rPr>
        <w:t>40</w:t>
      </w:r>
      <w:r>
        <w:rPr>
          <w:rFonts w:ascii="仿宋" w:eastAsia="仿宋" w:hAnsi="仿宋" w:cs="仿宋" w:hint="eastAsia"/>
          <w:bCs/>
          <w:sz w:val="24"/>
          <w:szCs w:val="28"/>
        </w:rPr>
        <w:t>人，其中本科生</w:t>
      </w:r>
      <w:r>
        <w:rPr>
          <w:rFonts w:ascii="仿宋" w:eastAsia="仿宋" w:hAnsi="仿宋" w:cs="仿宋"/>
          <w:bCs/>
          <w:sz w:val="24"/>
          <w:szCs w:val="28"/>
        </w:rPr>
        <w:t>20</w:t>
      </w:r>
      <w:r>
        <w:rPr>
          <w:rFonts w:ascii="仿宋" w:eastAsia="仿宋" w:hAnsi="仿宋" w:cs="仿宋" w:hint="eastAsia"/>
          <w:bCs/>
          <w:sz w:val="24"/>
          <w:szCs w:val="28"/>
        </w:rPr>
        <w:t>人</w:t>
      </w:r>
      <w:r>
        <w:rPr>
          <w:rFonts w:ascii="仿宋" w:eastAsia="仿宋" w:hAnsi="仿宋" w:cs="仿宋"/>
          <w:bCs/>
          <w:sz w:val="24"/>
          <w:szCs w:val="28"/>
        </w:rPr>
        <w:t>，研究生20</w:t>
      </w:r>
      <w:r>
        <w:rPr>
          <w:rFonts w:ascii="仿宋" w:eastAsia="仿宋" w:hAnsi="仿宋" w:cs="仿宋" w:hint="eastAsia"/>
          <w:bCs/>
          <w:sz w:val="24"/>
          <w:szCs w:val="28"/>
        </w:rPr>
        <w:t>人，</w:t>
      </w:r>
      <w:r>
        <w:rPr>
          <w:rFonts w:ascii="仿宋" w:eastAsia="仿宋" w:hAnsi="仿宋" w:cs="仿宋"/>
          <w:bCs/>
          <w:sz w:val="24"/>
          <w:szCs w:val="28"/>
        </w:rPr>
        <w:t>4</w:t>
      </w:r>
      <w:r>
        <w:rPr>
          <w:rFonts w:ascii="仿宋" w:eastAsia="仿宋" w:hAnsi="仿宋" w:cs="仿宋" w:hint="eastAsia"/>
          <w:bCs/>
          <w:sz w:val="24"/>
          <w:szCs w:val="28"/>
        </w:rPr>
        <w:t>000元/人˙年</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评选条件：</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本科生</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1</w:t>
      </w:r>
      <w:r>
        <w:rPr>
          <w:rFonts w:ascii="仿宋" w:eastAsia="仿宋" w:hAnsi="仿宋" w:cs="仿宋"/>
          <w:bCs/>
          <w:sz w:val="24"/>
          <w:szCs w:val="28"/>
        </w:rPr>
        <w:t>.</w:t>
      </w:r>
      <w:r>
        <w:rPr>
          <w:rFonts w:ascii="仿宋" w:eastAsia="仿宋" w:hAnsi="仿宋" w:cs="仿宋" w:hint="eastAsia"/>
          <w:bCs/>
          <w:sz w:val="24"/>
          <w:szCs w:val="28"/>
        </w:rPr>
        <w:t>思想进步，热爱祖国，热爱中国共产党；</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2</w:t>
      </w:r>
      <w:r>
        <w:rPr>
          <w:rFonts w:ascii="仿宋" w:eastAsia="仿宋" w:hAnsi="仿宋" w:cs="仿宋"/>
          <w:bCs/>
          <w:sz w:val="24"/>
          <w:szCs w:val="28"/>
        </w:rPr>
        <w:t>.</w:t>
      </w:r>
      <w:r>
        <w:rPr>
          <w:rFonts w:ascii="仿宋" w:eastAsia="仿宋" w:hAnsi="仿宋" w:cs="仿宋" w:hint="eastAsia"/>
          <w:bCs/>
          <w:sz w:val="24"/>
          <w:szCs w:val="28"/>
        </w:rPr>
        <w:t>遵守国家法律法规和校纪校规，品行端正，无违法乱纪行为；</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3</w:t>
      </w:r>
      <w:r>
        <w:rPr>
          <w:rFonts w:ascii="仿宋" w:eastAsia="仿宋" w:hAnsi="仿宋" w:cs="仿宋"/>
          <w:bCs/>
          <w:sz w:val="24"/>
          <w:szCs w:val="28"/>
        </w:rPr>
        <w:t>.</w:t>
      </w:r>
      <w:r>
        <w:rPr>
          <w:rFonts w:ascii="仿宋" w:eastAsia="仿宋" w:hAnsi="仿宋" w:cs="仿宋" w:hint="eastAsia"/>
          <w:bCs/>
          <w:sz w:val="24"/>
          <w:szCs w:val="28"/>
        </w:rPr>
        <w:t>学习勤奋刻苦，成绩优良；</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4.</w:t>
      </w:r>
      <w:r>
        <w:rPr>
          <w:rFonts w:ascii="仿宋" w:eastAsia="仿宋" w:hAnsi="仿宋" w:cs="仿宋" w:hint="eastAsia"/>
          <w:bCs/>
          <w:sz w:val="24"/>
          <w:szCs w:val="28"/>
        </w:rPr>
        <w:t>具有较高的综合素质和创新能力潜质；</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5.</w:t>
      </w:r>
      <w:r>
        <w:rPr>
          <w:rFonts w:ascii="仿宋" w:eastAsia="仿宋" w:hAnsi="仿宋" w:cs="仿宋" w:hint="eastAsia"/>
          <w:bCs/>
          <w:sz w:val="24"/>
          <w:szCs w:val="28"/>
        </w:rPr>
        <w:t>符合北京交通大学专项奖学金其他评选基本条件。</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研究生</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1</w:t>
      </w:r>
      <w:r>
        <w:rPr>
          <w:rFonts w:ascii="仿宋" w:eastAsia="仿宋" w:hAnsi="仿宋" w:cs="仿宋"/>
          <w:bCs/>
          <w:sz w:val="24"/>
          <w:szCs w:val="28"/>
        </w:rPr>
        <w:t>.</w:t>
      </w:r>
      <w:r>
        <w:rPr>
          <w:rFonts w:ascii="仿宋" w:eastAsia="仿宋" w:hAnsi="仿宋" w:cs="仿宋" w:hint="eastAsia"/>
          <w:bCs/>
          <w:sz w:val="24"/>
          <w:szCs w:val="28"/>
        </w:rPr>
        <w:t>思想进步，热爱祖国，热爱中国共产党；</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2.遵守国家法律法规和校纪校规，品行端正，无违法乱纪行为；</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3</w:t>
      </w:r>
      <w:r>
        <w:rPr>
          <w:rFonts w:ascii="仿宋" w:eastAsia="仿宋" w:hAnsi="仿宋" w:cs="仿宋"/>
          <w:bCs/>
          <w:sz w:val="24"/>
          <w:szCs w:val="28"/>
        </w:rPr>
        <w:t>.</w:t>
      </w:r>
      <w:r>
        <w:rPr>
          <w:rFonts w:ascii="仿宋" w:eastAsia="仿宋" w:hAnsi="仿宋" w:cs="仿宋" w:hint="eastAsia"/>
          <w:bCs/>
          <w:sz w:val="24"/>
          <w:szCs w:val="28"/>
        </w:rPr>
        <w:t>学习勤奋刻苦，成绩优良，科研能力强；</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4</w:t>
      </w:r>
      <w:r>
        <w:rPr>
          <w:rFonts w:ascii="仿宋" w:eastAsia="仿宋" w:hAnsi="仿宋" w:cs="仿宋"/>
          <w:bCs/>
          <w:sz w:val="24"/>
          <w:szCs w:val="28"/>
        </w:rPr>
        <w:t>.</w:t>
      </w:r>
      <w:r>
        <w:rPr>
          <w:rFonts w:ascii="仿宋" w:eastAsia="仿宋" w:hAnsi="仿宋" w:cs="仿宋" w:hint="eastAsia"/>
          <w:bCs/>
          <w:sz w:val="24"/>
          <w:szCs w:val="28"/>
        </w:rPr>
        <w:t>具有较高的综合素质和创新能力潜质。</w:t>
      </w:r>
    </w:p>
    <w:p w:rsidR="00F83B01" w:rsidRDefault="00F83B01">
      <w:pPr>
        <w:adjustRightInd w:val="0"/>
        <w:snapToGrid w:val="0"/>
        <w:spacing w:line="520" w:lineRule="exact"/>
        <w:ind w:firstLineChars="200" w:firstLine="480"/>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31" w:name="_Toc240644771"/>
      <w:r>
        <w:rPr>
          <w:rFonts w:ascii="黑体" w:hAnsi="黑体" w:cs="黑体" w:hint="eastAsia"/>
          <w:bCs/>
          <w:sz w:val="28"/>
          <w:szCs w:val="30"/>
        </w:rPr>
        <w:lastRenderedPageBreak/>
        <w:t>徐寿波</w:t>
      </w:r>
      <w:r>
        <w:rPr>
          <w:rFonts w:ascii="黑体" w:hAnsi="黑体" w:cs="黑体"/>
          <w:bCs/>
          <w:sz w:val="28"/>
          <w:szCs w:val="30"/>
        </w:rPr>
        <w:t>院士基金</w:t>
      </w:r>
      <w:bookmarkEnd w:id="31"/>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03010174</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bCs/>
          <w:sz w:val="24"/>
          <w:szCs w:val="28"/>
        </w:rPr>
        <w:t>徐寿波、</w:t>
      </w:r>
      <w:r>
        <w:rPr>
          <w:rFonts w:ascii="仿宋" w:eastAsia="仿宋" w:hAnsi="仿宋" w:cs="仿宋"/>
          <w:bCs/>
          <w:sz w:val="24"/>
          <w:szCs w:val="28"/>
        </w:rPr>
        <w:t>周爱珍伉俪，徐寿波</w:t>
      </w:r>
      <w:r>
        <w:rPr>
          <w:rFonts w:ascii="仿宋" w:eastAsia="仿宋" w:hAnsi="仿宋" w:cs="仿宋" w:hint="eastAsia"/>
          <w:bCs/>
          <w:sz w:val="24"/>
          <w:szCs w:val="28"/>
        </w:rPr>
        <w:t>院士</w:t>
      </w:r>
      <w:r>
        <w:rPr>
          <w:rFonts w:ascii="仿宋" w:eastAsia="仿宋" w:hAnsi="仿宋" w:cs="仿宋"/>
          <w:bCs/>
          <w:sz w:val="24"/>
          <w:szCs w:val="28"/>
        </w:rPr>
        <w:t>弟子及经管学院教师</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经管学院品学兼优的全日制学生</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名额及金额：</w:t>
      </w:r>
      <w:r>
        <w:rPr>
          <w:rFonts w:ascii="仿宋" w:eastAsia="仿宋" w:hAnsi="仿宋" w:cs="仿宋" w:hint="eastAsia"/>
          <w:bCs/>
          <w:sz w:val="24"/>
          <w:szCs w:val="28"/>
        </w:rPr>
        <w:t>共</w:t>
      </w:r>
      <w:r>
        <w:rPr>
          <w:rFonts w:ascii="仿宋" w:eastAsia="仿宋" w:hAnsi="仿宋" w:cs="仿宋"/>
          <w:bCs/>
          <w:sz w:val="24"/>
          <w:szCs w:val="28"/>
        </w:rPr>
        <w:t>3人</w:t>
      </w:r>
      <w:r>
        <w:rPr>
          <w:rFonts w:ascii="仿宋" w:eastAsia="仿宋" w:hAnsi="仿宋" w:cs="仿宋" w:hint="eastAsia"/>
          <w:bCs/>
          <w:sz w:val="24"/>
          <w:szCs w:val="28"/>
        </w:rPr>
        <w:t>，</w:t>
      </w:r>
      <w:r>
        <w:rPr>
          <w:rFonts w:ascii="仿宋" w:eastAsia="仿宋" w:hAnsi="仿宋" w:cs="仿宋"/>
          <w:bCs/>
          <w:sz w:val="24"/>
          <w:szCs w:val="28"/>
        </w:rPr>
        <w:t>其中本科生</w:t>
      </w:r>
      <w:r>
        <w:rPr>
          <w:rFonts w:ascii="仿宋" w:eastAsia="仿宋" w:hAnsi="仿宋" w:cs="仿宋" w:hint="eastAsia"/>
          <w:bCs/>
          <w:sz w:val="24"/>
          <w:szCs w:val="28"/>
        </w:rPr>
        <w:t>1人，1</w:t>
      </w:r>
      <w:r>
        <w:rPr>
          <w:rFonts w:ascii="仿宋" w:eastAsia="仿宋" w:hAnsi="仿宋" w:cs="仿宋"/>
          <w:bCs/>
          <w:sz w:val="24"/>
          <w:szCs w:val="28"/>
        </w:rPr>
        <w:t>5000</w:t>
      </w:r>
      <w:r>
        <w:rPr>
          <w:rFonts w:ascii="仿宋" w:eastAsia="仿宋" w:hAnsi="仿宋" w:cs="仿宋" w:hint="eastAsia"/>
          <w:bCs/>
          <w:sz w:val="24"/>
          <w:szCs w:val="28"/>
        </w:rPr>
        <w:t>元/人˙年，研究生1人，</w:t>
      </w:r>
      <w:r>
        <w:rPr>
          <w:rFonts w:ascii="仿宋" w:eastAsia="仿宋" w:hAnsi="仿宋" w:cs="仿宋"/>
          <w:bCs/>
          <w:sz w:val="24"/>
          <w:szCs w:val="28"/>
        </w:rPr>
        <w:t>25000</w:t>
      </w:r>
      <w:r>
        <w:rPr>
          <w:rFonts w:ascii="仿宋" w:eastAsia="仿宋" w:hAnsi="仿宋" w:cs="仿宋" w:hint="eastAsia"/>
          <w:bCs/>
          <w:sz w:val="24"/>
          <w:szCs w:val="28"/>
        </w:rPr>
        <w:t>元/人˙年，博士生1人，</w:t>
      </w:r>
      <w:r>
        <w:rPr>
          <w:rFonts w:ascii="仿宋" w:eastAsia="仿宋" w:hAnsi="仿宋" w:cs="仿宋"/>
          <w:bCs/>
          <w:sz w:val="24"/>
          <w:szCs w:val="28"/>
        </w:rPr>
        <w:t>35000</w:t>
      </w:r>
      <w:r>
        <w:rPr>
          <w:rFonts w:ascii="仿宋" w:eastAsia="仿宋" w:hAnsi="仿宋" w:cs="仿宋" w:hint="eastAsia"/>
          <w:bCs/>
          <w:sz w:val="24"/>
          <w:szCs w:val="28"/>
        </w:rPr>
        <w:t>元/人˙年</w:t>
      </w:r>
      <w:r w:rsidR="00AB42A5">
        <w:rPr>
          <w:rFonts w:ascii="仿宋" w:eastAsia="仿宋" w:hAnsi="仿宋" w:cs="仿宋" w:hint="eastAsia"/>
          <w:bCs/>
          <w:sz w:val="24"/>
          <w:szCs w:val="28"/>
        </w:rPr>
        <w:t>。</w:t>
      </w:r>
    </w:p>
    <w:p w:rsidR="00F83B01" w:rsidRDefault="00F83B01">
      <w:pPr>
        <w:spacing w:line="560" w:lineRule="exact"/>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32" w:name="_Toc240644772"/>
      <w:r>
        <w:rPr>
          <w:rFonts w:ascii="黑体" w:hAnsi="黑体" w:cs="黑体" w:hint="eastAsia"/>
          <w:bCs/>
          <w:sz w:val="28"/>
          <w:szCs w:val="30"/>
        </w:rPr>
        <w:t>经济系87级</w:t>
      </w:r>
      <w:r>
        <w:rPr>
          <w:rFonts w:ascii="黑体" w:hAnsi="黑体" w:cs="黑体"/>
          <w:bCs/>
          <w:sz w:val="28"/>
          <w:szCs w:val="30"/>
        </w:rPr>
        <w:t>校友助学金</w:t>
      </w:r>
      <w:bookmarkEnd w:id="32"/>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03010166</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bCs/>
          <w:sz w:val="24"/>
          <w:szCs w:val="28"/>
        </w:rPr>
        <w:t>经济系87级校友</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北京交通大学经济管理学院经济系、会计系和信息管理系家庭经济困难且学习奋进的本科生</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名额及金额：</w:t>
      </w:r>
      <w:r>
        <w:rPr>
          <w:rFonts w:ascii="仿宋" w:eastAsia="仿宋" w:hAnsi="仿宋" w:cs="仿宋" w:hint="eastAsia"/>
          <w:bCs/>
          <w:sz w:val="24"/>
          <w:szCs w:val="28"/>
        </w:rPr>
        <w:t>共资助</w:t>
      </w:r>
      <w:r>
        <w:rPr>
          <w:rFonts w:ascii="仿宋" w:eastAsia="仿宋" w:hAnsi="仿宋" w:cs="仿宋"/>
          <w:bCs/>
          <w:sz w:val="24"/>
          <w:szCs w:val="28"/>
        </w:rPr>
        <w:t>10</w:t>
      </w:r>
      <w:r>
        <w:rPr>
          <w:rFonts w:ascii="仿宋" w:eastAsia="仿宋" w:hAnsi="仿宋" w:cs="仿宋" w:hint="eastAsia"/>
          <w:bCs/>
          <w:sz w:val="24"/>
          <w:szCs w:val="28"/>
        </w:rPr>
        <w:t>人，</w:t>
      </w:r>
      <w:r>
        <w:rPr>
          <w:rFonts w:ascii="仿宋" w:eastAsia="仿宋" w:hAnsi="仿宋" w:cs="仿宋"/>
          <w:bCs/>
          <w:sz w:val="24"/>
          <w:szCs w:val="28"/>
        </w:rPr>
        <w:t>12</w:t>
      </w:r>
      <w:r>
        <w:rPr>
          <w:rFonts w:ascii="仿宋" w:eastAsia="仿宋" w:hAnsi="仿宋" w:cs="仿宋" w:hint="eastAsia"/>
          <w:bCs/>
          <w:sz w:val="24"/>
          <w:szCs w:val="28"/>
        </w:rPr>
        <w:t>00元/人˙年</w:t>
      </w:r>
    </w:p>
    <w:p w:rsidR="00F83B01" w:rsidRDefault="00F83B01">
      <w:pPr>
        <w:spacing w:line="560" w:lineRule="exact"/>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33" w:name="_Toc240644773"/>
      <w:r>
        <w:rPr>
          <w:rFonts w:ascii="黑体" w:hAnsi="黑体" w:cs="黑体" w:hint="eastAsia"/>
          <w:bCs/>
          <w:sz w:val="28"/>
          <w:szCs w:val="30"/>
        </w:rPr>
        <w:t>郑国宾</w:t>
      </w:r>
      <w:r>
        <w:rPr>
          <w:rFonts w:ascii="黑体" w:hAnsi="黑体" w:cs="黑体"/>
          <w:bCs/>
          <w:sz w:val="28"/>
          <w:szCs w:val="30"/>
        </w:rPr>
        <w:t>奖学金</w:t>
      </w:r>
      <w:bookmarkEnd w:id="33"/>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99010167</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bCs/>
          <w:sz w:val="24"/>
          <w:szCs w:val="28"/>
        </w:rPr>
        <w:t>美洲校友会</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北京交通大学全日制在校本科生或研究生</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名额及金额：</w:t>
      </w:r>
      <w:r>
        <w:rPr>
          <w:rFonts w:ascii="仿宋" w:eastAsia="仿宋" w:hAnsi="仿宋" w:cs="仿宋" w:hint="eastAsia"/>
          <w:bCs/>
          <w:sz w:val="24"/>
          <w:szCs w:val="28"/>
        </w:rPr>
        <w:t>共资助</w:t>
      </w:r>
      <w:r>
        <w:rPr>
          <w:rFonts w:ascii="仿宋" w:eastAsia="仿宋" w:hAnsi="仿宋" w:cs="仿宋"/>
          <w:bCs/>
          <w:sz w:val="24"/>
          <w:szCs w:val="28"/>
        </w:rPr>
        <w:t>4</w:t>
      </w:r>
      <w:r>
        <w:rPr>
          <w:rFonts w:ascii="仿宋" w:eastAsia="仿宋" w:hAnsi="仿宋" w:cs="仿宋" w:hint="eastAsia"/>
          <w:bCs/>
          <w:sz w:val="24"/>
          <w:szCs w:val="28"/>
        </w:rPr>
        <w:t>人，其中本科生2人</w:t>
      </w:r>
      <w:r>
        <w:rPr>
          <w:rFonts w:ascii="仿宋" w:eastAsia="仿宋" w:hAnsi="仿宋" w:cs="仿宋"/>
          <w:bCs/>
          <w:sz w:val="24"/>
          <w:szCs w:val="28"/>
        </w:rPr>
        <w:t>，研究生</w:t>
      </w:r>
      <w:r>
        <w:rPr>
          <w:rFonts w:ascii="仿宋" w:eastAsia="仿宋" w:hAnsi="仿宋" w:cs="仿宋" w:hint="eastAsia"/>
          <w:bCs/>
          <w:sz w:val="24"/>
          <w:szCs w:val="28"/>
        </w:rPr>
        <w:t>2人</w:t>
      </w:r>
      <w:r>
        <w:rPr>
          <w:rFonts w:ascii="仿宋" w:eastAsia="仿宋" w:hAnsi="仿宋" w:cs="仿宋"/>
          <w:bCs/>
          <w:sz w:val="24"/>
          <w:szCs w:val="28"/>
        </w:rPr>
        <w:t>，5000</w:t>
      </w:r>
      <w:r>
        <w:rPr>
          <w:rFonts w:ascii="仿宋" w:eastAsia="仿宋" w:hAnsi="仿宋" w:cs="仿宋" w:hint="eastAsia"/>
          <w:bCs/>
          <w:sz w:val="24"/>
          <w:szCs w:val="28"/>
        </w:rPr>
        <w:t>元/人˙年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评选条件：</w:t>
      </w:r>
    </w:p>
    <w:p w:rsidR="00F83B01" w:rsidRDefault="00E648F4">
      <w:pPr>
        <w:adjustRightInd w:val="0"/>
        <w:snapToGrid w:val="0"/>
        <w:spacing w:line="520" w:lineRule="exact"/>
        <w:ind w:firstLineChars="200" w:firstLine="480"/>
        <w:rPr>
          <w:rFonts w:ascii="仿宋" w:eastAsia="仿宋" w:hAnsi="仿宋" w:cs="仿宋"/>
          <w:bCs/>
          <w:sz w:val="24"/>
          <w:szCs w:val="28"/>
        </w:rPr>
      </w:pPr>
      <w:r>
        <w:rPr>
          <w:rFonts w:ascii="仿宋" w:eastAsia="仿宋" w:hAnsi="仿宋" w:cs="仿宋" w:hint="eastAsia"/>
          <w:bCs/>
          <w:sz w:val="24"/>
          <w:szCs w:val="28"/>
        </w:rPr>
        <w:t>1.五所交大之间交换学习的本科生或研究生；</w:t>
      </w:r>
    </w:p>
    <w:p w:rsidR="00F83B01" w:rsidRDefault="00E648F4">
      <w:pPr>
        <w:adjustRightInd w:val="0"/>
        <w:snapToGrid w:val="0"/>
        <w:spacing w:line="520" w:lineRule="exact"/>
        <w:ind w:firstLineChars="200" w:firstLine="480"/>
        <w:rPr>
          <w:rFonts w:ascii="仿宋" w:eastAsia="仿宋" w:hAnsi="仿宋" w:cs="仿宋"/>
          <w:bCs/>
          <w:sz w:val="24"/>
          <w:szCs w:val="28"/>
        </w:rPr>
      </w:pPr>
      <w:r>
        <w:rPr>
          <w:rFonts w:ascii="仿宋" w:eastAsia="仿宋" w:hAnsi="仿宋" w:cs="仿宋" w:hint="eastAsia"/>
          <w:bCs/>
          <w:sz w:val="24"/>
          <w:szCs w:val="28"/>
        </w:rPr>
        <w:t>2.前往美国或加拿大短期学习研究的本科生；</w:t>
      </w:r>
    </w:p>
    <w:p w:rsidR="00F83B01" w:rsidRDefault="00E648F4">
      <w:pPr>
        <w:adjustRightInd w:val="0"/>
        <w:snapToGrid w:val="0"/>
        <w:spacing w:line="520" w:lineRule="exact"/>
        <w:ind w:firstLineChars="200" w:firstLine="480"/>
        <w:rPr>
          <w:rFonts w:ascii="仿宋" w:eastAsia="仿宋" w:hAnsi="仿宋" w:cs="仿宋"/>
          <w:bCs/>
          <w:sz w:val="24"/>
          <w:szCs w:val="28"/>
        </w:rPr>
      </w:pPr>
      <w:r>
        <w:rPr>
          <w:rFonts w:ascii="仿宋" w:eastAsia="仿宋" w:hAnsi="仿宋" w:cs="仿宋" w:hint="eastAsia"/>
          <w:bCs/>
          <w:sz w:val="24"/>
          <w:szCs w:val="28"/>
        </w:rPr>
        <w:t>3.</w:t>
      </w:r>
      <w:r>
        <w:rPr>
          <w:rFonts w:ascii="仿宋" w:eastAsia="仿宋" w:hAnsi="仿宋" w:cs="仿宋"/>
          <w:bCs/>
          <w:sz w:val="24"/>
          <w:szCs w:val="28"/>
        </w:rPr>
        <w:t>经学校认定为家庭经济困难</w:t>
      </w:r>
      <w:r>
        <w:rPr>
          <w:rFonts w:ascii="仿宋" w:eastAsia="仿宋" w:hAnsi="仿宋" w:cs="仿宋" w:hint="eastAsia"/>
          <w:bCs/>
          <w:sz w:val="24"/>
          <w:szCs w:val="28"/>
        </w:rPr>
        <w:t>的本科生</w:t>
      </w:r>
      <w:r>
        <w:rPr>
          <w:rFonts w:ascii="仿宋" w:eastAsia="仿宋" w:hAnsi="仿宋" w:cs="仿宋"/>
          <w:bCs/>
          <w:sz w:val="24"/>
          <w:szCs w:val="28"/>
        </w:rPr>
        <w:t>或研究生，同等条件下，学习优秀者优先；</w:t>
      </w:r>
    </w:p>
    <w:p w:rsidR="00F83B01" w:rsidRDefault="00E648F4">
      <w:pPr>
        <w:adjustRightInd w:val="0"/>
        <w:snapToGrid w:val="0"/>
        <w:spacing w:line="520" w:lineRule="exact"/>
        <w:ind w:firstLineChars="200" w:firstLine="480"/>
        <w:rPr>
          <w:rFonts w:ascii="仿宋" w:eastAsia="仿宋" w:hAnsi="仿宋" w:cs="仿宋"/>
          <w:bCs/>
          <w:sz w:val="24"/>
          <w:szCs w:val="28"/>
        </w:rPr>
      </w:pPr>
      <w:r>
        <w:rPr>
          <w:rFonts w:ascii="仿宋" w:eastAsia="仿宋" w:hAnsi="仿宋" w:cs="仿宋" w:hint="eastAsia"/>
          <w:bCs/>
          <w:sz w:val="24"/>
          <w:szCs w:val="28"/>
        </w:rPr>
        <w:t>4.品学兼优，平均成绩在B以上，无不及格科目或受纪律处分；</w:t>
      </w:r>
    </w:p>
    <w:p w:rsidR="00F83B01" w:rsidRDefault="00E648F4">
      <w:pPr>
        <w:adjustRightInd w:val="0"/>
        <w:snapToGrid w:val="0"/>
        <w:spacing w:line="520" w:lineRule="exact"/>
        <w:ind w:firstLineChars="200" w:firstLine="480"/>
        <w:rPr>
          <w:rFonts w:ascii="仿宋" w:eastAsia="仿宋" w:hAnsi="仿宋" w:cs="仿宋"/>
          <w:bCs/>
          <w:sz w:val="24"/>
          <w:szCs w:val="28"/>
        </w:rPr>
      </w:pPr>
      <w:r>
        <w:rPr>
          <w:rFonts w:ascii="仿宋" w:eastAsia="仿宋" w:hAnsi="仿宋" w:cs="仿宋" w:hint="eastAsia"/>
          <w:bCs/>
          <w:sz w:val="24"/>
          <w:szCs w:val="28"/>
        </w:rPr>
        <w:lastRenderedPageBreak/>
        <w:t>（学生满足第1-</w:t>
      </w:r>
      <w:r>
        <w:rPr>
          <w:rFonts w:ascii="仿宋" w:eastAsia="仿宋" w:hAnsi="仿宋" w:cs="仿宋"/>
          <w:bCs/>
          <w:sz w:val="24"/>
          <w:szCs w:val="28"/>
        </w:rPr>
        <w:t>3项之一者即可申请</w:t>
      </w:r>
      <w:r>
        <w:rPr>
          <w:rFonts w:ascii="仿宋" w:eastAsia="仿宋" w:hAnsi="仿宋" w:cs="仿宋" w:hint="eastAsia"/>
          <w:bCs/>
          <w:sz w:val="24"/>
          <w:szCs w:val="28"/>
        </w:rPr>
        <w:t>，第1项条件为第一优先级，第2项条件为第二优先级，第3项条件为第三优先级）</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评选流程：</w:t>
      </w:r>
    </w:p>
    <w:p w:rsidR="00F83B01" w:rsidRDefault="00E648F4">
      <w:pPr>
        <w:adjustRightInd w:val="0"/>
        <w:snapToGrid w:val="0"/>
        <w:spacing w:line="520" w:lineRule="exact"/>
        <w:ind w:firstLineChars="200" w:firstLine="480"/>
        <w:rPr>
          <w:rFonts w:ascii="仿宋" w:eastAsia="仿宋" w:hAnsi="仿宋" w:cs="仿宋"/>
          <w:bCs/>
          <w:sz w:val="24"/>
          <w:szCs w:val="28"/>
        </w:rPr>
      </w:pPr>
      <w:r>
        <w:rPr>
          <w:rFonts w:ascii="仿宋" w:eastAsia="仿宋" w:hAnsi="仿宋" w:cs="仿宋" w:hint="eastAsia"/>
          <w:bCs/>
          <w:sz w:val="24"/>
          <w:szCs w:val="28"/>
        </w:rPr>
        <w:t>1</w:t>
      </w:r>
      <w:r>
        <w:rPr>
          <w:rFonts w:ascii="仿宋" w:eastAsia="仿宋" w:hAnsi="仿宋" w:cs="仿宋"/>
          <w:bCs/>
          <w:sz w:val="24"/>
          <w:szCs w:val="28"/>
        </w:rPr>
        <w:t>.</w:t>
      </w:r>
      <w:r>
        <w:rPr>
          <w:rFonts w:ascii="仿宋" w:eastAsia="仿宋" w:hAnsi="仿宋" w:cs="仿宋" w:hint="eastAsia"/>
          <w:bCs/>
          <w:sz w:val="24"/>
          <w:szCs w:val="28"/>
        </w:rPr>
        <w:t>奖学金每学年评审一次，每年</w:t>
      </w:r>
      <w:r>
        <w:rPr>
          <w:rFonts w:ascii="仿宋" w:eastAsia="仿宋" w:hAnsi="仿宋" w:cs="仿宋"/>
          <w:bCs/>
          <w:sz w:val="24"/>
          <w:szCs w:val="28"/>
        </w:rPr>
        <w:t>9</w:t>
      </w:r>
      <w:r>
        <w:rPr>
          <w:rFonts w:ascii="仿宋" w:eastAsia="仿宋" w:hAnsi="仿宋" w:cs="仿宋" w:hint="eastAsia"/>
          <w:bCs/>
          <w:sz w:val="24"/>
          <w:szCs w:val="28"/>
        </w:rPr>
        <w:t>月，在学生学年考核的基础上，具有参评资格的优秀学生，根据评选条件采取自荐与学院推荐相结合的方式填写有关资料，交至所在学院，学院评审小组根据评选条件进行初审，提出推荐名单，并以一定方式在学院进行公示；公示后，学院将最终推荐名单报至学生工作处和研究生院；</w:t>
      </w:r>
    </w:p>
    <w:p w:rsidR="00F83B01" w:rsidRDefault="00E648F4">
      <w:pPr>
        <w:adjustRightInd w:val="0"/>
        <w:snapToGrid w:val="0"/>
        <w:spacing w:line="520" w:lineRule="exact"/>
        <w:ind w:firstLineChars="200" w:firstLine="480"/>
        <w:rPr>
          <w:rFonts w:ascii="仿宋" w:eastAsia="仿宋" w:hAnsi="仿宋" w:cs="仿宋"/>
          <w:bCs/>
          <w:sz w:val="24"/>
          <w:szCs w:val="28"/>
        </w:rPr>
      </w:pPr>
      <w:r>
        <w:rPr>
          <w:rFonts w:ascii="仿宋" w:eastAsia="仿宋" w:hAnsi="仿宋" w:cs="仿宋"/>
          <w:bCs/>
          <w:sz w:val="24"/>
          <w:szCs w:val="28"/>
        </w:rPr>
        <w:t>2</w:t>
      </w:r>
      <w:r>
        <w:rPr>
          <w:rFonts w:ascii="仿宋" w:eastAsia="仿宋" w:hAnsi="仿宋" w:cs="仿宋" w:hint="eastAsia"/>
          <w:bCs/>
          <w:sz w:val="24"/>
          <w:szCs w:val="28"/>
        </w:rPr>
        <w:t>.</w:t>
      </w:r>
      <w:r>
        <w:rPr>
          <w:rFonts w:ascii="仿宋" w:eastAsia="仿宋" w:hAnsi="仿宋" w:cs="仿宋"/>
          <w:bCs/>
          <w:sz w:val="24"/>
          <w:szCs w:val="28"/>
        </w:rPr>
        <w:t>学生工作处和</w:t>
      </w:r>
      <w:r>
        <w:rPr>
          <w:rFonts w:ascii="仿宋" w:eastAsia="仿宋" w:hAnsi="仿宋" w:cs="仿宋" w:hint="eastAsia"/>
          <w:bCs/>
          <w:sz w:val="24"/>
          <w:szCs w:val="28"/>
        </w:rPr>
        <w:t>研究生院对学院推荐名单进行复审，审核通过后，确定最终获奖名单。</w:t>
      </w:r>
    </w:p>
    <w:p w:rsidR="00F83B01" w:rsidRDefault="00E648F4">
      <w:pPr>
        <w:adjustRightInd w:val="0"/>
        <w:snapToGrid w:val="0"/>
        <w:spacing w:line="520" w:lineRule="exact"/>
        <w:ind w:firstLineChars="200" w:firstLine="480"/>
        <w:rPr>
          <w:rFonts w:ascii="仿宋" w:eastAsia="仿宋" w:hAnsi="仿宋" w:cs="仿宋"/>
          <w:bCs/>
          <w:sz w:val="24"/>
          <w:szCs w:val="28"/>
        </w:rPr>
      </w:pPr>
      <w:r>
        <w:rPr>
          <w:rFonts w:ascii="仿宋" w:eastAsia="仿宋" w:hAnsi="仿宋" w:cs="仿宋"/>
          <w:bCs/>
          <w:sz w:val="24"/>
          <w:szCs w:val="28"/>
        </w:rPr>
        <w:t>3.</w:t>
      </w:r>
      <w:r>
        <w:rPr>
          <w:rFonts w:ascii="仿宋" w:eastAsia="仿宋" w:hAnsi="仿宋" w:cs="仿宋" w:hint="eastAsia"/>
          <w:bCs/>
          <w:sz w:val="24"/>
          <w:szCs w:val="28"/>
        </w:rPr>
        <w:t>对于获得奖学金的学生乙方予以公示，</w:t>
      </w:r>
      <w:r>
        <w:rPr>
          <w:rFonts w:ascii="仿宋" w:eastAsia="仿宋" w:hAnsi="仿宋" w:cs="仿宋" w:hint="eastAsia"/>
          <w:b/>
          <w:bCs/>
          <w:sz w:val="24"/>
          <w:szCs w:val="28"/>
        </w:rPr>
        <w:t>获奖学生需阅读郑国宾学长生平并撰写获奖感言</w:t>
      </w:r>
      <w:r>
        <w:rPr>
          <w:rFonts w:ascii="仿宋" w:eastAsia="仿宋" w:hAnsi="仿宋" w:cs="仿宋" w:hint="eastAsia"/>
          <w:bCs/>
          <w:sz w:val="24"/>
          <w:szCs w:val="28"/>
        </w:rPr>
        <w:t>。</w:t>
      </w:r>
    </w:p>
    <w:p w:rsidR="00F83B01" w:rsidRDefault="00E648F4">
      <w:pPr>
        <w:adjustRightInd w:val="0"/>
        <w:snapToGrid w:val="0"/>
        <w:spacing w:line="52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生平</w:t>
      </w:r>
      <w:r>
        <w:rPr>
          <w:rFonts w:ascii="仿宋" w:eastAsia="仿宋" w:hAnsi="仿宋" w:cs="仿宋"/>
          <w:b/>
          <w:bCs/>
          <w:sz w:val="24"/>
          <w:szCs w:val="28"/>
        </w:rPr>
        <w:t>简介：</w:t>
      </w:r>
    </w:p>
    <w:p w:rsidR="00F83B01" w:rsidRDefault="00E648F4">
      <w:pPr>
        <w:adjustRightInd w:val="0"/>
        <w:snapToGrid w:val="0"/>
        <w:spacing w:line="520" w:lineRule="exact"/>
        <w:ind w:firstLineChars="200" w:firstLine="480"/>
        <w:rPr>
          <w:rFonts w:ascii="仿宋" w:eastAsia="仿宋" w:hAnsi="仿宋" w:cs="仿宋"/>
          <w:bCs/>
          <w:sz w:val="24"/>
          <w:szCs w:val="28"/>
        </w:rPr>
      </w:pPr>
      <w:r>
        <w:rPr>
          <w:rFonts w:ascii="仿宋" w:eastAsia="仿宋" w:hAnsi="仿宋" w:cs="仿宋" w:hint="eastAsia"/>
          <w:bCs/>
          <w:sz w:val="24"/>
          <w:szCs w:val="28"/>
        </w:rPr>
        <w:t>郑国宾（Benjamin K. Cheng）学长1924年生于上海，1946年毕业于交通大学电机工程系，1948年赴美留学于纽约大学理工学院，之后从事数字电子业，1973年创建ABC Digital Electronics公司，七十年代对台湾半导体事业发展做了重要贡献，几十年来对交通大学美洲校友会，工程师协会等都做了巨大贡献，起了灵魂作用。郑学长关爱后辈校友，为无数校友提供帮助，倾心回馈母校、关怀母校发展。郑学长曾任交通大学美洲校友总会基金会理事长，是1990年和1996年美洲校友大会组委会主席，并于1996年组织近200人的美洲校友代表团参加母校100周年校庆，大大加强了美洲校友与母校的联系。郑学长数十年如一日热心于交大校友会工作，是美洲校友总会发展史上的关键人物之一。</w:t>
      </w:r>
    </w:p>
    <w:p w:rsidR="00F83B01" w:rsidRDefault="00E648F4">
      <w:pPr>
        <w:adjustRightInd w:val="0"/>
        <w:snapToGrid w:val="0"/>
        <w:spacing w:line="520" w:lineRule="exact"/>
        <w:ind w:firstLineChars="200" w:firstLine="480"/>
        <w:rPr>
          <w:rFonts w:ascii="仿宋" w:eastAsia="仿宋" w:hAnsi="仿宋" w:cs="仿宋"/>
          <w:bCs/>
          <w:sz w:val="24"/>
          <w:szCs w:val="28"/>
        </w:rPr>
      </w:pPr>
      <w:r>
        <w:rPr>
          <w:rFonts w:ascii="仿宋" w:eastAsia="仿宋" w:hAnsi="仿宋" w:cs="仿宋" w:hint="eastAsia"/>
          <w:bCs/>
          <w:sz w:val="24"/>
          <w:szCs w:val="28"/>
        </w:rPr>
        <w:t>a.生平：http://ctuaaa.org/wp-content/uploads/2018/10/思源·北美.pdf， Page 064-076</w:t>
      </w:r>
    </w:p>
    <w:p w:rsidR="00F83B01" w:rsidRDefault="00E648F4">
      <w:pPr>
        <w:adjustRightInd w:val="0"/>
        <w:snapToGrid w:val="0"/>
        <w:spacing w:line="520" w:lineRule="exact"/>
        <w:ind w:firstLineChars="200" w:firstLine="480"/>
        <w:rPr>
          <w:rFonts w:ascii="仿宋" w:eastAsia="仿宋" w:hAnsi="仿宋" w:cs="仿宋"/>
          <w:bCs/>
          <w:sz w:val="24"/>
          <w:szCs w:val="28"/>
        </w:rPr>
      </w:pPr>
      <w:r>
        <w:rPr>
          <w:rFonts w:ascii="仿宋" w:eastAsia="仿宋" w:hAnsi="仿宋" w:cs="仿宋" w:hint="eastAsia"/>
          <w:bCs/>
          <w:sz w:val="24"/>
          <w:szCs w:val="28"/>
        </w:rPr>
        <w:t>b.其他：http://ctuaaa.org/memory</w:t>
      </w:r>
    </w:p>
    <w:p w:rsidR="00F83B01" w:rsidRDefault="00E648F4">
      <w:pPr>
        <w:adjustRightInd w:val="0"/>
        <w:snapToGrid w:val="0"/>
        <w:spacing w:line="520" w:lineRule="exact"/>
        <w:ind w:firstLineChars="200" w:firstLine="480"/>
        <w:rPr>
          <w:rFonts w:ascii="仿宋" w:eastAsia="仿宋" w:hAnsi="仿宋" w:cs="仿宋"/>
          <w:bCs/>
          <w:sz w:val="24"/>
          <w:szCs w:val="28"/>
        </w:rPr>
      </w:pPr>
      <w:r>
        <w:rPr>
          <w:rFonts w:ascii="仿宋" w:eastAsia="仿宋" w:hAnsi="仿宋" w:cs="仿宋"/>
          <w:bCs/>
          <w:sz w:val="24"/>
          <w:szCs w:val="28"/>
        </w:rPr>
        <w:t>4</w:t>
      </w:r>
      <w:r>
        <w:rPr>
          <w:rFonts w:ascii="仿宋" w:eastAsia="仿宋" w:hAnsi="仿宋" w:cs="仿宋" w:hint="eastAsia"/>
          <w:bCs/>
          <w:sz w:val="24"/>
          <w:szCs w:val="28"/>
        </w:rPr>
        <w:t>.对于受到学校纪律处分的学生，由学生工作部门根据学校相关规定负责追回其奖助学金，追回的资金将按本协议用途重新分配。</w:t>
      </w:r>
    </w:p>
    <w:p w:rsidR="008F5A05" w:rsidRDefault="008F5A05">
      <w:pPr>
        <w:adjustRightInd w:val="0"/>
        <w:snapToGrid w:val="0"/>
        <w:spacing w:line="520" w:lineRule="exact"/>
        <w:ind w:firstLineChars="200" w:firstLine="480"/>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34" w:name="_Toc240644774"/>
      <w:r>
        <w:rPr>
          <w:rFonts w:ascii="黑体" w:hAnsi="黑体" w:cs="黑体" w:hint="eastAsia"/>
          <w:bCs/>
          <w:sz w:val="28"/>
          <w:szCs w:val="30"/>
        </w:rPr>
        <w:t>银杏励志</w:t>
      </w:r>
      <w:r>
        <w:rPr>
          <w:rFonts w:ascii="黑体" w:hAnsi="黑体" w:cs="黑体"/>
          <w:bCs/>
          <w:sz w:val="28"/>
          <w:szCs w:val="30"/>
        </w:rPr>
        <w:t>奖学金</w:t>
      </w:r>
      <w:bookmarkEnd w:id="34"/>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03010135</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bCs/>
          <w:sz w:val="24"/>
          <w:szCs w:val="28"/>
        </w:rPr>
        <w:t>何琳</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北京交通大学经济管理</w:t>
      </w:r>
      <w:r>
        <w:rPr>
          <w:rFonts w:ascii="仿宋" w:eastAsia="仿宋" w:hAnsi="仿宋" w:cs="仿宋"/>
          <w:bCs/>
          <w:sz w:val="24"/>
          <w:szCs w:val="28"/>
        </w:rPr>
        <w:t>学院品学兼优的在校</w:t>
      </w:r>
      <w:r>
        <w:rPr>
          <w:rFonts w:ascii="仿宋" w:eastAsia="仿宋" w:hAnsi="仿宋" w:cs="仿宋" w:hint="eastAsia"/>
          <w:bCs/>
          <w:sz w:val="24"/>
          <w:szCs w:val="28"/>
        </w:rPr>
        <w:t>大二年级</w:t>
      </w:r>
      <w:r>
        <w:rPr>
          <w:rFonts w:ascii="仿宋" w:eastAsia="仿宋" w:hAnsi="仿宋" w:cs="仿宋"/>
          <w:bCs/>
          <w:sz w:val="24"/>
          <w:szCs w:val="28"/>
        </w:rPr>
        <w:t>本科学生</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名额及金额：</w:t>
      </w:r>
      <w:r>
        <w:rPr>
          <w:rFonts w:ascii="仿宋" w:eastAsia="仿宋" w:hAnsi="仿宋" w:cs="仿宋" w:hint="eastAsia"/>
          <w:bCs/>
          <w:sz w:val="24"/>
          <w:szCs w:val="28"/>
        </w:rPr>
        <w:t>共资助</w:t>
      </w:r>
      <w:r>
        <w:rPr>
          <w:rFonts w:ascii="仿宋" w:eastAsia="仿宋" w:hAnsi="仿宋" w:cs="仿宋"/>
          <w:bCs/>
          <w:sz w:val="24"/>
          <w:szCs w:val="28"/>
        </w:rPr>
        <w:t>1</w:t>
      </w:r>
      <w:r>
        <w:rPr>
          <w:rFonts w:ascii="仿宋" w:eastAsia="仿宋" w:hAnsi="仿宋" w:cs="仿宋" w:hint="eastAsia"/>
          <w:bCs/>
          <w:sz w:val="24"/>
          <w:szCs w:val="28"/>
        </w:rPr>
        <w:t>人，</w:t>
      </w:r>
      <w:r>
        <w:rPr>
          <w:rFonts w:ascii="仿宋" w:eastAsia="仿宋" w:hAnsi="仿宋" w:cs="仿宋"/>
          <w:bCs/>
          <w:sz w:val="24"/>
          <w:szCs w:val="28"/>
        </w:rPr>
        <w:t>2000</w:t>
      </w:r>
      <w:r>
        <w:rPr>
          <w:rFonts w:ascii="仿宋" w:eastAsia="仿宋" w:hAnsi="仿宋" w:cs="仿宋" w:hint="eastAsia"/>
          <w:bCs/>
          <w:sz w:val="24"/>
          <w:szCs w:val="28"/>
        </w:rPr>
        <w:t>元/人˙年</w:t>
      </w:r>
    </w:p>
    <w:p w:rsidR="00F83B01" w:rsidRDefault="00F83B01">
      <w:pPr>
        <w:spacing w:line="560" w:lineRule="exact"/>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35" w:name="_Toc240644775"/>
      <w:r>
        <w:rPr>
          <w:rFonts w:ascii="黑体" w:hAnsi="黑体" w:cs="黑体" w:hint="eastAsia"/>
          <w:bCs/>
          <w:sz w:val="28"/>
          <w:szCs w:val="30"/>
        </w:rPr>
        <w:t>沃土奖学金</w:t>
      </w:r>
      <w:bookmarkEnd w:id="35"/>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05010169</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bCs/>
          <w:sz w:val="24"/>
          <w:szCs w:val="28"/>
        </w:rPr>
        <w:t>四川拓创建设工程有限公司</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土建学院全日制在校本科生和研究生。其中，本科生奖励对象为大四年级保研本校（含工作保研）的学生</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名额及金额：</w:t>
      </w:r>
      <w:r>
        <w:rPr>
          <w:rFonts w:ascii="仿宋" w:eastAsia="仿宋" w:hAnsi="仿宋" w:cs="仿宋" w:hint="eastAsia"/>
          <w:bCs/>
          <w:sz w:val="24"/>
          <w:szCs w:val="28"/>
        </w:rPr>
        <w:t>共10人</w:t>
      </w:r>
      <w:r>
        <w:rPr>
          <w:rFonts w:ascii="仿宋" w:eastAsia="仿宋" w:hAnsi="仿宋" w:cs="仿宋"/>
          <w:bCs/>
          <w:sz w:val="24"/>
          <w:szCs w:val="28"/>
        </w:rPr>
        <w:t>，</w:t>
      </w:r>
      <w:r>
        <w:rPr>
          <w:rFonts w:ascii="仿宋" w:eastAsia="仿宋" w:hAnsi="仿宋" w:cs="仿宋" w:hint="eastAsia"/>
          <w:bCs/>
          <w:sz w:val="24"/>
          <w:szCs w:val="28"/>
        </w:rPr>
        <w:t>其中</w:t>
      </w:r>
      <w:r>
        <w:rPr>
          <w:rFonts w:ascii="仿宋" w:eastAsia="仿宋" w:hAnsi="仿宋" w:cs="仿宋"/>
          <w:bCs/>
          <w:sz w:val="24"/>
          <w:szCs w:val="28"/>
        </w:rPr>
        <w:t>本科生</w:t>
      </w:r>
      <w:r>
        <w:rPr>
          <w:rFonts w:ascii="仿宋" w:eastAsia="仿宋" w:hAnsi="仿宋" w:cs="仿宋" w:hint="eastAsia"/>
          <w:bCs/>
          <w:sz w:val="24"/>
          <w:szCs w:val="28"/>
        </w:rPr>
        <w:t>5人</w:t>
      </w:r>
      <w:r>
        <w:rPr>
          <w:rFonts w:ascii="仿宋" w:eastAsia="仿宋" w:hAnsi="仿宋" w:cs="仿宋"/>
          <w:bCs/>
          <w:sz w:val="24"/>
          <w:szCs w:val="28"/>
        </w:rPr>
        <w:t>，</w:t>
      </w:r>
      <w:r>
        <w:rPr>
          <w:rFonts w:ascii="仿宋" w:eastAsia="仿宋" w:hAnsi="仿宋" w:cs="仿宋"/>
          <w:sz w:val="24"/>
          <w:szCs w:val="28"/>
        </w:rPr>
        <w:t>8</w:t>
      </w:r>
      <w:r>
        <w:rPr>
          <w:rFonts w:ascii="仿宋" w:eastAsia="仿宋" w:hAnsi="仿宋" w:cs="仿宋" w:hint="eastAsia"/>
          <w:sz w:val="24"/>
          <w:szCs w:val="28"/>
        </w:rPr>
        <w:t>000元/人˙年；研究生</w:t>
      </w:r>
      <w:r>
        <w:rPr>
          <w:rFonts w:ascii="仿宋" w:eastAsia="仿宋" w:hAnsi="仿宋" w:cs="仿宋"/>
          <w:sz w:val="24"/>
          <w:szCs w:val="28"/>
        </w:rPr>
        <w:t>5</w:t>
      </w:r>
      <w:r>
        <w:rPr>
          <w:rFonts w:ascii="仿宋" w:eastAsia="仿宋" w:hAnsi="仿宋" w:cs="仿宋" w:hint="eastAsia"/>
          <w:sz w:val="24"/>
          <w:szCs w:val="28"/>
        </w:rPr>
        <w:t>人，12000元/人˙年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评选条件：</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1.热爱祖国，拥护中国共产党，有正确坚定的政治信念，有为建设新时代中国特色社会主义而奋斗的理想。</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2.政治表现好，思想积极向上，遵守国家法律法规和校纪校规，品行端正，无违法乱纪行为。</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3.热爱所学专业，学习勤奋刻苦，学习成绩优秀，科研创新能力强，在全国、省市、校级各类科技竞赛中获奖或有创新成果，符合学校评选奖学金的有关条件。</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4.积极参加班级和院校组织的集体活动、公益活动、志愿服务和社会工作，综合素质良好，承担社会服务工作成效突出，在德、智、体、美、劳方面全面发展。</w:t>
      </w:r>
    </w:p>
    <w:p w:rsidR="00BD2927" w:rsidRDefault="00BD2927">
      <w:pPr>
        <w:spacing w:line="560" w:lineRule="exact"/>
        <w:ind w:firstLineChars="200" w:firstLine="440"/>
        <w:rPr>
          <w:rFonts w:ascii="仿宋" w:eastAsia="仿宋" w:hAnsi="仿宋"/>
          <w:sz w:val="22"/>
        </w:rPr>
      </w:pPr>
    </w:p>
    <w:p w:rsidR="00F83B01" w:rsidRDefault="00E648F4">
      <w:pPr>
        <w:pStyle w:val="1"/>
        <w:numPr>
          <w:ilvl w:val="0"/>
          <w:numId w:val="1"/>
        </w:numPr>
        <w:spacing w:line="560" w:lineRule="exact"/>
        <w:ind w:firstLine="0"/>
        <w:rPr>
          <w:rFonts w:ascii="黑体" w:hAnsi="黑体" w:cs="黑体"/>
          <w:bCs/>
          <w:sz w:val="28"/>
          <w:szCs w:val="30"/>
        </w:rPr>
      </w:pPr>
      <w:bookmarkStart w:id="36" w:name="_Toc240644776"/>
      <w:r>
        <w:rPr>
          <w:rFonts w:ascii="黑体" w:hAnsi="黑体" w:cs="黑体" w:hint="eastAsia"/>
          <w:bCs/>
          <w:sz w:val="28"/>
          <w:szCs w:val="30"/>
        </w:rPr>
        <w:t>北交益智</w:t>
      </w:r>
      <w:r>
        <w:rPr>
          <w:rFonts w:ascii="黑体" w:hAnsi="黑体" w:cs="黑体"/>
          <w:bCs/>
          <w:sz w:val="28"/>
          <w:szCs w:val="30"/>
        </w:rPr>
        <w:t>奖学金</w:t>
      </w:r>
      <w:bookmarkEnd w:id="36"/>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08010170</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bCs/>
          <w:sz w:val="24"/>
          <w:szCs w:val="28"/>
        </w:rPr>
        <w:t>北京北交益智教学仪器技术有限公司</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全校符合相关条件的本科生</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名额及金额：</w:t>
      </w:r>
      <w:r>
        <w:rPr>
          <w:rFonts w:ascii="仿宋" w:eastAsia="仿宋" w:hAnsi="仿宋" w:cs="仿宋" w:hint="eastAsia"/>
          <w:bCs/>
          <w:sz w:val="24"/>
          <w:szCs w:val="28"/>
        </w:rPr>
        <w:t>一等奖6-10人，3000</w:t>
      </w:r>
      <w:r>
        <w:rPr>
          <w:rFonts w:ascii="仿宋" w:eastAsia="仿宋" w:hAnsi="仿宋" w:cs="仿宋" w:hint="eastAsia"/>
          <w:sz w:val="24"/>
          <w:szCs w:val="28"/>
        </w:rPr>
        <w:t>元/人˙年</w:t>
      </w:r>
      <w:r>
        <w:rPr>
          <w:rFonts w:ascii="仿宋" w:eastAsia="仿宋" w:hAnsi="仿宋" w:cs="仿宋" w:hint="eastAsia"/>
          <w:bCs/>
          <w:sz w:val="24"/>
          <w:szCs w:val="28"/>
        </w:rPr>
        <w:t>；二等奖15-25人，1500</w:t>
      </w:r>
      <w:r>
        <w:rPr>
          <w:rFonts w:ascii="仿宋" w:eastAsia="仿宋" w:hAnsi="仿宋" w:cs="仿宋" w:hint="eastAsia"/>
          <w:sz w:val="24"/>
          <w:szCs w:val="28"/>
        </w:rPr>
        <w:t>元/人˙年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评选条件：</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1</w:t>
      </w:r>
      <w:r>
        <w:rPr>
          <w:rFonts w:ascii="仿宋" w:eastAsia="仿宋" w:hAnsi="仿宋" w:cs="仿宋"/>
          <w:bCs/>
          <w:sz w:val="24"/>
          <w:szCs w:val="28"/>
        </w:rPr>
        <w:t>.</w:t>
      </w:r>
      <w:r>
        <w:rPr>
          <w:rFonts w:ascii="仿宋" w:eastAsia="仿宋" w:hAnsi="仿宋" w:cs="仿宋" w:hint="eastAsia"/>
          <w:bCs/>
          <w:sz w:val="24"/>
          <w:szCs w:val="28"/>
        </w:rPr>
        <w:t>参加各级科技实践类竞赛并取得优异成绩的物理学院本科生；</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2</w:t>
      </w:r>
      <w:r>
        <w:rPr>
          <w:rFonts w:ascii="仿宋" w:eastAsia="仿宋" w:hAnsi="仿宋" w:cs="仿宋"/>
          <w:bCs/>
          <w:sz w:val="24"/>
          <w:szCs w:val="28"/>
        </w:rPr>
        <w:t>.</w:t>
      </w:r>
      <w:r>
        <w:rPr>
          <w:rFonts w:ascii="仿宋" w:eastAsia="仿宋" w:hAnsi="仿宋" w:cs="仿宋" w:hint="eastAsia"/>
          <w:bCs/>
          <w:sz w:val="24"/>
          <w:szCs w:val="28"/>
        </w:rPr>
        <w:t>参加物理学院组织的各级科技实践类竞赛活动并取得优异成绩的我校本科生；</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3</w:t>
      </w:r>
      <w:r>
        <w:rPr>
          <w:rFonts w:ascii="仿宋" w:eastAsia="仿宋" w:hAnsi="仿宋" w:cs="仿宋"/>
          <w:bCs/>
          <w:sz w:val="24"/>
          <w:szCs w:val="28"/>
        </w:rPr>
        <w:t>.</w:t>
      </w:r>
      <w:r>
        <w:rPr>
          <w:rFonts w:ascii="仿宋" w:eastAsia="仿宋" w:hAnsi="仿宋" w:cs="仿宋" w:hint="eastAsia"/>
          <w:bCs/>
          <w:sz w:val="24"/>
          <w:szCs w:val="28"/>
        </w:rPr>
        <w:t>学习成绩排名前10%，研究、实践能力较强，且愿意在物理学院直读博士的高年级本科生；</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4</w:t>
      </w:r>
      <w:r>
        <w:rPr>
          <w:rFonts w:ascii="仿宋" w:eastAsia="仿宋" w:hAnsi="仿宋" w:cs="仿宋" w:hint="eastAsia"/>
          <w:bCs/>
          <w:sz w:val="24"/>
          <w:szCs w:val="28"/>
        </w:rPr>
        <w:t>.重点向具有仪器开发，动手实践经历的学生倾斜，开发制作新仪器装置，具有一定创新性及展示意义，在实验竞赛、物理竞赛获奖，在创新天地参与装置设计开发，动手能力强的学生优先；</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5.</w:t>
      </w:r>
      <w:r>
        <w:rPr>
          <w:rFonts w:ascii="仿宋" w:eastAsia="仿宋" w:hAnsi="仿宋" w:cs="仿宋" w:hint="eastAsia"/>
          <w:bCs/>
          <w:sz w:val="24"/>
          <w:szCs w:val="28"/>
        </w:rPr>
        <w:t>本奖学金针对个人，与学校和学院各类奖励可以兼得。</w:t>
      </w:r>
    </w:p>
    <w:p w:rsidR="00F83B01" w:rsidRDefault="00F83B01">
      <w:pPr>
        <w:spacing w:line="560" w:lineRule="exact"/>
        <w:ind w:firstLineChars="200" w:firstLine="480"/>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37" w:name="_Toc240644777"/>
      <w:r>
        <w:rPr>
          <w:rFonts w:ascii="黑体" w:hAnsi="黑体" w:cs="黑体" w:hint="eastAsia"/>
          <w:bCs/>
          <w:sz w:val="28"/>
          <w:szCs w:val="30"/>
        </w:rPr>
        <w:t>叙瑢发光奖</w:t>
      </w:r>
      <w:bookmarkEnd w:id="37"/>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08010171</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bCs/>
          <w:sz w:val="24"/>
          <w:szCs w:val="28"/>
        </w:rPr>
        <w:t>徐叙瑢院士</w:t>
      </w:r>
      <w:r>
        <w:rPr>
          <w:rFonts w:ascii="仿宋" w:eastAsia="仿宋" w:hAnsi="仿宋" w:cs="仿宋"/>
          <w:bCs/>
          <w:sz w:val="24"/>
          <w:szCs w:val="28"/>
        </w:rPr>
        <w:t>弟子</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物理学院</w:t>
      </w:r>
      <w:r>
        <w:rPr>
          <w:rFonts w:ascii="仿宋" w:eastAsia="仿宋" w:hAnsi="仿宋" w:cs="仿宋"/>
          <w:bCs/>
          <w:sz w:val="24"/>
          <w:szCs w:val="28"/>
        </w:rPr>
        <w:t>光电和</w:t>
      </w:r>
      <w:r>
        <w:rPr>
          <w:rFonts w:ascii="仿宋" w:eastAsia="仿宋" w:hAnsi="仿宋" w:cs="仿宋" w:hint="eastAsia"/>
          <w:bCs/>
          <w:sz w:val="24"/>
          <w:szCs w:val="28"/>
        </w:rPr>
        <w:t>相关</w:t>
      </w:r>
      <w:r>
        <w:rPr>
          <w:rFonts w:ascii="仿宋" w:eastAsia="仿宋" w:hAnsi="仿宋" w:cs="仿宋"/>
          <w:bCs/>
          <w:sz w:val="24"/>
          <w:szCs w:val="28"/>
        </w:rPr>
        <w:t>领域的本科生和研究生</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名额及金额：</w:t>
      </w:r>
      <w:r>
        <w:rPr>
          <w:rFonts w:ascii="仿宋" w:eastAsia="仿宋" w:hAnsi="仿宋" w:cs="仿宋" w:hint="eastAsia"/>
          <w:bCs/>
          <w:sz w:val="24"/>
          <w:szCs w:val="28"/>
        </w:rPr>
        <w:t>共2人</w:t>
      </w:r>
      <w:r>
        <w:rPr>
          <w:rFonts w:ascii="仿宋" w:eastAsia="仿宋" w:hAnsi="仿宋" w:cs="仿宋"/>
          <w:bCs/>
          <w:sz w:val="24"/>
          <w:szCs w:val="28"/>
        </w:rPr>
        <w:t>，其中本科生</w:t>
      </w:r>
      <w:r>
        <w:rPr>
          <w:rFonts w:ascii="仿宋" w:eastAsia="仿宋" w:hAnsi="仿宋" w:cs="仿宋" w:hint="eastAsia"/>
          <w:bCs/>
          <w:sz w:val="24"/>
          <w:szCs w:val="28"/>
        </w:rPr>
        <w:t>1人，研究生1人，</w:t>
      </w:r>
      <w:r>
        <w:rPr>
          <w:rFonts w:ascii="仿宋" w:eastAsia="仿宋" w:hAnsi="仿宋" w:cs="仿宋"/>
          <w:bCs/>
          <w:sz w:val="24"/>
          <w:szCs w:val="28"/>
        </w:rPr>
        <w:t>100</w:t>
      </w:r>
      <w:r>
        <w:rPr>
          <w:rFonts w:ascii="仿宋" w:eastAsia="仿宋" w:hAnsi="仿宋" w:cs="仿宋" w:hint="eastAsia"/>
          <w:bCs/>
          <w:sz w:val="24"/>
          <w:szCs w:val="28"/>
        </w:rPr>
        <w:t>00</w:t>
      </w:r>
      <w:r>
        <w:rPr>
          <w:rFonts w:ascii="仿宋" w:eastAsia="仿宋" w:hAnsi="仿宋" w:cs="仿宋" w:hint="eastAsia"/>
          <w:sz w:val="24"/>
          <w:szCs w:val="28"/>
        </w:rPr>
        <w:t>元/人˙年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评选条件：</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lastRenderedPageBreak/>
        <w:t>本科生</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1</w:t>
      </w:r>
      <w:r>
        <w:rPr>
          <w:rFonts w:ascii="仿宋" w:eastAsia="仿宋" w:hAnsi="仿宋" w:cs="仿宋"/>
          <w:bCs/>
          <w:sz w:val="24"/>
          <w:szCs w:val="28"/>
        </w:rPr>
        <w:t>.</w:t>
      </w:r>
      <w:r>
        <w:rPr>
          <w:rFonts w:ascii="仿宋" w:eastAsia="仿宋" w:hAnsi="仿宋" w:cs="仿宋" w:hint="eastAsia"/>
          <w:bCs/>
          <w:sz w:val="24"/>
          <w:szCs w:val="28"/>
        </w:rPr>
        <w:t>积极</w:t>
      </w:r>
      <w:r>
        <w:rPr>
          <w:rFonts w:ascii="仿宋" w:eastAsia="仿宋" w:hAnsi="仿宋" w:cs="仿宋"/>
          <w:bCs/>
          <w:sz w:val="24"/>
          <w:szCs w:val="28"/>
        </w:rPr>
        <w:t>进取，热爱祖国，热爱中国共产党；遵守国家法律法规和校纪校规，品行端正，无违法乱纪行为；</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2</w:t>
      </w:r>
      <w:r>
        <w:rPr>
          <w:rFonts w:ascii="仿宋" w:eastAsia="仿宋" w:hAnsi="仿宋" w:cs="仿宋"/>
          <w:bCs/>
          <w:sz w:val="24"/>
          <w:szCs w:val="28"/>
        </w:rPr>
        <w:t>.</w:t>
      </w:r>
      <w:r>
        <w:rPr>
          <w:rFonts w:ascii="仿宋" w:eastAsia="仿宋" w:hAnsi="仿宋" w:cs="仿宋" w:hint="eastAsia"/>
          <w:bCs/>
          <w:sz w:val="24"/>
          <w:szCs w:val="28"/>
        </w:rPr>
        <w:t>符合学校</w:t>
      </w:r>
      <w:r>
        <w:rPr>
          <w:rFonts w:ascii="仿宋" w:eastAsia="仿宋" w:hAnsi="仿宋" w:cs="仿宋"/>
          <w:bCs/>
          <w:sz w:val="24"/>
          <w:szCs w:val="28"/>
        </w:rPr>
        <w:t>评选专项奖学金的基本条件</w:t>
      </w:r>
      <w:r>
        <w:rPr>
          <w:rFonts w:ascii="仿宋" w:eastAsia="仿宋" w:hAnsi="仿宋" w:cs="仿宋" w:hint="eastAsia"/>
          <w:bCs/>
          <w:sz w:val="24"/>
          <w:szCs w:val="28"/>
        </w:rPr>
        <w:t>；</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3</w:t>
      </w:r>
      <w:r>
        <w:rPr>
          <w:rFonts w:ascii="仿宋" w:eastAsia="仿宋" w:hAnsi="仿宋" w:cs="仿宋"/>
          <w:bCs/>
          <w:sz w:val="24"/>
          <w:szCs w:val="28"/>
        </w:rPr>
        <w:t>.</w:t>
      </w:r>
      <w:r>
        <w:rPr>
          <w:rFonts w:ascii="仿宋" w:eastAsia="仿宋" w:hAnsi="仿宋" w:cs="仿宋" w:hint="eastAsia"/>
          <w:bCs/>
          <w:sz w:val="24"/>
          <w:szCs w:val="28"/>
        </w:rPr>
        <w:t>成绩排名</w:t>
      </w:r>
      <w:r>
        <w:rPr>
          <w:rFonts w:ascii="仿宋" w:eastAsia="仿宋" w:hAnsi="仿宋" w:cs="仿宋"/>
          <w:bCs/>
          <w:sz w:val="24"/>
          <w:szCs w:val="28"/>
        </w:rPr>
        <w:t>在</w:t>
      </w:r>
      <w:r>
        <w:rPr>
          <w:rFonts w:ascii="仿宋" w:eastAsia="仿宋" w:hAnsi="仿宋" w:cs="仿宋" w:hint="eastAsia"/>
          <w:bCs/>
          <w:sz w:val="24"/>
          <w:szCs w:val="28"/>
        </w:rPr>
        <w:t>本年级</w:t>
      </w:r>
      <w:r>
        <w:rPr>
          <w:rFonts w:ascii="仿宋" w:eastAsia="仿宋" w:hAnsi="仿宋" w:cs="仿宋"/>
          <w:bCs/>
          <w:sz w:val="24"/>
          <w:szCs w:val="28"/>
        </w:rPr>
        <w:t>本专业前</w:t>
      </w:r>
      <w:r>
        <w:rPr>
          <w:rFonts w:ascii="仿宋" w:eastAsia="仿宋" w:hAnsi="仿宋" w:cs="仿宋" w:hint="eastAsia"/>
          <w:bCs/>
          <w:sz w:val="24"/>
          <w:szCs w:val="28"/>
        </w:rPr>
        <w:t>20</w:t>
      </w:r>
      <w:r>
        <w:rPr>
          <w:rFonts w:ascii="仿宋" w:eastAsia="仿宋" w:hAnsi="仿宋" w:cs="仿宋"/>
          <w:bCs/>
          <w:sz w:val="24"/>
          <w:szCs w:val="28"/>
        </w:rPr>
        <w:t>%</w:t>
      </w:r>
      <w:r>
        <w:rPr>
          <w:rFonts w:ascii="仿宋" w:eastAsia="仿宋" w:hAnsi="仿宋" w:cs="仿宋" w:hint="eastAsia"/>
          <w:bCs/>
          <w:sz w:val="24"/>
          <w:szCs w:val="28"/>
        </w:rPr>
        <w:t>；</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4</w:t>
      </w:r>
      <w:r>
        <w:rPr>
          <w:rFonts w:ascii="仿宋" w:eastAsia="仿宋" w:hAnsi="仿宋" w:cs="仿宋" w:hint="eastAsia"/>
          <w:bCs/>
          <w:sz w:val="24"/>
          <w:szCs w:val="28"/>
        </w:rPr>
        <w:t>.在光电</w:t>
      </w:r>
      <w:r>
        <w:rPr>
          <w:rFonts w:ascii="仿宋" w:eastAsia="仿宋" w:hAnsi="仿宋" w:cs="仿宋"/>
          <w:bCs/>
          <w:sz w:val="24"/>
          <w:szCs w:val="28"/>
        </w:rPr>
        <w:t>领域</w:t>
      </w:r>
      <w:r>
        <w:rPr>
          <w:rFonts w:ascii="仿宋" w:eastAsia="仿宋" w:hAnsi="仿宋" w:cs="仿宋" w:hint="eastAsia"/>
          <w:bCs/>
          <w:sz w:val="24"/>
          <w:szCs w:val="28"/>
        </w:rPr>
        <w:t>取得</w:t>
      </w:r>
      <w:r>
        <w:rPr>
          <w:rFonts w:ascii="仿宋" w:eastAsia="仿宋" w:hAnsi="仿宋" w:cs="仿宋"/>
          <w:bCs/>
          <w:sz w:val="24"/>
          <w:szCs w:val="28"/>
        </w:rPr>
        <w:t>有代表性的创新、研究成果</w:t>
      </w:r>
      <w:r>
        <w:rPr>
          <w:rFonts w:ascii="仿宋" w:eastAsia="仿宋" w:hAnsi="仿宋" w:cs="仿宋" w:hint="eastAsia"/>
          <w:bCs/>
          <w:sz w:val="24"/>
          <w:szCs w:val="28"/>
        </w:rPr>
        <w:t>（北京</w:t>
      </w:r>
      <w:r>
        <w:rPr>
          <w:rFonts w:ascii="仿宋" w:eastAsia="仿宋" w:hAnsi="仿宋" w:cs="仿宋"/>
          <w:bCs/>
          <w:sz w:val="24"/>
          <w:szCs w:val="28"/>
        </w:rPr>
        <w:t>交通大学为第一单位</w:t>
      </w:r>
      <w:r>
        <w:rPr>
          <w:rFonts w:ascii="仿宋" w:eastAsia="仿宋" w:hAnsi="仿宋" w:cs="仿宋" w:hint="eastAsia"/>
          <w:bCs/>
          <w:sz w:val="24"/>
          <w:szCs w:val="28"/>
        </w:rPr>
        <w:t>），</w:t>
      </w:r>
      <w:r>
        <w:rPr>
          <w:rFonts w:ascii="仿宋" w:eastAsia="仿宋" w:hAnsi="仿宋" w:cs="仿宋"/>
          <w:bCs/>
          <w:sz w:val="24"/>
          <w:szCs w:val="28"/>
        </w:rPr>
        <w:t>在未来有</w:t>
      </w:r>
      <w:r>
        <w:rPr>
          <w:rFonts w:ascii="仿宋" w:eastAsia="仿宋" w:hAnsi="仿宋" w:cs="仿宋" w:hint="eastAsia"/>
          <w:bCs/>
          <w:sz w:val="24"/>
          <w:szCs w:val="28"/>
        </w:rPr>
        <w:t>志</w:t>
      </w:r>
      <w:r>
        <w:rPr>
          <w:rFonts w:ascii="仿宋" w:eastAsia="仿宋" w:hAnsi="仿宋" w:cs="仿宋"/>
          <w:bCs/>
          <w:sz w:val="24"/>
          <w:szCs w:val="28"/>
        </w:rPr>
        <w:t>于从事光电领域的研究工作。</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b/>
          <w:bCs/>
          <w:sz w:val="24"/>
          <w:szCs w:val="28"/>
        </w:rPr>
        <w:t>研究生</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1</w:t>
      </w:r>
      <w:r>
        <w:rPr>
          <w:rFonts w:ascii="仿宋" w:eastAsia="仿宋" w:hAnsi="仿宋" w:cs="仿宋"/>
          <w:bCs/>
          <w:sz w:val="24"/>
          <w:szCs w:val="28"/>
        </w:rPr>
        <w:t>.思想进步，热爱祖国，热爱中国共产党；遵守国家法律法规和校纪校规，品行端正，无违法乱纪行为；</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2</w:t>
      </w:r>
      <w:r>
        <w:rPr>
          <w:rFonts w:ascii="仿宋" w:eastAsia="仿宋" w:hAnsi="仿宋" w:cs="仿宋"/>
          <w:bCs/>
          <w:sz w:val="24"/>
          <w:szCs w:val="28"/>
        </w:rPr>
        <w:t>.</w:t>
      </w:r>
      <w:r>
        <w:rPr>
          <w:rFonts w:ascii="仿宋" w:eastAsia="仿宋" w:hAnsi="仿宋" w:cs="仿宋" w:hint="eastAsia"/>
          <w:bCs/>
          <w:sz w:val="24"/>
          <w:szCs w:val="28"/>
        </w:rPr>
        <w:t>符合学校</w:t>
      </w:r>
      <w:r>
        <w:rPr>
          <w:rFonts w:ascii="仿宋" w:eastAsia="仿宋" w:hAnsi="仿宋" w:cs="仿宋"/>
          <w:bCs/>
          <w:sz w:val="24"/>
          <w:szCs w:val="28"/>
        </w:rPr>
        <w:t>评选专项奖学金的基本条件</w:t>
      </w:r>
      <w:r>
        <w:rPr>
          <w:rFonts w:ascii="仿宋" w:eastAsia="仿宋" w:hAnsi="仿宋" w:cs="仿宋" w:hint="eastAsia"/>
          <w:bCs/>
          <w:sz w:val="24"/>
          <w:szCs w:val="28"/>
        </w:rPr>
        <w:t>；</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3</w:t>
      </w:r>
      <w:r>
        <w:rPr>
          <w:rFonts w:ascii="仿宋" w:eastAsia="仿宋" w:hAnsi="仿宋" w:cs="仿宋"/>
          <w:bCs/>
          <w:sz w:val="24"/>
          <w:szCs w:val="28"/>
        </w:rPr>
        <w:t>.二年级及以上硕士，三年级及以下博士生进行评选；</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4</w:t>
      </w:r>
      <w:r>
        <w:rPr>
          <w:rFonts w:ascii="仿宋" w:eastAsia="仿宋" w:hAnsi="仿宋" w:cs="仿宋" w:hint="eastAsia"/>
          <w:bCs/>
          <w:sz w:val="24"/>
          <w:szCs w:val="28"/>
        </w:rPr>
        <w:t>.在光电</w:t>
      </w:r>
      <w:r>
        <w:rPr>
          <w:rFonts w:ascii="仿宋" w:eastAsia="仿宋" w:hAnsi="仿宋" w:cs="仿宋"/>
          <w:bCs/>
          <w:sz w:val="24"/>
          <w:szCs w:val="28"/>
        </w:rPr>
        <w:t>领域</w:t>
      </w:r>
      <w:r>
        <w:rPr>
          <w:rFonts w:ascii="仿宋" w:eastAsia="仿宋" w:hAnsi="仿宋" w:cs="仿宋" w:hint="eastAsia"/>
          <w:bCs/>
          <w:sz w:val="24"/>
          <w:szCs w:val="28"/>
        </w:rPr>
        <w:t>取得</w:t>
      </w:r>
      <w:r>
        <w:rPr>
          <w:rFonts w:ascii="仿宋" w:eastAsia="仿宋" w:hAnsi="仿宋" w:cs="仿宋"/>
          <w:bCs/>
          <w:sz w:val="24"/>
          <w:szCs w:val="28"/>
        </w:rPr>
        <w:t>突出的科研成果</w:t>
      </w:r>
      <w:r>
        <w:rPr>
          <w:rFonts w:ascii="仿宋" w:eastAsia="仿宋" w:hAnsi="仿宋" w:cs="仿宋" w:hint="eastAsia"/>
          <w:bCs/>
          <w:sz w:val="24"/>
          <w:szCs w:val="28"/>
        </w:rPr>
        <w:t>（北京</w:t>
      </w:r>
      <w:r>
        <w:rPr>
          <w:rFonts w:ascii="仿宋" w:eastAsia="仿宋" w:hAnsi="仿宋" w:cs="仿宋"/>
          <w:bCs/>
          <w:sz w:val="24"/>
          <w:szCs w:val="28"/>
        </w:rPr>
        <w:t>交通大学为第一单位</w:t>
      </w:r>
      <w:r>
        <w:rPr>
          <w:rFonts w:ascii="仿宋" w:eastAsia="仿宋" w:hAnsi="仿宋" w:cs="仿宋" w:hint="eastAsia"/>
          <w:bCs/>
          <w:sz w:val="24"/>
          <w:szCs w:val="28"/>
        </w:rPr>
        <w:t>）</w:t>
      </w:r>
      <w:r>
        <w:rPr>
          <w:rFonts w:ascii="仿宋" w:eastAsia="仿宋" w:hAnsi="仿宋" w:cs="仿宋"/>
          <w:bCs/>
          <w:sz w:val="24"/>
          <w:szCs w:val="28"/>
        </w:rPr>
        <w:t>。</w:t>
      </w:r>
    </w:p>
    <w:p w:rsidR="00F83B01" w:rsidRDefault="00F83B01">
      <w:pPr>
        <w:spacing w:line="560" w:lineRule="exact"/>
        <w:ind w:firstLineChars="200" w:firstLine="480"/>
        <w:rPr>
          <w:rFonts w:ascii="仿宋" w:eastAsia="仿宋" w:hAnsi="仿宋" w:cs="仿宋"/>
          <w:bCs/>
          <w:sz w:val="24"/>
          <w:szCs w:val="28"/>
        </w:rPr>
      </w:pPr>
    </w:p>
    <w:p w:rsidR="00F83B01" w:rsidRPr="0070314B" w:rsidRDefault="00E648F4">
      <w:pPr>
        <w:pStyle w:val="1"/>
        <w:numPr>
          <w:ilvl w:val="0"/>
          <w:numId w:val="1"/>
        </w:numPr>
        <w:spacing w:line="560" w:lineRule="exact"/>
        <w:ind w:firstLine="0"/>
        <w:rPr>
          <w:rFonts w:ascii="黑体" w:hAnsi="黑体" w:cs="黑体"/>
          <w:bCs/>
          <w:sz w:val="28"/>
          <w:szCs w:val="30"/>
        </w:rPr>
      </w:pPr>
      <w:bookmarkStart w:id="38" w:name="_Toc240644778"/>
      <w:r w:rsidRPr="0070314B">
        <w:rPr>
          <w:rFonts w:ascii="黑体" w:hAnsi="黑体" w:cs="黑体" w:hint="eastAsia"/>
          <w:bCs/>
          <w:sz w:val="28"/>
          <w:szCs w:val="30"/>
        </w:rPr>
        <w:t>奇安信奖学金</w:t>
      </w:r>
      <w:bookmarkEnd w:id="38"/>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02010173</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bCs/>
          <w:sz w:val="24"/>
          <w:szCs w:val="28"/>
        </w:rPr>
        <w:t>北京奇安信公益基金会</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计算机学院</w:t>
      </w:r>
      <w:r>
        <w:rPr>
          <w:rFonts w:ascii="仿宋" w:eastAsia="仿宋" w:hAnsi="仿宋" w:cs="仿宋"/>
          <w:bCs/>
          <w:sz w:val="24"/>
          <w:szCs w:val="28"/>
        </w:rPr>
        <w:t>品学兼优的全日制本科生、研究生</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名额及金额：</w:t>
      </w:r>
      <w:r>
        <w:rPr>
          <w:rFonts w:ascii="仿宋" w:eastAsia="仿宋" w:hAnsi="仿宋" w:cs="仿宋" w:hint="eastAsia"/>
          <w:bCs/>
          <w:sz w:val="24"/>
          <w:szCs w:val="28"/>
        </w:rPr>
        <w:t>共</w:t>
      </w:r>
      <w:r>
        <w:rPr>
          <w:rFonts w:ascii="仿宋" w:eastAsia="仿宋" w:hAnsi="仿宋" w:cs="仿宋"/>
          <w:bCs/>
          <w:sz w:val="24"/>
          <w:szCs w:val="28"/>
        </w:rPr>
        <w:t>10</w:t>
      </w:r>
      <w:r>
        <w:rPr>
          <w:rFonts w:ascii="仿宋" w:eastAsia="仿宋" w:hAnsi="仿宋" w:cs="仿宋" w:hint="eastAsia"/>
          <w:bCs/>
          <w:sz w:val="24"/>
          <w:szCs w:val="28"/>
        </w:rPr>
        <w:t>人</w:t>
      </w:r>
      <w:r>
        <w:rPr>
          <w:rFonts w:ascii="仿宋" w:eastAsia="仿宋" w:hAnsi="仿宋" w:cs="仿宋"/>
          <w:bCs/>
          <w:sz w:val="24"/>
          <w:szCs w:val="28"/>
        </w:rPr>
        <w:t>，其中</w:t>
      </w:r>
      <w:r>
        <w:rPr>
          <w:rFonts w:ascii="仿宋" w:eastAsia="仿宋" w:hAnsi="仿宋" w:cs="仿宋" w:hint="eastAsia"/>
          <w:bCs/>
          <w:sz w:val="24"/>
          <w:szCs w:val="28"/>
        </w:rPr>
        <w:t>本科生5人</w:t>
      </w:r>
      <w:r>
        <w:rPr>
          <w:rFonts w:ascii="仿宋" w:eastAsia="仿宋" w:hAnsi="仿宋" w:cs="仿宋"/>
          <w:bCs/>
          <w:sz w:val="24"/>
          <w:szCs w:val="28"/>
        </w:rPr>
        <w:t>，研究生</w:t>
      </w:r>
      <w:r>
        <w:rPr>
          <w:rFonts w:ascii="仿宋" w:eastAsia="仿宋" w:hAnsi="仿宋" w:cs="仿宋" w:hint="eastAsia"/>
          <w:bCs/>
          <w:sz w:val="24"/>
          <w:szCs w:val="28"/>
        </w:rPr>
        <w:t>5人，</w:t>
      </w:r>
      <w:r>
        <w:rPr>
          <w:rFonts w:ascii="仿宋" w:eastAsia="仿宋" w:hAnsi="仿宋" w:cs="仿宋"/>
          <w:bCs/>
          <w:sz w:val="24"/>
          <w:szCs w:val="28"/>
        </w:rPr>
        <w:t>50</w:t>
      </w:r>
      <w:r>
        <w:rPr>
          <w:rFonts w:ascii="仿宋" w:eastAsia="仿宋" w:hAnsi="仿宋" w:cs="仿宋" w:hint="eastAsia"/>
          <w:bCs/>
          <w:sz w:val="24"/>
          <w:szCs w:val="28"/>
        </w:rPr>
        <w:t>00</w:t>
      </w:r>
      <w:r>
        <w:rPr>
          <w:rFonts w:ascii="仿宋" w:eastAsia="仿宋" w:hAnsi="仿宋" w:cs="仿宋" w:hint="eastAsia"/>
          <w:sz w:val="24"/>
          <w:szCs w:val="28"/>
        </w:rPr>
        <w:t>元/人˙年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评选条件：</w:t>
      </w:r>
    </w:p>
    <w:p w:rsidR="00F83B01" w:rsidRDefault="00E648F4">
      <w:pPr>
        <w:widowControl/>
        <w:spacing w:line="520" w:lineRule="exact"/>
        <w:ind w:firstLine="644"/>
        <w:rPr>
          <w:rFonts w:ascii="仿宋" w:eastAsia="仿宋" w:hAnsi="仿宋" w:cs="仿宋"/>
          <w:bCs/>
          <w:sz w:val="24"/>
          <w:szCs w:val="28"/>
        </w:rPr>
      </w:pPr>
      <w:r>
        <w:rPr>
          <w:rFonts w:ascii="仿宋" w:eastAsia="仿宋" w:hAnsi="仿宋" w:cs="仿宋" w:hint="eastAsia"/>
          <w:bCs/>
          <w:sz w:val="24"/>
          <w:szCs w:val="28"/>
        </w:rPr>
        <w:t>1</w:t>
      </w:r>
      <w:r>
        <w:rPr>
          <w:rFonts w:ascii="仿宋" w:eastAsia="仿宋" w:hAnsi="仿宋" w:cs="仿宋"/>
          <w:bCs/>
          <w:sz w:val="24"/>
          <w:szCs w:val="28"/>
        </w:rPr>
        <w:t>.</w:t>
      </w:r>
      <w:r>
        <w:rPr>
          <w:rFonts w:ascii="仿宋" w:eastAsia="仿宋" w:hAnsi="仿宋" w:cs="仿宋" w:hint="eastAsia"/>
          <w:bCs/>
          <w:sz w:val="24"/>
          <w:szCs w:val="28"/>
        </w:rPr>
        <w:t>热爱祖国，拥护党的领导，热爱国家保密事业，思想进步，团结友爱，无违纪现象；</w:t>
      </w:r>
    </w:p>
    <w:p w:rsidR="00F83B01" w:rsidRDefault="00E648F4">
      <w:pPr>
        <w:widowControl/>
        <w:spacing w:line="520" w:lineRule="exact"/>
        <w:ind w:firstLine="644"/>
        <w:rPr>
          <w:rFonts w:ascii="仿宋" w:eastAsia="仿宋" w:hAnsi="仿宋" w:cs="仿宋"/>
          <w:bCs/>
          <w:sz w:val="24"/>
          <w:szCs w:val="28"/>
        </w:rPr>
      </w:pPr>
      <w:r>
        <w:rPr>
          <w:rFonts w:ascii="仿宋" w:eastAsia="仿宋" w:hAnsi="仿宋" w:cs="仿宋"/>
          <w:bCs/>
          <w:sz w:val="24"/>
          <w:szCs w:val="28"/>
        </w:rPr>
        <w:t>2.</w:t>
      </w:r>
      <w:r>
        <w:rPr>
          <w:rFonts w:ascii="仿宋" w:eastAsia="仿宋" w:hAnsi="仿宋" w:cs="仿宋" w:hint="eastAsia"/>
          <w:bCs/>
          <w:sz w:val="24"/>
          <w:szCs w:val="28"/>
        </w:rPr>
        <w:t>符合北京交通大学专项奖学金其他评选基本条件。</w:t>
      </w:r>
    </w:p>
    <w:p w:rsidR="00F83B01" w:rsidRDefault="00E648F4">
      <w:pPr>
        <w:widowControl/>
        <w:spacing w:line="520" w:lineRule="exact"/>
        <w:ind w:firstLine="644"/>
        <w:rPr>
          <w:rFonts w:ascii="仿宋" w:eastAsia="仿宋" w:hAnsi="仿宋" w:cs="仿宋"/>
          <w:bCs/>
          <w:sz w:val="24"/>
          <w:szCs w:val="28"/>
        </w:rPr>
      </w:pPr>
      <w:r>
        <w:rPr>
          <w:rFonts w:ascii="仿宋" w:eastAsia="仿宋" w:hAnsi="仿宋" w:cs="仿宋"/>
          <w:bCs/>
          <w:sz w:val="24"/>
          <w:szCs w:val="28"/>
        </w:rPr>
        <w:t>3.</w:t>
      </w:r>
      <w:r>
        <w:rPr>
          <w:rFonts w:ascii="仿宋" w:eastAsia="仿宋" w:hAnsi="仿宋" w:cs="仿宋" w:hint="eastAsia"/>
          <w:bCs/>
          <w:sz w:val="24"/>
          <w:szCs w:val="28"/>
        </w:rPr>
        <w:t>如果获奖学生中没有家庭困难学生则单设“奇安信专项励志奖学金”一名。</w:t>
      </w:r>
    </w:p>
    <w:p w:rsidR="00F83B01" w:rsidRDefault="00F83B01">
      <w:pPr>
        <w:spacing w:line="560" w:lineRule="exact"/>
        <w:ind w:firstLineChars="200" w:firstLine="480"/>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39" w:name="_Toc240644779"/>
      <w:r>
        <w:rPr>
          <w:rFonts w:ascii="黑体" w:hAnsi="黑体" w:cs="黑体" w:hint="eastAsia"/>
          <w:bCs/>
          <w:sz w:val="28"/>
          <w:szCs w:val="30"/>
        </w:rPr>
        <w:t>安嘉致远</w:t>
      </w:r>
      <w:r>
        <w:rPr>
          <w:rFonts w:ascii="黑体" w:hAnsi="黑体" w:cs="黑体"/>
          <w:bCs/>
          <w:sz w:val="28"/>
          <w:szCs w:val="30"/>
        </w:rPr>
        <w:t>奖助学金</w:t>
      </w:r>
      <w:bookmarkEnd w:id="39"/>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22010177</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捐赠方：</w:t>
      </w:r>
      <w:r>
        <w:rPr>
          <w:rFonts w:ascii="仿宋" w:eastAsia="仿宋" w:hAnsi="仿宋" w:cs="仿宋" w:hint="eastAsia"/>
          <w:bCs/>
          <w:sz w:val="24"/>
          <w:szCs w:val="28"/>
        </w:rPr>
        <w:t>北京安嘉律师事务所</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法学院正式学籍的全日制在校学生</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安嘉致远卓越奖学金</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bCs/>
          <w:sz w:val="24"/>
          <w:szCs w:val="28"/>
        </w:rPr>
        <w:t>共</w:t>
      </w:r>
      <w:r>
        <w:rPr>
          <w:rFonts w:ascii="仿宋" w:eastAsia="仿宋" w:hAnsi="仿宋" w:cs="仿宋"/>
          <w:bCs/>
          <w:sz w:val="24"/>
          <w:szCs w:val="28"/>
        </w:rPr>
        <w:t>2</w:t>
      </w:r>
      <w:r>
        <w:rPr>
          <w:rFonts w:ascii="仿宋" w:eastAsia="仿宋" w:hAnsi="仿宋" w:cs="仿宋" w:hint="eastAsia"/>
          <w:bCs/>
          <w:sz w:val="24"/>
          <w:szCs w:val="28"/>
        </w:rPr>
        <w:t>人</w:t>
      </w:r>
      <w:r>
        <w:rPr>
          <w:rFonts w:ascii="仿宋" w:eastAsia="仿宋" w:hAnsi="仿宋" w:cs="仿宋"/>
          <w:bCs/>
          <w:sz w:val="24"/>
          <w:szCs w:val="28"/>
        </w:rPr>
        <w:t>，</w:t>
      </w:r>
      <w:r>
        <w:rPr>
          <w:rFonts w:ascii="仿宋" w:eastAsia="仿宋" w:hAnsi="仿宋" w:cs="仿宋" w:hint="eastAsia"/>
          <w:bCs/>
          <w:sz w:val="24"/>
          <w:szCs w:val="28"/>
        </w:rPr>
        <w:t>其中</w:t>
      </w:r>
      <w:r>
        <w:rPr>
          <w:rFonts w:ascii="仿宋" w:eastAsia="仿宋" w:hAnsi="仿宋" w:cs="仿宋"/>
          <w:bCs/>
          <w:sz w:val="24"/>
          <w:szCs w:val="28"/>
        </w:rPr>
        <w:t>本科生1</w:t>
      </w:r>
      <w:r>
        <w:rPr>
          <w:rFonts w:ascii="仿宋" w:eastAsia="仿宋" w:hAnsi="仿宋" w:cs="仿宋" w:hint="eastAsia"/>
          <w:bCs/>
          <w:sz w:val="24"/>
          <w:szCs w:val="28"/>
        </w:rPr>
        <w:t>人，5</w:t>
      </w:r>
      <w:r>
        <w:rPr>
          <w:rFonts w:ascii="仿宋" w:eastAsia="仿宋" w:hAnsi="仿宋" w:cs="仿宋"/>
          <w:bCs/>
          <w:sz w:val="24"/>
          <w:szCs w:val="28"/>
        </w:rPr>
        <w:t>000</w:t>
      </w:r>
      <w:r>
        <w:rPr>
          <w:rFonts w:ascii="仿宋" w:eastAsia="仿宋" w:hAnsi="仿宋" w:cs="仿宋" w:hint="eastAsia"/>
          <w:sz w:val="24"/>
          <w:szCs w:val="28"/>
        </w:rPr>
        <w:t>元/人˙年；</w:t>
      </w:r>
      <w:r>
        <w:rPr>
          <w:rFonts w:ascii="仿宋" w:eastAsia="仿宋" w:hAnsi="仿宋" w:cs="仿宋"/>
          <w:sz w:val="24"/>
          <w:szCs w:val="28"/>
        </w:rPr>
        <w:t>研究生</w:t>
      </w:r>
      <w:r>
        <w:rPr>
          <w:rFonts w:ascii="仿宋" w:eastAsia="仿宋" w:hAnsi="仿宋" w:cs="仿宋"/>
          <w:bCs/>
          <w:sz w:val="24"/>
          <w:szCs w:val="28"/>
        </w:rPr>
        <w:t>1</w:t>
      </w:r>
      <w:r>
        <w:rPr>
          <w:rFonts w:ascii="仿宋" w:eastAsia="仿宋" w:hAnsi="仿宋" w:cs="仿宋" w:hint="eastAsia"/>
          <w:bCs/>
          <w:sz w:val="24"/>
          <w:szCs w:val="28"/>
        </w:rPr>
        <w:t>人，5</w:t>
      </w:r>
      <w:r>
        <w:rPr>
          <w:rFonts w:ascii="仿宋" w:eastAsia="仿宋" w:hAnsi="仿宋" w:cs="仿宋"/>
          <w:bCs/>
          <w:sz w:val="24"/>
          <w:szCs w:val="28"/>
        </w:rPr>
        <w:t>000</w:t>
      </w:r>
      <w:r>
        <w:rPr>
          <w:rFonts w:ascii="仿宋" w:eastAsia="仿宋" w:hAnsi="仿宋" w:cs="仿宋" w:hint="eastAsia"/>
          <w:sz w:val="24"/>
          <w:szCs w:val="28"/>
        </w:rPr>
        <w:t>元/人˙年。</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安嘉致远逐梦助学金</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共</w:t>
      </w:r>
      <w:r>
        <w:rPr>
          <w:rFonts w:ascii="仿宋" w:eastAsia="仿宋" w:hAnsi="仿宋" w:cs="仿宋"/>
          <w:bCs/>
          <w:sz w:val="24"/>
          <w:szCs w:val="28"/>
        </w:rPr>
        <w:t>5</w:t>
      </w:r>
      <w:r>
        <w:rPr>
          <w:rFonts w:ascii="仿宋" w:eastAsia="仿宋" w:hAnsi="仿宋" w:cs="仿宋" w:hint="eastAsia"/>
          <w:bCs/>
          <w:sz w:val="24"/>
          <w:szCs w:val="28"/>
        </w:rPr>
        <w:t>人</w:t>
      </w:r>
      <w:r>
        <w:rPr>
          <w:rFonts w:ascii="仿宋" w:eastAsia="仿宋" w:hAnsi="仿宋" w:cs="仿宋"/>
          <w:bCs/>
          <w:sz w:val="24"/>
          <w:szCs w:val="28"/>
        </w:rPr>
        <w:t>，</w:t>
      </w:r>
      <w:r>
        <w:rPr>
          <w:rFonts w:ascii="仿宋" w:eastAsia="仿宋" w:hAnsi="仿宋" w:cs="仿宋" w:hint="eastAsia"/>
          <w:bCs/>
          <w:sz w:val="24"/>
          <w:szCs w:val="28"/>
        </w:rPr>
        <w:t>其中</w:t>
      </w:r>
      <w:r>
        <w:rPr>
          <w:rFonts w:ascii="仿宋" w:eastAsia="仿宋" w:hAnsi="仿宋" w:cs="仿宋"/>
          <w:bCs/>
          <w:sz w:val="24"/>
          <w:szCs w:val="28"/>
        </w:rPr>
        <w:t>本科生3</w:t>
      </w:r>
      <w:r>
        <w:rPr>
          <w:rFonts w:ascii="仿宋" w:eastAsia="仿宋" w:hAnsi="仿宋" w:cs="仿宋" w:hint="eastAsia"/>
          <w:bCs/>
          <w:sz w:val="24"/>
          <w:szCs w:val="28"/>
        </w:rPr>
        <w:t>人，</w:t>
      </w:r>
      <w:r>
        <w:rPr>
          <w:rFonts w:ascii="仿宋" w:eastAsia="仿宋" w:hAnsi="仿宋" w:cs="仿宋"/>
          <w:bCs/>
          <w:sz w:val="24"/>
          <w:szCs w:val="28"/>
        </w:rPr>
        <w:t>2000</w:t>
      </w:r>
      <w:r>
        <w:rPr>
          <w:rFonts w:ascii="仿宋" w:eastAsia="仿宋" w:hAnsi="仿宋" w:cs="仿宋" w:hint="eastAsia"/>
          <w:bCs/>
          <w:sz w:val="24"/>
          <w:szCs w:val="28"/>
        </w:rPr>
        <w:t>元/人˙年；</w:t>
      </w:r>
      <w:r>
        <w:rPr>
          <w:rFonts w:ascii="仿宋" w:eastAsia="仿宋" w:hAnsi="仿宋" w:cs="仿宋"/>
          <w:bCs/>
          <w:sz w:val="24"/>
          <w:szCs w:val="28"/>
        </w:rPr>
        <w:t>研究生2</w:t>
      </w:r>
      <w:r>
        <w:rPr>
          <w:rFonts w:ascii="仿宋" w:eastAsia="仿宋" w:hAnsi="仿宋" w:cs="仿宋" w:hint="eastAsia"/>
          <w:bCs/>
          <w:sz w:val="24"/>
          <w:szCs w:val="28"/>
        </w:rPr>
        <w:t>人，</w:t>
      </w:r>
      <w:r>
        <w:rPr>
          <w:rFonts w:ascii="仿宋" w:eastAsia="仿宋" w:hAnsi="仿宋" w:cs="仿宋"/>
          <w:bCs/>
          <w:sz w:val="24"/>
          <w:szCs w:val="28"/>
        </w:rPr>
        <w:t>2000</w:t>
      </w:r>
      <w:r>
        <w:rPr>
          <w:rFonts w:ascii="仿宋" w:eastAsia="仿宋" w:hAnsi="仿宋" w:cs="仿宋" w:hint="eastAsia"/>
          <w:bCs/>
          <w:sz w:val="24"/>
          <w:szCs w:val="28"/>
        </w:rPr>
        <w:t>元/人˙年。</w:t>
      </w:r>
    </w:p>
    <w:p w:rsidR="00F83B01" w:rsidRDefault="00E648F4">
      <w:pPr>
        <w:widowControl/>
        <w:spacing w:line="560" w:lineRule="exact"/>
        <w:ind w:firstLineChars="200" w:firstLine="482"/>
        <w:rPr>
          <w:rFonts w:ascii="仿宋" w:eastAsia="仿宋" w:hAnsi="仿宋" w:cs="仿宋"/>
          <w:bCs/>
          <w:sz w:val="24"/>
          <w:szCs w:val="28"/>
        </w:rPr>
      </w:pPr>
      <w:r>
        <w:rPr>
          <w:rFonts w:ascii="仿宋" w:eastAsia="仿宋" w:hAnsi="仿宋" w:cs="仿宋" w:hint="eastAsia"/>
          <w:b/>
          <w:bCs/>
          <w:sz w:val="24"/>
          <w:szCs w:val="28"/>
        </w:rPr>
        <w:t>评选条件：</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安嘉致远卓越奖学金</w:t>
      </w:r>
    </w:p>
    <w:p w:rsidR="00F83B01" w:rsidRDefault="00E648F4">
      <w:pPr>
        <w:widowControl/>
        <w:spacing w:line="560" w:lineRule="exact"/>
        <w:ind w:firstLine="644"/>
        <w:rPr>
          <w:rFonts w:ascii="仿宋" w:eastAsia="仿宋" w:hAnsi="仿宋" w:cs="仿宋"/>
          <w:bCs/>
          <w:sz w:val="24"/>
          <w:szCs w:val="28"/>
        </w:rPr>
      </w:pPr>
      <w:r>
        <w:rPr>
          <w:rFonts w:ascii="仿宋" w:eastAsia="仿宋" w:hAnsi="仿宋" w:cs="仿宋" w:hint="eastAsia"/>
          <w:bCs/>
          <w:sz w:val="24"/>
          <w:szCs w:val="28"/>
        </w:rPr>
        <w:t>申请者必须满足学校关于专项奖学金评选的基本条件，需公开发表一篇学术论文（以学院认定的学术期刊为准）。</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安嘉致远逐梦助学金</w:t>
      </w:r>
    </w:p>
    <w:p w:rsidR="00F83B01" w:rsidRDefault="00E648F4">
      <w:pPr>
        <w:widowControl/>
        <w:spacing w:line="560" w:lineRule="exact"/>
        <w:ind w:firstLine="644"/>
        <w:rPr>
          <w:rFonts w:ascii="仿宋" w:eastAsia="仿宋" w:hAnsi="仿宋" w:cs="仿宋"/>
          <w:bCs/>
          <w:sz w:val="24"/>
          <w:szCs w:val="28"/>
        </w:rPr>
      </w:pPr>
      <w:r>
        <w:rPr>
          <w:rFonts w:ascii="仿宋" w:eastAsia="仿宋" w:hAnsi="仿宋" w:cs="仿宋" w:hint="eastAsia"/>
          <w:bCs/>
          <w:sz w:val="24"/>
          <w:szCs w:val="28"/>
        </w:rPr>
        <w:t>申请者必须满足学校关于专项助学金评选的基本条件，要求为学校认定的经济困难学生且学习成绩在年级前</w:t>
      </w:r>
      <w:r>
        <w:rPr>
          <w:rFonts w:ascii="仿宋" w:eastAsia="仿宋" w:hAnsi="仿宋" w:cs="仿宋"/>
          <w:bCs/>
          <w:sz w:val="24"/>
          <w:szCs w:val="28"/>
        </w:rPr>
        <w:t>5</w:t>
      </w:r>
      <w:r>
        <w:rPr>
          <w:rFonts w:ascii="仿宋" w:eastAsia="仿宋" w:hAnsi="仿宋" w:cs="仿宋" w:hint="eastAsia"/>
          <w:bCs/>
          <w:sz w:val="24"/>
          <w:szCs w:val="28"/>
        </w:rPr>
        <w:t>0%。</w:t>
      </w:r>
    </w:p>
    <w:p w:rsidR="00F83B01" w:rsidRDefault="00F83B01">
      <w:pPr>
        <w:widowControl/>
        <w:spacing w:line="520" w:lineRule="exact"/>
        <w:ind w:firstLine="644"/>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40" w:name="_Toc240644780"/>
      <w:r>
        <w:rPr>
          <w:rFonts w:ascii="黑体" w:hAnsi="黑体" w:cs="黑体" w:hint="eastAsia"/>
          <w:bCs/>
          <w:sz w:val="28"/>
          <w:szCs w:val="30"/>
        </w:rPr>
        <w:t>王莹奖学金</w:t>
      </w:r>
      <w:bookmarkEnd w:id="40"/>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99010178</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捐赠方：</w:t>
      </w:r>
      <w:r>
        <w:rPr>
          <w:rFonts w:ascii="仿宋" w:eastAsia="仿宋" w:hAnsi="仿宋" w:cs="仿宋" w:hint="eastAsia"/>
          <w:bCs/>
          <w:sz w:val="24"/>
          <w:szCs w:val="28"/>
        </w:rPr>
        <w:t>王家康</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运输学院全日制在校本科生</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p>
    <w:p w:rsidR="00F83B01" w:rsidRPr="00FC6751" w:rsidRDefault="00E648F4" w:rsidP="00FC6751">
      <w:pPr>
        <w:spacing w:line="560" w:lineRule="exact"/>
        <w:ind w:firstLineChars="200" w:firstLine="480"/>
        <w:rPr>
          <w:rFonts w:ascii="仿宋" w:eastAsia="仿宋" w:hAnsi="仿宋" w:cs="仿宋"/>
          <w:sz w:val="24"/>
          <w:szCs w:val="28"/>
        </w:rPr>
      </w:pPr>
      <w:r>
        <w:rPr>
          <w:rFonts w:ascii="仿宋" w:eastAsia="仿宋" w:hAnsi="仿宋" w:cs="仿宋" w:hint="eastAsia"/>
          <w:bCs/>
          <w:sz w:val="24"/>
          <w:szCs w:val="28"/>
        </w:rPr>
        <w:t>共</w:t>
      </w:r>
      <w:r>
        <w:rPr>
          <w:rFonts w:ascii="仿宋" w:eastAsia="仿宋" w:hAnsi="仿宋" w:cs="仿宋"/>
          <w:bCs/>
          <w:sz w:val="24"/>
          <w:szCs w:val="28"/>
        </w:rPr>
        <w:t>2</w:t>
      </w:r>
      <w:r>
        <w:rPr>
          <w:rFonts w:ascii="仿宋" w:eastAsia="仿宋" w:hAnsi="仿宋" w:cs="仿宋" w:hint="eastAsia"/>
          <w:bCs/>
          <w:sz w:val="24"/>
          <w:szCs w:val="28"/>
        </w:rPr>
        <w:t>人</w:t>
      </w:r>
      <w:r>
        <w:rPr>
          <w:rFonts w:ascii="仿宋" w:eastAsia="仿宋" w:hAnsi="仿宋" w:cs="仿宋"/>
          <w:bCs/>
          <w:sz w:val="24"/>
          <w:szCs w:val="28"/>
        </w:rPr>
        <w:t>，</w:t>
      </w:r>
      <w:r>
        <w:rPr>
          <w:rFonts w:ascii="仿宋" w:eastAsia="仿宋" w:hAnsi="仿宋" w:cs="仿宋" w:hint="eastAsia"/>
          <w:bCs/>
          <w:sz w:val="24"/>
          <w:szCs w:val="28"/>
        </w:rPr>
        <w:t>3</w:t>
      </w:r>
      <w:r>
        <w:rPr>
          <w:rFonts w:ascii="仿宋" w:eastAsia="仿宋" w:hAnsi="仿宋" w:cs="仿宋"/>
          <w:bCs/>
          <w:sz w:val="24"/>
          <w:szCs w:val="28"/>
        </w:rPr>
        <w:t>000</w:t>
      </w:r>
      <w:r>
        <w:rPr>
          <w:rFonts w:ascii="仿宋" w:eastAsia="仿宋" w:hAnsi="仿宋" w:cs="仿宋" w:hint="eastAsia"/>
          <w:sz w:val="24"/>
          <w:szCs w:val="28"/>
        </w:rPr>
        <w:t>元/人˙年</w:t>
      </w:r>
    </w:p>
    <w:p w:rsidR="00F83B01" w:rsidRDefault="00F83B01">
      <w:pPr>
        <w:tabs>
          <w:tab w:val="left" w:pos="840"/>
        </w:tabs>
        <w:spacing w:line="560" w:lineRule="exact"/>
        <w:rPr>
          <w:rFonts w:ascii="仿宋" w:eastAsia="仿宋" w:hAnsi="仿宋" w:cs="仿宋"/>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41" w:name="_Toc240644781"/>
      <w:r>
        <w:rPr>
          <w:rFonts w:ascii="黑体" w:hAnsi="黑体" w:cs="黑体" w:hint="eastAsia"/>
          <w:bCs/>
          <w:sz w:val="28"/>
          <w:szCs w:val="30"/>
        </w:rPr>
        <w:t>大恒</w:t>
      </w:r>
      <w:r>
        <w:rPr>
          <w:rFonts w:ascii="黑体" w:hAnsi="黑体" w:cs="黑体"/>
          <w:bCs/>
          <w:sz w:val="28"/>
          <w:szCs w:val="30"/>
        </w:rPr>
        <w:t>光电奖学金</w:t>
      </w:r>
      <w:bookmarkEnd w:id="41"/>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项目号：</w:t>
      </w:r>
      <w:r>
        <w:rPr>
          <w:rFonts w:ascii="仿宋" w:eastAsia="仿宋" w:hAnsi="仿宋" w:cs="仿宋"/>
          <w:sz w:val="24"/>
          <w:szCs w:val="28"/>
        </w:rPr>
        <w:t>0806014401</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捐赠方：</w:t>
      </w:r>
      <w:r>
        <w:rPr>
          <w:rFonts w:ascii="仿宋" w:eastAsia="仿宋" w:hAnsi="仿宋" w:cs="仿宋" w:hint="eastAsia"/>
          <w:sz w:val="24"/>
          <w:szCs w:val="28"/>
        </w:rPr>
        <w:t>大恒新纪元科技股份有限公司</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评选范围：</w:t>
      </w:r>
      <w:r>
        <w:rPr>
          <w:rFonts w:ascii="仿宋" w:eastAsia="仿宋" w:hAnsi="仿宋" w:cs="仿宋" w:hint="eastAsia"/>
          <w:sz w:val="24"/>
          <w:szCs w:val="28"/>
        </w:rPr>
        <w:t>物理科学与工程学院表现优秀的本科生和研究生</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名额及金额：</w:t>
      </w:r>
      <w:r>
        <w:rPr>
          <w:rFonts w:ascii="仿宋" w:eastAsia="仿宋" w:hAnsi="仿宋" w:cs="仿宋" w:hint="eastAsia"/>
          <w:sz w:val="24"/>
          <w:szCs w:val="28"/>
        </w:rPr>
        <w:t>共</w:t>
      </w:r>
      <w:r>
        <w:rPr>
          <w:rFonts w:ascii="仿宋" w:eastAsia="仿宋" w:hAnsi="仿宋" w:cs="仿宋"/>
          <w:sz w:val="24"/>
          <w:szCs w:val="28"/>
        </w:rPr>
        <w:t>6</w:t>
      </w:r>
      <w:r>
        <w:rPr>
          <w:rFonts w:ascii="仿宋" w:eastAsia="仿宋" w:hAnsi="仿宋" w:cs="仿宋" w:hint="eastAsia"/>
          <w:sz w:val="24"/>
          <w:szCs w:val="28"/>
        </w:rPr>
        <w:t>人，其中</w:t>
      </w:r>
      <w:r>
        <w:rPr>
          <w:rFonts w:ascii="仿宋" w:eastAsia="仿宋" w:hAnsi="仿宋" w:cs="仿宋"/>
          <w:sz w:val="24"/>
          <w:szCs w:val="28"/>
        </w:rPr>
        <w:t>本科生</w:t>
      </w:r>
      <w:r>
        <w:rPr>
          <w:rFonts w:ascii="仿宋" w:eastAsia="仿宋" w:hAnsi="仿宋" w:cs="仿宋" w:hint="eastAsia"/>
          <w:sz w:val="24"/>
          <w:szCs w:val="28"/>
        </w:rPr>
        <w:t>3人</w:t>
      </w:r>
      <w:r>
        <w:rPr>
          <w:rFonts w:ascii="仿宋" w:eastAsia="仿宋" w:hAnsi="仿宋" w:cs="仿宋"/>
          <w:sz w:val="24"/>
          <w:szCs w:val="28"/>
        </w:rPr>
        <w:t>，</w:t>
      </w:r>
      <w:r>
        <w:rPr>
          <w:rFonts w:ascii="仿宋" w:eastAsia="仿宋" w:hAnsi="仿宋" w:cs="仿宋" w:hint="eastAsia"/>
          <w:sz w:val="24"/>
          <w:szCs w:val="28"/>
        </w:rPr>
        <w:t>6000元/人˙年；</w:t>
      </w:r>
      <w:r>
        <w:rPr>
          <w:rFonts w:ascii="仿宋" w:eastAsia="仿宋" w:hAnsi="仿宋" w:cs="仿宋"/>
          <w:sz w:val="24"/>
          <w:szCs w:val="28"/>
        </w:rPr>
        <w:t>研究生</w:t>
      </w:r>
      <w:r>
        <w:rPr>
          <w:rFonts w:ascii="仿宋" w:eastAsia="仿宋" w:hAnsi="仿宋" w:cs="仿宋" w:hint="eastAsia"/>
          <w:sz w:val="24"/>
          <w:szCs w:val="28"/>
        </w:rPr>
        <w:t>3人</w:t>
      </w:r>
      <w:r>
        <w:rPr>
          <w:rFonts w:ascii="仿宋" w:eastAsia="仿宋" w:hAnsi="仿宋" w:cs="仿宋"/>
          <w:sz w:val="24"/>
          <w:szCs w:val="28"/>
        </w:rPr>
        <w:t>，8</w:t>
      </w:r>
      <w:r>
        <w:rPr>
          <w:rFonts w:ascii="仿宋" w:eastAsia="仿宋" w:hAnsi="仿宋" w:cs="仿宋" w:hint="eastAsia"/>
          <w:sz w:val="24"/>
          <w:szCs w:val="28"/>
        </w:rPr>
        <w:t>000元/人˙年。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评选条件：</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1</w:t>
      </w:r>
      <w:r>
        <w:rPr>
          <w:rFonts w:ascii="仿宋" w:eastAsia="仿宋" w:hAnsi="仿宋" w:cs="仿宋"/>
          <w:bCs/>
          <w:sz w:val="24"/>
          <w:szCs w:val="28"/>
        </w:rPr>
        <w:t>.</w:t>
      </w:r>
      <w:r>
        <w:rPr>
          <w:rFonts w:ascii="仿宋" w:eastAsia="仿宋" w:hAnsi="仿宋" w:cs="仿宋" w:hint="eastAsia"/>
          <w:bCs/>
          <w:sz w:val="24"/>
          <w:szCs w:val="28"/>
        </w:rPr>
        <w:t>符合北京交通大学专项奖学金其他评选基本条件；</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2</w:t>
      </w:r>
      <w:r>
        <w:rPr>
          <w:rFonts w:ascii="仿宋" w:eastAsia="仿宋" w:hAnsi="仿宋" w:cs="仿宋"/>
          <w:bCs/>
          <w:sz w:val="24"/>
          <w:szCs w:val="28"/>
        </w:rPr>
        <w:t>.</w:t>
      </w:r>
      <w:r>
        <w:rPr>
          <w:rFonts w:ascii="仿宋" w:eastAsia="仿宋" w:hAnsi="仿宋" w:cs="仿宋" w:hint="eastAsia"/>
          <w:bCs/>
          <w:sz w:val="24"/>
          <w:szCs w:val="28"/>
        </w:rPr>
        <w:t>在光电设计大赛等科技竞赛、大创项目、仪器开发等科技活动中表现突出的优先。</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3</w:t>
      </w:r>
      <w:r>
        <w:rPr>
          <w:rFonts w:ascii="仿宋" w:eastAsia="仿宋" w:hAnsi="仿宋" w:cs="仿宋"/>
          <w:bCs/>
          <w:sz w:val="24"/>
          <w:szCs w:val="28"/>
        </w:rPr>
        <w:t>.</w:t>
      </w:r>
      <w:r>
        <w:rPr>
          <w:rFonts w:ascii="仿宋" w:eastAsia="仿宋" w:hAnsi="仿宋" w:cs="仿宋" w:hint="eastAsia"/>
          <w:bCs/>
          <w:sz w:val="24"/>
          <w:szCs w:val="28"/>
        </w:rPr>
        <w:t>学习成绩排名前10%，保送攻读北京交通大学光学工程、物理学学术硕士的本科生优先。</w:t>
      </w:r>
    </w:p>
    <w:p w:rsidR="00F83B01" w:rsidRDefault="00F83B01">
      <w:pPr>
        <w:tabs>
          <w:tab w:val="left" w:pos="840"/>
        </w:tabs>
        <w:spacing w:line="560" w:lineRule="exact"/>
        <w:rPr>
          <w:rFonts w:ascii="仿宋" w:eastAsia="仿宋" w:hAnsi="仿宋" w:cs="仿宋"/>
          <w:b/>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42" w:name="_Toc240644782"/>
      <w:r>
        <w:rPr>
          <w:rFonts w:ascii="黑体" w:hAnsi="黑体" w:cs="黑体" w:hint="eastAsia"/>
          <w:bCs/>
          <w:sz w:val="28"/>
          <w:szCs w:val="30"/>
        </w:rPr>
        <w:t>小米</w:t>
      </w:r>
      <w:r>
        <w:rPr>
          <w:rFonts w:ascii="黑体" w:hAnsi="黑体" w:cs="黑体"/>
          <w:bCs/>
          <w:sz w:val="28"/>
          <w:szCs w:val="30"/>
        </w:rPr>
        <w:t>奖助学金</w:t>
      </w:r>
      <w:bookmarkEnd w:id="42"/>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项目号：</w:t>
      </w:r>
      <w:r>
        <w:rPr>
          <w:rFonts w:ascii="仿宋" w:eastAsia="仿宋" w:hAnsi="仿宋" w:cs="仿宋"/>
          <w:sz w:val="24"/>
          <w:szCs w:val="28"/>
        </w:rPr>
        <w:t>99010179</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捐赠方：</w:t>
      </w:r>
      <w:r>
        <w:rPr>
          <w:rFonts w:ascii="仿宋" w:eastAsia="仿宋" w:hAnsi="仿宋" w:cs="仿宋" w:hint="eastAsia"/>
          <w:sz w:val="24"/>
          <w:szCs w:val="28"/>
        </w:rPr>
        <w:t>北京小米公益基金会</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评选范围：</w:t>
      </w:r>
      <w:r>
        <w:rPr>
          <w:rFonts w:ascii="仿宋" w:eastAsia="仿宋" w:hAnsi="仿宋" w:cs="仿宋" w:hint="eastAsia"/>
          <w:sz w:val="24"/>
          <w:szCs w:val="28"/>
        </w:rPr>
        <w:t>全日制的本科生及硕士研究生</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名额及金额：</w:t>
      </w:r>
    </w:p>
    <w:p w:rsidR="00F83B01" w:rsidRDefault="00E648F4">
      <w:pPr>
        <w:spacing w:line="560" w:lineRule="exact"/>
        <w:ind w:firstLineChars="200" w:firstLine="482"/>
        <w:rPr>
          <w:rFonts w:ascii="仿宋" w:eastAsia="仿宋" w:hAnsi="仿宋" w:cs="仿宋"/>
          <w:b/>
          <w:sz w:val="24"/>
          <w:szCs w:val="28"/>
        </w:rPr>
      </w:pPr>
      <w:r>
        <w:rPr>
          <w:rFonts w:ascii="仿宋" w:eastAsia="仿宋" w:hAnsi="仿宋" w:cs="仿宋" w:hint="eastAsia"/>
          <w:b/>
          <w:sz w:val="24"/>
          <w:szCs w:val="28"/>
        </w:rPr>
        <w:t>小米</w:t>
      </w:r>
      <w:r>
        <w:rPr>
          <w:rFonts w:ascii="仿宋" w:eastAsia="仿宋" w:hAnsi="仿宋" w:cs="仿宋"/>
          <w:b/>
          <w:sz w:val="24"/>
          <w:szCs w:val="28"/>
        </w:rPr>
        <w:t>奖学金</w:t>
      </w:r>
    </w:p>
    <w:tbl>
      <w:tblPr>
        <w:tblW w:w="9073" w:type="dxa"/>
        <w:tblInd w:w="-13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2183"/>
        <w:gridCol w:w="1220"/>
        <w:gridCol w:w="2693"/>
        <w:gridCol w:w="850"/>
        <w:gridCol w:w="2127"/>
      </w:tblGrid>
      <w:tr w:rsidR="00F83B01">
        <w:trPr>
          <w:trHeight w:val="414"/>
        </w:trPr>
        <w:tc>
          <w:tcPr>
            <w:tcW w:w="2183" w:type="dxa"/>
            <w:vAlign w:val="center"/>
          </w:tcPr>
          <w:p w:rsidR="00F83B01" w:rsidRDefault="00E648F4">
            <w:pPr>
              <w:jc w:val="center"/>
              <w:rPr>
                <w:rFonts w:ascii="仿宋" w:eastAsia="仿宋" w:hAnsi="仿宋" w:cs="Times New Roman"/>
                <w:b/>
                <w:sz w:val="24"/>
              </w:rPr>
            </w:pPr>
            <w:r>
              <w:rPr>
                <w:rFonts w:ascii="仿宋" w:eastAsia="仿宋" w:hAnsi="仿宋" w:cs="Times New Roman"/>
                <w:b/>
                <w:sz w:val="24"/>
              </w:rPr>
              <w:t>名称</w:t>
            </w:r>
          </w:p>
        </w:tc>
        <w:tc>
          <w:tcPr>
            <w:tcW w:w="3913" w:type="dxa"/>
            <w:gridSpan w:val="2"/>
            <w:vAlign w:val="center"/>
          </w:tcPr>
          <w:p w:rsidR="00F83B01" w:rsidRDefault="00E648F4">
            <w:pPr>
              <w:jc w:val="center"/>
              <w:rPr>
                <w:rFonts w:ascii="仿宋" w:eastAsia="仿宋" w:hAnsi="仿宋" w:cs="Times New Roman"/>
                <w:b/>
                <w:sz w:val="24"/>
              </w:rPr>
            </w:pPr>
            <w:r>
              <w:rPr>
                <w:rFonts w:ascii="仿宋" w:eastAsia="仿宋" w:hAnsi="仿宋" w:cs="Times New Roman" w:hint="eastAsia"/>
                <w:b/>
                <w:sz w:val="24"/>
              </w:rPr>
              <w:t>奖励</w:t>
            </w:r>
            <w:r>
              <w:rPr>
                <w:rFonts w:ascii="仿宋" w:eastAsia="仿宋" w:hAnsi="仿宋" w:cs="Times New Roman"/>
                <w:b/>
                <w:sz w:val="24"/>
              </w:rPr>
              <w:t>范围</w:t>
            </w:r>
          </w:p>
        </w:tc>
        <w:tc>
          <w:tcPr>
            <w:tcW w:w="850" w:type="dxa"/>
            <w:vAlign w:val="center"/>
          </w:tcPr>
          <w:p w:rsidR="00F83B01" w:rsidRDefault="00E648F4">
            <w:pPr>
              <w:jc w:val="center"/>
              <w:rPr>
                <w:rFonts w:ascii="仿宋" w:eastAsia="仿宋" w:hAnsi="仿宋" w:cs="Times New Roman"/>
                <w:b/>
                <w:sz w:val="24"/>
              </w:rPr>
            </w:pPr>
            <w:r>
              <w:rPr>
                <w:rFonts w:ascii="仿宋" w:eastAsia="仿宋" w:hAnsi="仿宋" w:cs="Times New Roman"/>
                <w:b/>
                <w:sz w:val="24"/>
              </w:rPr>
              <w:t>名额</w:t>
            </w:r>
          </w:p>
        </w:tc>
        <w:tc>
          <w:tcPr>
            <w:tcW w:w="2127" w:type="dxa"/>
            <w:vAlign w:val="center"/>
          </w:tcPr>
          <w:p w:rsidR="00F83B01" w:rsidRDefault="00E648F4">
            <w:pPr>
              <w:jc w:val="center"/>
              <w:rPr>
                <w:rFonts w:ascii="仿宋" w:eastAsia="仿宋" w:hAnsi="仿宋" w:cs="Times New Roman"/>
                <w:b/>
                <w:sz w:val="24"/>
              </w:rPr>
            </w:pPr>
            <w:r>
              <w:rPr>
                <w:rFonts w:ascii="仿宋" w:eastAsia="仿宋" w:hAnsi="仿宋" w:cs="Times New Roman"/>
                <w:b/>
                <w:sz w:val="24"/>
              </w:rPr>
              <w:t>金额</w:t>
            </w:r>
          </w:p>
        </w:tc>
      </w:tr>
      <w:tr w:rsidR="00F83B01">
        <w:trPr>
          <w:trHeight w:val="414"/>
        </w:trPr>
        <w:tc>
          <w:tcPr>
            <w:tcW w:w="2183" w:type="dxa"/>
            <w:vMerge w:val="restart"/>
            <w:vAlign w:val="center"/>
          </w:tcPr>
          <w:p w:rsidR="00F83B01" w:rsidRDefault="00E648F4">
            <w:pPr>
              <w:rPr>
                <w:rFonts w:ascii="仿宋" w:eastAsia="仿宋" w:hAnsi="仿宋"/>
                <w:sz w:val="24"/>
              </w:rPr>
            </w:pPr>
            <w:r>
              <w:rPr>
                <w:rFonts w:ascii="仿宋" w:eastAsia="仿宋" w:hAnsi="仿宋" w:cs="Times New Roman"/>
                <w:sz w:val="24"/>
              </w:rPr>
              <w:t>“小米</w:t>
            </w:r>
            <w:r>
              <w:rPr>
                <w:rFonts w:ascii="仿宋" w:eastAsia="仿宋" w:hAnsi="仿宋" w:cs="Times New Roman" w:hint="eastAsia"/>
                <w:sz w:val="24"/>
              </w:rPr>
              <w:t>特等</w:t>
            </w:r>
            <w:r>
              <w:rPr>
                <w:rFonts w:ascii="仿宋" w:eastAsia="仿宋" w:hAnsi="仿宋" w:cs="Times New Roman"/>
                <w:sz w:val="24"/>
              </w:rPr>
              <w:t>奖学金”</w:t>
            </w:r>
          </w:p>
        </w:tc>
        <w:tc>
          <w:tcPr>
            <w:tcW w:w="1220" w:type="dxa"/>
            <w:vMerge w:val="restart"/>
            <w:vAlign w:val="center"/>
          </w:tcPr>
          <w:p w:rsidR="00F83B01" w:rsidRDefault="00F83B01">
            <w:pPr>
              <w:jc w:val="center"/>
              <w:rPr>
                <w:rFonts w:ascii="仿宋" w:eastAsia="仿宋" w:hAnsi="仿宋" w:cs="Times New Roman"/>
                <w:sz w:val="24"/>
              </w:rPr>
            </w:pPr>
          </w:p>
          <w:p w:rsidR="00F83B01" w:rsidRDefault="00F83B01">
            <w:pPr>
              <w:jc w:val="center"/>
              <w:rPr>
                <w:rFonts w:ascii="仿宋" w:eastAsia="仿宋" w:hAnsi="仿宋" w:cs="Times New Roman"/>
                <w:sz w:val="24"/>
              </w:rPr>
            </w:pPr>
          </w:p>
          <w:p w:rsidR="00F83B01" w:rsidRDefault="00E648F4">
            <w:pPr>
              <w:jc w:val="center"/>
              <w:rPr>
                <w:rFonts w:ascii="仿宋" w:eastAsia="仿宋" w:hAnsi="仿宋" w:cs="Times New Roman"/>
                <w:sz w:val="24"/>
              </w:rPr>
            </w:pPr>
            <w:r>
              <w:rPr>
                <w:rFonts w:ascii="仿宋" w:eastAsia="仿宋" w:hAnsi="仿宋" w:cs="Times New Roman" w:hint="eastAsia"/>
                <w:sz w:val="24"/>
              </w:rPr>
              <w:t>本科生</w:t>
            </w:r>
          </w:p>
          <w:p w:rsidR="00F83B01" w:rsidRDefault="00E648F4">
            <w:pPr>
              <w:jc w:val="center"/>
              <w:rPr>
                <w:rFonts w:ascii="仿宋" w:eastAsia="仿宋" w:hAnsi="仿宋" w:cs="Times New Roman"/>
                <w:sz w:val="24"/>
              </w:rPr>
            </w:pPr>
            <w:r>
              <w:rPr>
                <w:rFonts w:ascii="仿宋" w:eastAsia="仿宋" w:hAnsi="仿宋" w:cs="Times New Roman" w:hint="eastAsia"/>
                <w:sz w:val="24"/>
              </w:rPr>
              <w:t>（全日制二年级（含）及以上）</w:t>
            </w: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自动化</w:t>
            </w:r>
            <w:r>
              <w:rPr>
                <w:rFonts w:ascii="仿宋" w:eastAsia="仿宋" w:hAnsi="仿宋" w:cs="Times New Roman"/>
                <w:sz w:val="24"/>
              </w:rPr>
              <w:t>与智能学院</w:t>
            </w:r>
          </w:p>
        </w:tc>
        <w:tc>
          <w:tcPr>
            <w:tcW w:w="850" w:type="dxa"/>
            <w:vMerge w:val="restart"/>
            <w:vAlign w:val="center"/>
          </w:tcPr>
          <w:p w:rsidR="00F83B01" w:rsidRDefault="00E648F4">
            <w:pPr>
              <w:jc w:val="center"/>
              <w:rPr>
                <w:rFonts w:ascii="仿宋" w:eastAsia="仿宋" w:hAnsi="仿宋"/>
                <w:sz w:val="24"/>
              </w:rPr>
            </w:pPr>
            <w:r>
              <w:rPr>
                <w:rFonts w:ascii="仿宋" w:eastAsia="仿宋" w:hAnsi="仿宋" w:cs="Times New Roman"/>
                <w:sz w:val="24"/>
              </w:rPr>
              <w:t>4人</w:t>
            </w:r>
          </w:p>
        </w:tc>
        <w:tc>
          <w:tcPr>
            <w:tcW w:w="2127" w:type="dxa"/>
            <w:vMerge w:val="restart"/>
            <w:vAlign w:val="center"/>
          </w:tcPr>
          <w:p w:rsidR="00F83B01" w:rsidRDefault="00E648F4">
            <w:pPr>
              <w:spacing w:line="360" w:lineRule="auto"/>
              <w:rPr>
                <w:rFonts w:ascii="仿宋" w:eastAsia="仿宋" w:hAnsi="仿宋"/>
                <w:sz w:val="24"/>
              </w:rPr>
            </w:pPr>
            <w:r>
              <w:rPr>
                <w:rFonts w:ascii="仿宋" w:eastAsia="仿宋" w:hAnsi="仿宋" w:cs="Times New Roman"/>
                <w:sz w:val="24"/>
              </w:rPr>
              <w:t>20,000元/人/学年</w:t>
            </w:r>
          </w:p>
        </w:tc>
      </w:tr>
      <w:tr w:rsidR="00F83B01">
        <w:trPr>
          <w:trHeight w:val="414"/>
        </w:trPr>
        <w:tc>
          <w:tcPr>
            <w:tcW w:w="2183" w:type="dxa"/>
            <w:vMerge/>
            <w:vAlign w:val="center"/>
          </w:tcPr>
          <w:p w:rsidR="00F83B01" w:rsidRDefault="00F83B01">
            <w:pP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电子信息工程学院</w:t>
            </w:r>
          </w:p>
        </w:tc>
        <w:tc>
          <w:tcPr>
            <w:tcW w:w="850" w:type="dxa"/>
            <w:vMerge/>
            <w:vAlign w:val="center"/>
          </w:tcPr>
          <w:p w:rsidR="00F83B01" w:rsidRDefault="00F83B01">
            <w:pPr>
              <w:jc w:val="center"/>
              <w:rPr>
                <w:rFonts w:ascii="仿宋" w:eastAsia="仿宋" w:hAnsi="仿宋" w:cs="Times New Roman"/>
                <w:sz w:val="24"/>
              </w:rPr>
            </w:pPr>
          </w:p>
        </w:tc>
        <w:tc>
          <w:tcPr>
            <w:tcW w:w="2127" w:type="dxa"/>
            <w:vMerge/>
            <w:vAlign w:val="center"/>
          </w:tcPr>
          <w:p w:rsidR="00F83B01" w:rsidRDefault="00F83B01">
            <w:pPr>
              <w:spacing w:line="360" w:lineRule="auto"/>
              <w:rPr>
                <w:rFonts w:ascii="仿宋" w:eastAsia="仿宋" w:hAnsi="仿宋" w:cs="Times New Roman"/>
                <w:sz w:val="24"/>
              </w:rPr>
            </w:pPr>
          </w:p>
        </w:tc>
      </w:tr>
      <w:tr w:rsidR="00F83B01">
        <w:trPr>
          <w:trHeight w:val="400"/>
        </w:trPr>
        <w:tc>
          <w:tcPr>
            <w:tcW w:w="2183" w:type="dxa"/>
            <w:vMerge/>
            <w:vAlign w:val="center"/>
          </w:tcPr>
          <w:p w:rsidR="00F83B01" w:rsidRDefault="00F83B01">
            <w:pP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计算机与信息技术学院</w:t>
            </w:r>
          </w:p>
        </w:tc>
        <w:tc>
          <w:tcPr>
            <w:tcW w:w="850" w:type="dxa"/>
            <w:vMerge/>
            <w:vAlign w:val="center"/>
          </w:tcPr>
          <w:p w:rsidR="00F83B01" w:rsidRDefault="00F83B01">
            <w:pPr>
              <w:jc w:val="center"/>
              <w:rPr>
                <w:rFonts w:ascii="仿宋" w:eastAsia="仿宋" w:hAnsi="仿宋" w:cs="Times New Roman"/>
                <w:sz w:val="24"/>
              </w:rPr>
            </w:pPr>
          </w:p>
        </w:tc>
        <w:tc>
          <w:tcPr>
            <w:tcW w:w="2127" w:type="dxa"/>
            <w:vMerge/>
            <w:vAlign w:val="center"/>
          </w:tcPr>
          <w:p w:rsidR="00F83B01" w:rsidRDefault="00F83B01">
            <w:pPr>
              <w:spacing w:line="360" w:lineRule="auto"/>
              <w:rPr>
                <w:rFonts w:ascii="仿宋" w:eastAsia="仿宋" w:hAnsi="仿宋" w:cs="Times New Roman"/>
                <w:sz w:val="24"/>
              </w:rPr>
            </w:pPr>
          </w:p>
        </w:tc>
      </w:tr>
      <w:tr w:rsidR="00F83B01">
        <w:trPr>
          <w:trHeight w:val="414"/>
        </w:trPr>
        <w:tc>
          <w:tcPr>
            <w:tcW w:w="2183" w:type="dxa"/>
            <w:vMerge/>
            <w:vAlign w:val="center"/>
          </w:tcPr>
          <w:p w:rsidR="00F83B01" w:rsidRDefault="00F83B01">
            <w:pP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经济管理学院</w:t>
            </w:r>
          </w:p>
        </w:tc>
        <w:tc>
          <w:tcPr>
            <w:tcW w:w="850" w:type="dxa"/>
            <w:vMerge/>
            <w:vAlign w:val="center"/>
          </w:tcPr>
          <w:p w:rsidR="00F83B01" w:rsidRDefault="00F83B01">
            <w:pPr>
              <w:jc w:val="center"/>
              <w:rPr>
                <w:rFonts w:ascii="仿宋" w:eastAsia="仿宋" w:hAnsi="仿宋" w:cs="Times New Roman"/>
                <w:sz w:val="24"/>
              </w:rPr>
            </w:pPr>
          </w:p>
        </w:tc>
        <w:tc>
          <w:tcPr>
            <w:tcW w:w="2127" w:type="dxa"/>
            <w:vMerge/>
            <w:vAlign w:val="center"/>
          </w:tcPr>
          <w:p w:rsidR="00F83B01" w:rsidRDefault="00F83B01">
            <w:pPr>
              <w:spacing w:line="360" w:lineRule="auto"/>
              <w:rPr>
                <w:rFonts w:ascii="仿宋" w:eastAsia="仿宋" w:hAnsi="仿宋" w:cs="Times New Roman"/>
                <w:sz w:val="24"/>
              </w:rPr>
            </w:pPr>
          </w:p>
        </w:tc>
      </w:tr>
      <w:tr w:rsidR="00F83B01">
        <w:trPr>
          <w:trHeight w:val="414"/>
        </w:trPr>
        <w:tc>
          <w:tcPr>
            <w:tcW w:w="2183" w:type="dxa"/>
            <w:vMerge/>
            <w:vAlign w:val="center"/>
          </w:tcPr>
          <w:p w:rsidR="00F83B01" w:rsidRDefault="00F83B01">
            <w:pP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交通运输学院</w:t>
            </w:r>
          </w:p>
        </w:tc>
        <w:tc>
          <w:tcPr>
            <w:tcW w:w="850" w:type="dxa"/>
            <w:vMerge/>
            <w:vAlign w:val="center"/>
          </w:tcPr>
          <w:p w:rsidR="00F83B01" w:rsidRDefault="00F83B01">
            <w:pPr>
              <w:jc w:val="center"/>
              <w:rPr>
                <w:rFonts w:ascii="仿宋" w:eastAsia="仿宋" w:hAnsi="仿宋" w:cs="Times New Roman"/>
                <w:sz w:val="24"/>
              </w:rPr>
            </w:pPr>
          </w:p>
        </w:tc>
        <w:tc>
          <w:tcPr>
            <w:tcW w:w="2127" w:type="dxa"/>
            <w:vMerge/>
            <w:vAlign w:val="center"/>
          </w:tcPr>
          <w:p w:rsidR="00F83B01" w:rsidRDefault="00F83B01">
            <w:pPr>
              <w:spacing w:line="360" w:lineRule="auto"/>
              <w:rPr>
                <w:rFonts w:ascii="仿宋" w:eastAsia="仿宋" w:hAnsi="仿宋" w:cs="Times New Roman"/>
                <w:sz w:val="24"/>
              </w:rPr>
            </w:pPr>
          </w:p>
        </w:tc>
      </w:tr>
      <w:tr w:rsidR="00F83B01">
        <w:trPr>
          <w:trHeight w:val="414"/>
        </w:trPr>
        <w:tc>
          <w:tcPr>
            <w:tcW w:w="2183" w:type="dxa"/>
            <w:vMerge/>
            <w:vAlign w:val="center"/>
          </w:tcPr>
          <w:p w:rsidR="00F83B01" w:rsidRDefault="00F83B01">
            <w:pP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土木建筑工程学院</w:t>
            </w:r>
          </w:p>
        </w:tc>
        <w:tc>
          <w:tcPr>
            <w:tcW w:w="850" w:type="dxa"/>
            <w:vMerge/>
            <w:vAlign w:val="center"/>
          </w:tcPr>
          <w:p w:rsidR="00F83B01" w:rsidRDefault="00F83B01">
            <w:pPr>
              <w:jc w:val="center"/>
              <w:rPr>
                <w:rFonts w:ascii="仿宋" w:eastAsia="仿宋" w:hAnsi="仿宋" w:cs="Times New Roman"/>
                <w:sz w:val="24"/>
              </w:rPr>
            </w:pPr>
          </w:p>
        </w:tc>
        <w:tc>
          <w:tcPr>
            <w:tcW w:w="2127" w:type="dxa"/>
            <w:vMerge/>
            <w:vAlign w:val="center"/>
          </w:tcPr>
          <w:p w:rsidR="00F83B01" w:rsidRDefault="00F83B01">
            <w:pPr>
              <w:spacing w:line="360" w:lineRule="auto"/>
              <w:rPr>
                <w:rFonts w:ascii="仿宋" w:eastAsia="仿宋" w:hAnsi="仿宋" w:cs="Times New Roman"/>
                <w:sz w:val="24"/>
              </w:rPr>
            </w:pPr>
          </w:p>
        </w:tc>
      </w:tr>
      <w:tr w:rsidR="00F83B01">
        <w:trPr>
          <w:trHeight w:val="414"/>
        </w:trPr>
        <w:tc>
          <w:tcPr>
            <w:tcW w:w="2183" w:type="dxa"/>
            <w:vMerge/>
            <w:vAlign w:val="center"/>
          </w:tcPr>
          <w:p w:rsidR="00F83B01" w:rsidRDefault="00F83B01">
            <w:pP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机械与电子控制工程学院</w:t>
            </w:r>
          </w:p>
        </w:tc>
        <w:tc>
          <w:tcPr>
            <w:tcW w:w="850" w:type="dxa"/>
            <w:vMerge/>
            <w:vAlign w:val="center"/>
          </w:tcPr>
          <w:p w:rsidR="00F83B01" w:rsidRDefault="00F83B01">
            <w:pPr>
              <w:jc w:val="center"/>
              <w:rPr>
                <w:rFonts w:ascii="仿宋" w:eastAsia="仿宋" w:hAnsi="仿宋" w:cs="Times New Roman"/>
                <w:sz w:val="24"/>
              </w:rPr>
            </w:pPr>
          </w:p>
        </w:tc>
        <w:tc>
          <w:tcPr>
            <w:tcW w:w="2127" w:type="dxa"/>
            <w:vMerge/>
            <w:vAlign w:val="center"/>
          </w:tcPr>
          <w:p w:rsidR="00F83B01" w:rsidRDefault="00F83B01">
            <w:pPr>
              <w:spacing w:line="360" w:lineRule="auto"/>
              <w:rPr>
                <w:rFonts w:ascii="仿宋" w:eastAsia="仿宋" w:hAnsi="仿宋" w:cs="Times New Roman"/>
                <w:sz w:val="24"/>
              </w:rPr>
            </w:pPr>
          </w:p>
        </w:tc>
      </w:tr>
      <w:tr w:rsidR="00F83B01">
        <w:trPr>
          <w:trHeight w:val="414"/>
        </w:trPr>
        <w:tc>
          <w:tcPr>
            <w:tcW w:w="2183" w:type="dxa"/>
            <w:vMerge/>
            <w:vAlign w:val="center"/>
          </w:tcPr>
          <w:p w:rsidR="00F83B01" w:rsidRDefault="00F83B01">
            <w:pP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电气工程学院</w:t>
            </w:r>
          </w:p>
        </w:tc>
        <w:tc>
          <w:tcPr>
            <w:tcW w:w="850" w:type="dxa"/>
            <w:vMerge/>
            <w:vAlign w:val="center"/>
          </w:tcPr>
          <w:p w:rsidR="00F83B01" w:rsidRDefault="00F83B01">
            <w:pPr>
              <w:jc w:val="center"/>
              <w:rPr>
                <w:rFonts w:ascii="仿宋" w:eastAsia="仿宋" w:hAnsi="仿宋" w:cs="Times New Roman"/>
                <w:sz w:val="24"/>
              </w:rPr>
            </w:pPr>
          </w:p>
        </w:tc>
        <w:tc>
          <w:tcPr>
            <w:tcW w:w="2127" w:type="dxa"/>
            <w:vMerge/>
            <w:vAlign w:val="center"/>
          </w:tcPr>
          <w:p w:rsidR="00F83B01" w:rsidRDefault="00F83B01">
            <w:pPr>
              <w:spacing w:line="360" w:lineRule="auto"/>
              <w:rPr>
                <w:rFonts w:ascii="仿宋" w:eastAsia="仿宋" w:hAnsi="仿宋" w:cs="Times New Roman"/>
                <w:sz w:val="24"/>
              </w:rPr>
            </w:pPr>
          </w:p>
        </w:tc>
      </w:tr>
      <w:tr w:rsidR="00F83B01">
        <w:trPr>
          <w:trHeight w:val="414"/>
        </w:trPr>
        <w:tc>
          <w:tcPr>
            <w:tcW w:w="2183" w:type="dxa"/>
            <w:vMerge/>
            <w:vAlign w:val="center"/>
          </w:tcPr>
          <w:p w:rsidR="00F83B01" w:rsidRDefault="00F83B01">
            <w:pP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数学与统计学院</w:t>
            </w:r>
          </w:p>
        </w:tc>
        <w:tc>
          <w:tcPr>
            <w:tcW w:w="850" w:type="dxa"/>
            <w:vMerge/>
            <w:vAlign w:val="center"/>
          </w:tcPr>
          <w:p w:rsidR="00F83B01" w:rsidRDefault="00F83B01">
            <w:pPr>
              <w:jc w:val="center"/>
              <w:rPr>
                <w:rFonts w:ascii="仿宋" w:eastAsia="仿宋" w:hAnsi="仿宋" w:cs="Times New Roman"/>
                <w:sz w:val="24"/>
              </w:rPr>
            </w:pPr>
          </w:p>
        </w:tc>
        <w:tc>
          <w:tcPr>
            <w:tcW w:w="2127" w:type="dxa"/>
            <w:vMerge/>
            <w:vAlign w:val="center"/>
          </w:tcPr>
          <w:p w:rsidR="00F83B01" w:rsidRDefault="00F83B01">
            <w:pPr>
              <w:spacing w:line="360" w:lineRule="auto"/>
              <w:rPr>
                <w:rFonts w:ascii="仿宋" w:eastAsia="仿宋" w:hAnsi="仿宋" w:cs="Times New Roman"/>
                <w:sz w:val="24"/>
              </w:rPr>
            </w:pPr>
          </w:p>
        </w:tc>
      </w:tr>
      <w:tr w:rsidR="00F83B01">
        <w:trPr>
          <w:trHeight w:val="414"/>
        </w:trPr>
        <w:tc>
          <w:tcPr>
            <w:tcW w:w="2183" w:type="dxa"/>
            <w:vMerge/>
            <w:vAlign w:val="center"/>
          </w:tcPr>
          <w:p w:rsidR="00F83B01" w:rsidRDefault="00F83B01">
            <w:pP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物理科学与工程学院</w:t>
            </w:r>
          </w:p>
        </w:tc>
        <w:tc>
          <w:tcPr>
            <w:tcW w:w="850" w:type="dxa"/>
            <w:vMerge/>
            <w:vAlign w:val="center"/>
          </w:tcPr>
          <w:p w:rsidR="00F83B01" w:rsidRDefault="00F83B01">
            <w:pPr>
              <w:jc w:val="center"/>
              <w:rPr>
                <w:rFonts w:ascii="仿宋" w:eastAsia="仿宋" w:hAnsi="仿宋" w:cs="Times New Roman"/>
                <w:sz w:val="24"/>
              </w:rPr>
            </w:pPr>
          </w:p>
        </w:tc>
        <w:tc>
          <w:tcPr>
            <w:tcW w:w="2127" w:type="dxa"/>
            <w:vMerge/>
            <w:vAlign w:val="center"/>
          </w:tcPr>
          <w:p w:rsidR="00F83B01" w:rsidRDefault="00F83B01">
            <w:pPr>
              <w:spacing w:line="360" w:lineRule="auto"/>
              <w:rPr>
                <w:rFonts w:ascii="仿宋" w:eastAsia="仿宋" w:hAnsi="仿宋" w:cs="Times New Roman"/>
                <w:sz w:val="24"/>
              </w:rPr>
            </w:pPr>
          </w:p>
        </w:tc>
      </w:tr>
      <w:tr w:rsidR="00F83B01">
        <w:trPr>
          <w:trHeight w:val="414"/>
        </w:trPr>
        <w:tc>
          <w:tcPr>
            <w:tcW w:w="2183" w:type="dxa"/>
            <w:vMerge/>
            <w:vAlign w:val="center"/>
          </w:tcPr>
          <w:p w:rsidR="00F83B01" w:rsidRDefault="00F83B01">
            <w:pP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网络</w:t>
            </w:r>
            <w:r>
              <w:rPr>
                <w:rFonts w:ascii="仿宋" w:eastAsia="仿宋" w:hAnsi="仿宋" w:cs="Times New Roman"/>
                <w:sz w:val="24"/>
              </w:rPr>
              <w:t>空间安全学院</w:t>
            </w:r>
          </w:p>
        </w:tc>
        <w:tc>
          <w:tcPr>
            <w:tcW w:w="850" w:type="dxa"/>
            <w:vMerge/>
            <w:vAlign w:val="center"/>
          </w:tcPr>
          <w:p w:rsidR="00F83B01" w:rsidRDefault="00F83B01">
            <w:pPr>
              <w:jc w:val="center"/>
              <w:rPr>
                <w:rFonts w:ascii="仿宋" w:eastAsia="仿宋" w:hAnsi="仿宋" w:cs="Times New Roman"/>
                <w:sz w:val="24"/>
              </w:rPr>
            </w:pPr>
          </w:p>
        </w:tc>
        <w:tc>
          <w:tcPr>
            <w:tcW w:w="2127" w:type="dxa"/>
            <w:vMerge/>
            <w:vAlign w:val="center"/>
          </w:tcPr>
          <w:p w:rsidR="00F83B01" w:rsidRDefault="00F83B01">
            <w:pPr>
              <w:spacing w:line="360" w:lineRule="auto"/>
              <w:rPr>
                <w:rFonts w:ascii="仿宋" w:eastAsia="仿宋" w:hAnsi="仿宋" w:cs="Times New Roman"/>
                <w:sz w:val="24"/>
              </w:rPr>
            </w:pPr>
          </w:p>
        </w:tc>
      </w:tr>
      <w:tr w:rsidR="00F83B01">
        <w:trPr>
          <w:trHeight w:val="414"/>
        </w:trPr>
        <w:tc>
          <w:tcPr>
            <w:tcW w:w="2183" w:type="dxa"/>
            <w:vMerge/>
            <w:vAlign w:val="center"/>
          </w:tcPr>
          <w:p w:rsidR="00F83B01" w:rsidRDefault="00F83B01">
            <w:pP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詹天佑</w:t>
            </w:r>
            <w:r>
              <w:rPr>
                <w:rFonts w:ascii="仿宋" w:eastAsia="仿宋" w:hAnsi="仿宋" w:cs="Times New Roman"/>
                <w:sz w:val="24"/>
              </w:rPr>
              <w:t>学院</w:t>
            </w:r>
          </w:p>
        </w:tc>
        <w:tc>
          <w:tcPr>
            <w:tcW w:w="850" w:type="dxa"/>
            <w:vMerge/>
            <w:vAlign w:val="center"/>
          </w:tcPr>
          <w:p w:rsidR="00F83B01" w:rsidRDefault="00F83B01">
            <w:pPr>
              <w:jc w:val="center"/>
              <w:rPr>
                <w:rFonts w:ascii="仿宋" w:eastAsia="仿宋" w:hAnsi="仿宋" w:cs="Times New Roman"/>
                <w:sz w:val="24"/>
              </w:rPr>
            </w:pPr>
          </w:p>
        </w:tc>
        <w:tc>
          <w:tcPr>
            <w:tcW w:w="2127" w:type="dxa"/>
            <w:vMerge/>
            <w:vAlign w:val="center"/>
          </w:tcPr>
          <w:p w:rsidR="00F83B01" w:rsidRDefault="00F83B01">
            <w:pPr>
              <w:spacing w:line="360" w:lineRule="auto"/>
              <w:rPr>
                <w:rFonts w:ascii="仿宋" w:eastAsia="仿宋" w:hAnsi="仿宋" w:cs="Times New Roman"/>
                <w:sz w:val="24"/>
              </w:rPr>
            </w:pPr>
          </w:p>
        </w:tc>
      </w:tr>
      <w:tr w:rsidR="00F83B01">
        <w:trPr>
          <w:trHeight w:val="414"/>
        </w:trPr>
        <w:tc>
          <w:tcPr>
            <w:tcW w:w="2183" w:type="dxa"/>
            <w:vMerge/>
            <w:vAlign w:val="center"/>
          </w:tcPr>
          <w:p w:rsidR="00F83B01" w:rsidRDefault="00F83B01">
            <w:pPr>
              <w:rPr>
                <w:rFonts w:ascii="仿宋" w:eastAsia="仿宋" w:hAnsi="仿宋" w:cs="Times New Roman"/>
                <w:sz w:val="24"/>
              </w:rPr>
            </w:pPr>
          </w:p>
        </w:tc>
        <w:tc>
          <w:tcPr>
            <w:tcW w:w="1220" w:type="dxa"/>
            <w:vMerge w:val="restart"/>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硕士研究生</w:t>
            </w:r>
          </w:p>
          <w:p w:rsidR="00F83B01" w:rsidRDefault="00E648F4">
            <w:pPr>
              <w:jc w:val="center"/>
              <w:rPr>
                <w:rFonts w:ascii="仿宋" w:eastAsia="仿宋" w:hAnsi="仿宋" w:cs="Times New Roman"/>
                <w:sz w:val="24"/>
              </w:rPr>
            </w:pPr>
            <w:r>
              <w:rPr>
                <w:rFonts w:ascii="仿宋" w:eastAsia="仿宋" w:hAnsi="仿宋" w:cs="Times New Roman" w:hint="eastAsia"/>
                <w:sz w:val="24"/>
              </w:rPr>
              <w:t>（全日制二年级（含）及以上）</w:t>
            </w: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自动化</w:t>
            </w:r>
            <w:r>
              <w:rPr>
                <w:rFonts w:ascii="仿宋" w:eastAsia="仿宋" w:hAnsi="仿宋" w:cs="Times New Roman"/>
                <w:sz w:val="24"/>
              </w:rPr>
              <w:t>与智能学院</w:t>
            </w:r>
          </w:p>
        </w:tc>
        <w:tc>
          <w:tcPr>
            <w:tcW w:w="850" w:type="dxa"/>
            <w:vMerge w:val="restart"/>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6人</w:t>
            </w:r>
          </w:p>
        </w:tc>
        <w:tc>
          <w:tcPr>
            <w:tcW w:w="2127" w:type="dxa"/>
            <w:vMerge/>
            <w:vAlign w:val="center"/>
          </w:tcPr>
          <w:p w:rsidR="00F83B01" w:rsidRDefault="00F83B01">
            <w:pPr>
              <w:spacing w:line="360" w:lineRule="auto"/>
              <w:rPr>
                <w:rFonts w:ascii="仿宋" w:eastAsia="仿宋" w:hAnsi="仿宋" w:cs="Times New Roman"/>
                <w:sz w:val="24"/>
              </w:rPr>
            </w:pPr>
          </w:p>
        </w:tc>
      </w:tr>
      <w:tr w:rsidR="00F83B01">
        <w:trPr>
          <w:trHeight w:val="414"/>
        </w:trPr>
        <w:tc>
          <w:tcPr>
            <w:tcW w:w="2183" w:type="dxa"/>
            <w:vMerge/>
            <w:vAlign w:val="center"/>
          </w:tcPr>
          <w:p w:rsidR="00F83B01" w:rsidRDefault="00F83B01">
            <w:pPr>
              <w:spacing w:line="360" w:lineRule="auto"/>
              <w:rPr>
                <w:rFonts w:ascii="仿宋" w:eastAsia="仿宋" w:hAnsi="仿宋" w:cs="Times New Roman"/>
                <w:sz w:val="24"/>
              </w:rPr>
            </w:pPr>
          </w:p>
        </w:tc>
        <w:tc>
          <w:tcPr>
            <w:tcW w:w="1220" w:type="dxa"/>
            <w:vMerge/>
            <w:vAlign w:val="center"/>
          </w:tcPr>
          <w:p w:rsidR="00F83B01" w:rsidRDefault="00F83B01">
            <w:pPr>
              <w:spacing w:line="360" w:lineRule="auto"/>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电子信息工程学院</w:t>
            </w:r>
          </w:p>
        </w:tc>
        <w:tc>
          <w:tcPr>
            <w:tcW w:w="850" w:type="dxa"/>
            <w:vMerge/>
            <w:vAlign w:val="center"/>
          </w:tcPr>
          <w:p w:rsidR="00F83B01" w:rsidRDefault="00F83B01">
            <w:pPr>
              <w:spacing w:line="360" w:lineRule="auto"/>
              <w:jc w:val="center"/>
              <w:rPr>
                <w:rFonts w:ascii="仿宋" w:eastAsia="仿宋" w:hAnsi="仿宋" w:cs="Times New Roman"/>
                <w:sz w:val="24"/>
              </w:rPr>
            </w:pPr>
          </w:p>
        </w:tc>
        <w:tc>
          <w:tcPr>
            <w:tcW w:w="2127" w:type="dxa"/>
            <w:vMerge/>
            <w:vAlign w:val="center"/>
          </w:tcPr>
          <w:p w:rsidR="00F83B01" w:rsidRDefault="00F83B01">
            <w:pPr>
              <w:spacing w:line="360" w:lineRule="auto"/>
              <w:rPr>
                <w:rFonts w:ascii="仿宋" w:eastAsia="仿宋" w:hAnsi="仿宋" w:cs="Times New Roman"/>
                <w:sz w:val="24"/>
              </w:rPr>
            </w:pPr>
          </w:p>
        </w:tc>
      </w:tr>
      <w:tr w:rsidR="00F83B01">
        <w:trPr>
          <w:trHeight w:val="414"/>
        </w:trPr>
        <w:tc>
          <w:tcPr>
            <w:tcW w:w="2183" w:type="dxa"/>
            <w:vMerge/>
            <w:vAlign w:val="center"/>
          </w:tcPr>
          <w:p w:rsidR="00F83B01" w:rsidRDefault="00F83B01">
            <w:pPr>
              <w:spacing w:line="360" w:lineRule="auto"/>
              <w:rPr>
                <w:rFonts w:ascii="仿宋" w:eastAsia="仿宋" w:hAnsi="仿宋" w:cs="Times New Roman"/>
                <w:sz w:val="24"/>
              </w:rPr>
            </w:pPr>
          </w:p>
        </w:tc>
        <w:tc>
          <w:tcPr>
            <w:tcW w:w="1220" w:type="dxa"/>
            <w:vMerge/>
            <w:vAlign w:val="center"/>
          </w:tcPr>
          <w:p w:rsidR="00F83B01" w:rsidRDefault="00F83B01">
            <w:pPr>
              <w:spacing w:line="360" w:lineRule="auto"/>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计算机与信息技术学院</w:t>
            </w:r>
          </w:p>
        </w:tc>
        <w:tc>
          <w:tcPr>
            <w:tcW w:w="850" w:type="dxa"/>
            <w:vMerge/>
            <w:vAlign w:val="center"/>
          </w:tcPr>
          <w:p w:rsidR="00F83B01" w:rsidRDefault="00F83B01">
            <w:pPr>
              <w:spacing w:line="360" w:lineRule="auto"/>
              <w:jc w:val="center"/>
              <w:rPr>
                <w:rFonts w:ascii="仿宋" w:eastAsia="仿宋" w:hAnsi="仿宋" w:cs="Times New Roman"/>
                <w:sz w:val="24"/>
              </w:rPr>
            </w:pPr>
          </w:p>
        </w:tc>
        <w:tc>
          <w:tcPr>
            <w:tcW w:w="2127" w:type="dxa"/>
            <w:vMerge/>
            <w:vAlign w:val="center"/>
          </w:tcPr>
          <w:p w:rsidR="00F83B01" w:rsidRDefault="00F83B01">
            <w:pPr>
              <w:spacing w:line="360" w:lineRule="auto"/>
              <w:rPr>
                <w:rFonts w:ascii="仿宋" w:eastAsia="仿宋" w:hAnsi="仿宋" w:cs="Times New Roman"/>
                <w:sz w:val="24"/>
              </w:rPr>
            </w:pPr>
          </w:p>
        </w:tc>
      </w:tr>
      <w:tr w:rsidR="00F83B01">
        <w:trPr>
          <w:trHeight w:val="414"/>
        </w:trPr>
        <w:tc>
          <w:tcPr>
            <w:tcW w:w="2183" w:type="dxa"/>
            <w:vMerge/>
            <w:vAlign w:val="center"/>
          </w:tcPr>
          <w:p w:rsidR="00F83B01" w:rsidRDefault="00F83B01">
            <w:pPr>
              <w:spacing w:line="360" w:lineRule="auto"/>
              <w:rPr>
                <w:rFonts w:ascii="仿宋" w:eastAsia="仿宋" w:hAnsi="仿宋" w:cs="Times New Roman"/>
                <w:sz w:val="24"/>
              </w:rPr>
            </w:pPr>
          </w:p>
        </w:tc>
        <w:tc>
          <w:tcPr>
            <w:tcW w:w="1220" w:type="dxa"/>
            <w:vMerge/>
            <w:vAlign w:val="center"/>
          </w:tcPr>
          <w:p w:rsidR="00F83B01" w:rsidRDefault="00F83B01">
            <w:pPr>
              <w:spacing w:line="360" w:lineRule="auto"/>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经济管理学院</w:t>
            </w:r>
          </w:p>
        </w:tc>
        <w:tc>
          <w:tcPr>
            <w:tcW w:w="850" w:type="dxa"/>
            <w:vMerge/>
            <w:vAlign w:val="center"/>
          </w:tcPr>
          <w:p w:rsidR="00F83B01" w:rsidRDefault="00F83B01">
            <w:pPr>
              <w:spacing w:line="360" w:lineRule="auto"/>
              <w:jc w:val="center"/>
              <w:rPr>
                <w:rFonts w:ascii="仿宋" w:eastAsia="仿宋" w:hAnsi="仿宋" w:cs="Times New Roman"/>
                <w:sz w:val="24"/>
              </w:rPr>
            </w:pPr>
          </w:p>
        </w:tc>
        <w:tc>
          <w:tcPr>
            <w:tcW w:w="2127" w:type="dxa"/>
            <w:vMerge/>
            <w:vAlign w:val="center"/>
          </w:tcPr>
          <w:p w:rsidR="00F83B01" w:rsidRDefault="00F83B01">
            <w:pPr>
              <w:spacing w:line="360" w:lineRule="auto"/>
              <w:rPr>
                <w:rFonts w:ascii="仿宋" w:eastAsia="仿宋" w:hAnsi="仿宋" w:cs="Times New Roman"/>
                <w:sz w:val="24"/>
              </w:rPr>
            </w:pPr>
          </w:p>
        </w:tc>
      </w:tr>
      <w:tr w:rsidR="00F83B01">
        <w:trPr>
          <w:trHeight w:val="414"/>
        </w:trPr>
        <w:tc>
          <w:tcPr>
            <w:tcW w:w="2183" w:type="dxa"/>
            <w:vMerge/>
            <w:vAlign w:val="center"/>
          </w:tcPr>
          <w:p w:rsidR="00F83B01" w:rsidRDefault="00F83B01">
            <w:pPr>
              <w:spacing w:line="360" w:lineRule="auto"/>
              <w:rPr>
                <w:rFonts w:ascii="仿宋" w:eastAsia="仿宋" w:hAnsi="仿宋" w:cs="Times New Roman"/>
                <w:sz w:val="24"/>
              </w:rPr>
            </w:pPr>
          </w:p>
        </w:tc>
        <w:tc>
          <w:tcPr>
            <w:tcW w:w="1220" w:type="dxa"/>
            <w:vMerge/>
            <w:vAlign w:val="center"/>
          </w:tcPr>
          <w:p w:rsidR="00F83B01" w:rsidRDefault="00F83B01">
            <w:pPr>
              <w:spacing w:line="360" w:lineRule="auto"/>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交通运输学院</w:t>
            </w:r>
          </w:p>
        </w:tc>
        <w:tc>
          <w:tcPr>
            <w:tcW w:w="850" w:type="dxa"/>
            <w:vMerge/>
            <w:vAlign w:val="center"/>
          </w:tcPr>
          <w:p w:rsidR="00F83B01" w:rsidRDefault="00F83B01">
            <w:pPr>
              <w:spacing w:line="360" w:lineRule="auto"/>
              <w:jc w:val="center"/>
              <w:rPr>
                <w:rFonts w:ascii="仿宋" w:eastAsia="仿宋" w:hAnsi="仿宋" w:cs="Times New Roman"/>
                <w:sz w:val="24"/>
              </w:rPr>
            </w:pPr>
          </w:p>
        </w:tc>
        <w:tc>
          <w:tcPr>
            <w:tcW w:w="2127" w:type="dxa"/>
            <w:vMerge/>
            <w:vAlign w:val="center"/>
          </w:tcPr>
          <w:p w:rsidR="00F83B01" w:rsidRDefault="00F83B01">
            <w:pPr>
              <w:spacing w:line="360" w:lineRule="auto"/>
              <w:rPr>
                <w:rFonts w:ascii="仿宋" w:eastAsia="仿宋" w:hAnsi="仿宋" w:cs="Times New Roman"/>
                <w:sz w:val="24"/>
              </w:rPr>
            </w:pPr>
          </w:p>
        </w:tc>
      </w:tr>
      <w:tr w:rsidR="00F83B01">
        <w:trPr>
          <w:trHeight w:val="414"/>
        </w:trPr>
        <w:tc>
          <w:tcPr>
            <w:tcW w:w="2183" w:type="dxa"/>
            <w:vMerge/>
            <w:vAlign w:val="center"/>
          </w:tcPr>
          <w:p w:rsidR="00F83B01" w:rsidRDefault="00F83B01">
            <w:pPr>
              <w:spacing w:line="360" w:lineRule="auto"/>
              <w:rPr>
                <w:rFonts w:ascii="仿宋" w:eastAsia="仿宋" w:hAnsi="仿宋" w:cs="Times New Roman"/>
                <w:sz w:val="24"/>
              </w:rPr>
            </w:pPr>
          </w:p>
        </w:tc>
        <w:tc>
          <w:tcPr>
            <w:tcW w:w="1220" w:type="dxa"/>
            <w:vMerge/>
            <w:vAlign w:val="center"/>
          </w:tcPr>
          <w:p w:rsidR="00F83B01" w:rsidRDefault="00F83B01">
            <w:pPr>
              <w:spacing w:line="360" w:lineRule="auto"/>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土木建筑工程学院</w:t>
            </w:r>
          </w:p>
        </w:tc>
        <w:tc>
          <w:tcPr>
            <w:tcW w:w="850" w:type="dxa"/>
            <w:vMerge/>
            <w:vAlign w:val="center"/>
          </w:tcPr>
          <w:p w:rsidR="00F83B01" w:rsidRDefault="00F83B01">
            <w:pPr>
              <w:spacing w:line="360" w:lineRule="auto"/>
              <w:jc w:val="center"/>
              <w:rPr>
                <w:rFonts w:ascii="仿宋" w:eastAsia="仿宋" w:hAnsi="仿宋" w:cs="Times New Roman"/>
                <w:sz w:val="24"/>
              </w:rPr>
            </w:pPr>
          </w:p>
        </w:tc>
        <w:tc>
          <w:tcPr>
            <w:tcW w:w="2127" w:type="dxa"/>
            <w:vMerge/>
            <w:vAlign w:val="center"/>
          </w:tcPr>
          <w:p w:rsidR="00F83B01" w:rsidRDefault="00F83B01">
            <w:pPr>
              <w:spacing w:line="360" w:lineRule="auto"/>
              <w:rPr>
                <w:rFonts w:ascii="仿宋" w:eastAsia="仿宋" w:hAnsi="仿宋" w:cs="Times New Roman"/>
                <w:sz w:val="24"/>
              </w:rPr>
            </w:pPr>
          </w:p>
        </w:tc>
      </w:tr>
      <w:tr w:rsidR="00F83B01">
        <w:trPr>
          <w:trHeight w:val="414"/>
        </w:trPr>
        <w:tc>
          <w:tcPr>
            <w:tcW w:w="2183" w:type="dxa"/>
            <w:vMerge/>
            <w:vAlign w:val="center"/>
          </w:tcPr>
          <w:p w:rsidR="00F83B01" w:rsidRDefault="00F83B01">
            <w:pPr>
              <w:spacing w:line="360" w:lineRule="auto"/>
              <w:rPr>
                <w:rFonts w:ascii="仿宋" w:eastAsia="仿宋" w:hAnsi="仿宋" w:cs="Times New Roman"/>
                <w:sz w:val="24"/>
              </w:rPr>
            </w:pPr>
          </w:p>
        </w:tc>
        <w:tc>
          <w:tcPr>
            <w:tcW w:w="1220" w:type="dxa"/>
            <w:vMerge/>
            <w:vAlign w:val="center"/>
          </w:tcPr>
          <w:p w:rsidR="00F83B01" w:rsidRDefault="00F83B01">
            <w:pPr>
              <w:spacing w:line="360" w:lineRule="auto"/>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机械与电子控制工程学院</w:t>
            </w:r>
          </w:p>
        </w:tc>
        <w:tc>
          <w:tcPr>
            <w:tcW w:w="850" w:type="dxa"/>
            <w:vMerge/>
            <w:vAlign w:val="center"/>
          </w:tcPr>
          <w:p w:rsidR="00F83B01" w:rsidRDefault="00F83B01">
            <w:pPr>
              <w:spacing w:line="360" w:lineRule="auto"/>
              <w:jc w:val="center"/>
              <w:rPr>
                <w:rFonts w:ascii="仿宋" w:eastAsia="仿宋" w:hAnsi="仿宋" w:cs="Times New Roman"/>
                <w:sz w:val="24"/>
              </w:rPr>
            </w:pPr>
          </w:p>
        </w:tc>
        <w:tc>
          <w:tcPr>
            <w:tcW w:w="2127" w:type="dxa"/>
            <w:vMerge/>
            <w:vAlign w:val="center"/>
          </w:tcPr>
          <w:p w:rsidR="00F83B01" w:rsidRDefault="00F83B01">
            <w:pPr>
              <w:spacing w:line="360" w:lineRule="auto"/>
              <w:rPr>
                <w:rFonts w:ascii="仿宋" w:eastAsia="仿宋" w:hAnsi="仿宋" w:cs="Times New Roman"/>
                <w:sz w:val="24"/>
              </w:rPr>
            </w:pPr>
          </w:p>
        </w:tc>
      </w:tr>
      <w:tr w:rsidR="00F83B01">
        <w:trPr>
          <w:trHeight w:val="414"/>
        </w:trPr>
        <w:tc>
          <w:tcPr>
            <w:tcW w:w="2183" w:type="dxa"/>
            <w:vMerge/>
            <w:vAlign w:val="center"/>
          </w:tcPr>
          <w:p w:rsidR="00F83B01" w:rsidRDefault="00F83B01">
            <w:pPr>
              <w:spacing w:line="360" w:lineRule="auto"/>
              <w:rPr>
                <w:rFonts w:ascii="仿宋" w:eastAsia="仿宋" w:hAnsi="仿宋" w:cs="Times New Roman"/>
                <w:sz w:val="24"/>
              </w:rPr>
            </w:pPr>
          </w:p>
        </w:tc>
        <w:tc>
          <w:tcPr>
            <w:tcW w:w="1220" w:type="dxa"/>
            <w:vMerge/>
            <w:vAlign w:val="center"/>
          </w:tcPr>
          <w:p w:rsidR="00F83B01" w:rsidRDefault="00F83B01">
            <w:pPr>
              <w:spacing w:line="360" w:lineRule="auto"/>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电气工程学院</w:t>
            </w:r>
          </w:p>
        </w:tc>
        <w:tc>
          <w:tcPr>
            <w:tcW w:w="850" w:type="dxa"/>
            <w:vMerge/>
            <w:vAlign w:val="center"/>
          </w:tcPr>
          <w:p w:rsidR="00F83B01" w:rsidRDefault="00F83B01">
            <w:pPr>
              <w:spacing w:line="360" w:lineRule="auto"/>
              <w:jc w:val="center"/>
              <w:rPr>
                <w:rFonts w:ascii="仿宋" w:eastAsia="仿宋" w:hAnsi="仿宋" w:cs="Times New Roman"/>
                <w:sz w:val="24"/>
              </w:rPr>
            </w:pPr>
          </w:p>
        </w:tc>
        <w:tc>
          <w:tcPr>
            <w:tcW w:w="2127" w:type="dxa"/>
            <w:vMerge/>
            <w:vAlign w:val="center"/>
          </w:tcPr>
          <w:p w:rsidR="00F83B01" w:rsidRDefault="00F83B01">
            <w:pPr>
              <w:spacing w:line="360" w:lineRule="auto"/>
              <w:rPr>
                <w:rFonts w:ascii="仿宋" w:eastAsia="仿宋" w:hAnsi="仿宋" w:cs="Times New Roman"/>
                <w:sz w:val="24"/>
              </w:rPr>
            </w:pPr>
          </w:p>
        </w:tc>
      </w:tr>
      <w:tr w:rsidR="00F83B01">
        <w:trPr>
          <w:trHeight w:val="414"/>
        </w:trPr>
        <w:tc>
          <w:tcPr>
            <w:tcW w:w="2183" w:type="dxa"/>
            <w:vMerge/>
            <w:vAlign w:val="center"/>
          </w:tcPr>
          <w:p w:rsidR="00F83B01" w:rsidRDefault="00F83B01">
            <w:pPr>
              <w:spacing w:line="360" w:lineRule="auto"/>
              <w:rPr>
                <w:rFonts w:ascii="仿宋" w:eastAsia="仿宋" w:hAnsi="仿宋" w:cs="Times New Roman"/>
                <w:sz w:val="24"/>
              </w:rPr>
            </w:pPr>
          </w:p>
        </w:tc>
        <w:tc>
          <w:tcPr>
            <w:tcW w:w="1220" w:type="dxa"/>
            <w:vMerge/>
            <w:vAlign w:val="center"/>
          </w:tcPr>
          <w:p w:rsidR="00F83B01" w:rsidRDefault="00F83B01">
            <w:pPr>
              <w:spacing w:line="360" w:lineRule="auto"/>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数学与统计学院</w:t>
            </w:r>
          </w:p>
        </w:tc>
        <w:tc>
          <w:tcPr>
            <w:tcW w:w="850" w:type="dxa"/>
            <w:vMerge/>
            <w:vAlign w:val="center"/>
          </w:tcPr>
          <w:p w:rsidR="00F83B01" w:rsidRDefault="00F83B01">
            <w:pPr>
              <w:spacing w:line="360" w:lineRule="auto"/>
              <w:jc w:val="center"/>
              <w:rPr>
                <w:rFonts w:ascii="仿宋" w:eastAsia="仿宋" w:hAnsi="仿宋" w:cs="Times New Roman"/>
                <w:sz w:val="24"/>
              </w:rPr>
            </w:pPr>
          </w:p>
        </w:tc>
        <w:tc>
          <w:tcPr>
            <w:tcW w:w="2127" w:type="dxa"/>
            <w:vMerge/>
            <w:vAlign w:val="center"/>
          </w:tcPr>
          <w:p w:rsidR="00F83B01" w:rsidRDefault="00F83B01">
            <w:pPr>
              <w:spacing w:line="360" w:lineRule="auto"/>
              <w:rPr>
                <w:rFonts w:ascii="仿宋" w:eastAsia="仿宋" w:hAnsi="仿宋" w:cs="Times New Roman"/>
                <w:sz w:val="24"/>
              </w:rPr>
            </w:pPr>
          </w:p>
        </w:tc>
      </w:tr>
      <w:tr w:rsidR="00F83B01">
        <w:trPr>
          <w:trHeight w:val="414"/>
        </w:trPr>
        <w:tc>
          <w:tcPr>
            <w:tcW w:w="2183" w:type="dxa"/>
            <w:vMerge/>
            <w:vAlign w:val="center"/>
          </w:tcPr>
          <w:p w:rsidR="00F83B01" w:rsidRDefault="00F83B01">
            <w:pPr>
              <w:spacing w:line="360" w:lineRule="auto"/>
              <w:rPr>
                <w:rFonts w:ascii="仿宋" w:eastAsia="仿宋" w:hAnsi="仿宋" w:cs="Times New Roman"/>
                <w:sz w:val="24"/>
              </w:rPr>
            </w:pPr>
          </w:p>
        </w:tc>
        <w:tc>
          <w:tcPr>
            <w:tcW w:w="1220" w:type="dxa"/>
            <w:vMerge/>
            <w:vAlign w:val="center"/>
          </w:tcPr>
          <w:p w:rsidR="00F83B01" w:rsidRDefault="00F83B01">
            <w:pPr>
              <w:spacing w:line="360" w:lineRule="auto"/>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物理科学与工程学院</w:t>
            </w:r>
          </w:p>
        </w:tc>
        <w:tc>
          <w:tcPr>
            <w:tcW w:w="850" w:type="dxa"/>
            <w:vMerge/>
            <w:vAlign w:val="center"/>
          </w:tcPr>
          <w:p w:rsidR="00F83B01" w:rsidRDefault="00F83B01">
            <w:pPr>
              <w:spacing w:line="360" w:lineRule="auto"/>
              <w:jc w:val="center"/>
              <w:rPr>
                <w:rFonts w:ascii="仿宋" w:eastAsia="仿宋" w:hAnsi="仿宋" w:cs="Times New Roman"/>
                <w:sz w:val="24"/>
              </w:rPr>
            </w:pPr>
          </w:p>
        </w:tc>
        <w:tc>
          <w:tcPr>
            <w:tcW w:w="2127" w:type="dxa"/>
            <w:vMerge/>
            <w:vAlign w:val="center"/>
          </w:tcPr>
          <w:p w:rsidR="00F83B01" w:rsidRDefault="00F83B01">
            <w:pPr>
              <w:spacing w:line="360" w:lineRule="auto"/>
              <w:rPr>
                <w:rFonts w:ascii="仿宋" w:eastAsia="仿宋" w:hAnsi="仿宋" w:cs="Times New Roman"/>
                <w:sz w:val="24"/>
              </w:rPr>
            </w:pPr>
          </w:p>
        </w:tc>
      </w:tr>
      <w:tr w:rsidR="00F83B01">
        <w:trPr>
          <w:trHeight w:val="414"/>
        </w:trPr>
        <w:tc>
          <w:tcPr>
            <w:tcW w:w="2183" w:type="dxa"/>
            <w:vMerge/>
            <w:vAlign w:val="center"/>
          </w:tcPr>
          <w:p w:rsidR="00F83B01" w:rsidRDefault="00F83B01">
            <w:pPr>
              <w:spacing w:line="360" w:lineRule="auto"/>
              <w:rPr>
                <w:rFonts w:ascii="仿宋" w:eastAsia="仿宋" w:hAnsi="仿宋" w:cs="Times New Roman"/>
                <w:sz w:val="24"/>
              </w:rPr>
            </w:pPr>
          </w:p>
        </w:tc>
        <w:tc>
          <w:tcPr>
            <w:tcW w:w="1220" w:type="dxa"/>
            <w:vMerge/>
            <w:vAlign w:val="center"/>
          </w:tcPr>
          <w:p w:rsidR="00F83B01" w:rsidRDefault="00F83B01">
            <w:pPr>
              <w:spacing w:line="360" w:lineRule="auto"/>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系统科学学院</w:t>
            </w:r>
          </w:p>
        </w:tc>
        <w:tc>
          <w:tcPr>
            <w:tcW w:w="850" w:type="dxa"/>
            <w:vMerge/>
            <w:vAlign w:val="center"/>
          </w:tcPr>
          <w:p w:rsidR="00F83B01" w:rsidRDefault="00F83B01">
            <w:pPr>
              <w:spacing w:line="360" w:lineRule="auto"/>
              <w:jc w:val="center"/>
              <w:rPr>
                <w:rFonts w:ascii="仿宋" w:eastAsia="仿宋" w:hAnsi="仿宋" w:cs="Times New Roman"/>
                <w:sz w:val="24"/>
              </w:rPr>
            </w:pPr>
          </w:p>
        </w:tc>
        <w:tc>
          <w:tcPr>
            <w:tcW w:w="2127" w:type="dxa"/>
            <w:vMerge/>
            <w:vAlign w:val="center"/>
          </w:tcPr>
          <w:p w:rsidR="00F83B01" w:rsidRDefault="00F83B01">
            <w:pPr>
              <w:spacing w:line="360" w:lineRule="auto"/>
              <w:rPr>
                <w:rFonts w:ascii="仿宋" w:eastAsia="仿宋" w:hAnsi="仿宋" w:cs="Times New Roman"/>
                <w:sz w:val="24"/>
              </w:rPr>
            </w:pPr>
          </w:p>
        </w:tc>
      </w:tr>
      <w:tr w:rsidR="00F83B01">
        <w:trPr>
          <w:trHeight w:val="414"/>
        </w:trPr>
        <w:tc>
          <w:tcPr>
            <w:tcW w:w="2183" w:type="dxa"/>
            <w:vMerge/>
            <w:vAlign w:val="center"/>
          </w:tcPr>
          <w:p w:rsidR="00F83B01" w:rsidRDefault="00F83B01">
            <w:pPr>
              <w:spacing w:line="360" w:lineRule="auto"/>
              <w:rPr>
                <w:rFonts w:ascii="仿宋" w:eastAsia="仿宋" w:hAnsi="仿宋" w:cs="Times New Roman"/>
                <w:sz w:val="24"/>
              </w:rPr>
            </w:pPr>
          </w:p>
        </w:tc>
        <w:tc>
          <w:tcPr>
            <w:tcW w:w="1220" w:type="dxa"/>
            <w:vMerge/>
            <w:vAlign w:val="center"/>
          </w:tcPr>
          <w:p w:rsidR="00F83B01" w:rsidRDefault="00F83B01">
            <w:pPr>
              <w:spacing w:line="360" w:lineRule="auto"/>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网络</w:t>
            </w:r>
            <w:r>
              <w:rPr>
                <w:rFonts w:ascii="仿宋" w:eastAsia="仿宋" w:hAnsi="仿宋" w:cs="Times New Roman"/>
                <w:sz w:val="24"/>
              </w:rPr>
              <w:t>空间安全学院</w:t>
            </w:r>
          </w:p>
        </w:tc>
        <w:tc>
          <w:tcPr>
            <w:tcW w:w="850" w:type="dxa"/>
            <w:vMerge/>
            <w:vAlign w:val="center"/>
          </w:tcPr>
          <w:p w:rsidR="00F83B01" w:rsidRDefault="00F83B01">
            <w:pPr>
              <w:spacing w:line="360" w:lineRule="auto"/>
              <w:jc w:val="center"/>
              <w:rPr>
                <w:rFonts w:ascii="仿宋" w:eastAsia="仿宋" w:hAnsi="仿宋" w:cs="Times New Roman"/>
                <w:sz w:val="24"/>
              </w:rPr>
            </w:pPr>
          </w:p>
        </w:tc>
        <w:tc>
          <w:tcPr>
            <w:tcW w:w="2127" w:type="dxa"/>
            <w:vAlign w:val="center"/>
          </w:tcPr>
          <w:p w:rsidR="00F83B01" w:rsidRDefault="00F83B01">
            <w:pPr>
              <w:spacing w:line="360" w:lineRule="auto"/>
              <w:rPr>
                <w:rFonts w:ascii="仿宋" w:eastAsia="仿宋" w:hAnsi="仿宋" w:cs="Times New Roman"/>
                <w:sz w:val="24"/>
              </w:rPr>
            </w:pPr>
          </w:p>
        </w:tc>
      </w:tr>
      <w:tr w:rsidR="00F83B01">
        <w:trPr>
          <w:trHeight w:val="414"/>
        </w:trPr>
        <w:tc>
          <w:tcPr>
            <w:tcW w:w="218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总计</w:t>
            </w:r>
          </w:p>
        </w:tc>
        <w:tc>
          <w:tcPr>
            <w:tcW w:w="1220" w:type="dxa"/>
            <w:vAlign w:val="center"/>
          </w:tcPr>
          <w:p w:rsidR="00F83B01" w:rsidRDefault="00F83B01">
            <w:pPr>
              <w:jc w:val="center"/>
              <w:rPr>
                <w:rFonts w:ascii="仿宋" w:eastAsia="仿宋" w:hAnsi="仿宋" w:cs="Times New Roman"/>
                <w:sz w:val="24"/>
              </w:rPr>
            </w:pPr>
          </w:p>
        </w:tc>
        <w:tc>
          <w:tcPr>
            <w:tcW w:w="2693" w:type="dxa"/>
            <w:vAlign w:val="center"/>
          </w:tcPr>
          <w:p w:rsidR="00F83B01" w:rsidRDefault="00F83B01">
            <w:pPr>
              <w:jc w:val="center"/>
              <w:rPr>
                <w:rFonts w:ascii="仿宋" w:eastAsia="仿宋" w:hAnsi="仿宋" w:cs="Times New Roman"/>
                <w:sz w:val="24"/>
              </w:rPr>
            </w:pPr>
          </w:p>
        </w:tc>
        <w:tc>
          <w:tcPr>
            <w:tcW w:w="850"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10人</w:t>
            </w:r>
          </w:p>
        </w:tc>
        <w:tc>
          <w:tcPr>
            <w:tcW w:w="2127" w:type="dxa"/>
            <w:vAlign w:val="center"/>
          </w:tcPr>
          <w:p w:rsidR="00F83B01" w:rsidRDefault="00E648F4">
            <w:pPr>
              <w:jc w:val="center"/>
              <w:rPr>
                <w:rFonts w:ascii="仿宋" w:eastAsia="仿宋" w:hAnsi="仿宋" w:cs="Times New Roman"/>
                <w:sz w:val="24"/>
              </w:rPr>
            </w:pPr>
            <w:r>
              <w:rPr>
                <w:rFonts w:ascii="仿宋" w:eastAsia="仿宋" w:hAnsi="仿宋" w:cs="Times New Roman"/>
                <w:sz w:val="24"/>
              </w:rPr>
              <w:t>200,000元</w:t>
            </w:r>
          </w:p>
        </w:tc>
      </w:tr>
    </w:tbl>
    <w:p w:rsidR="00F83B01" w:rsidRDefault="00F83B01">
      <w:pPr>
        <w:spacing w:line="560" w:lineRule="exact"/>
        <w:ind w:firstLineChars="200" w:firstLine="482"/>
        <w:rPr>
          <w:rFonts w:ascii="仿宋" w:eastAsia="仿宋" w:hAnsi="仿宋" w:cs="仿宋"/>
          <w:b/>
          <w:sz w:val="24"/>
          <w:szCs w:val="28"/>
        </w:rPr>
      </w:pPr>
    </w:p>
    <w:tbl>
      <w:tblPr>
        <w:tblW w:w="9073" w:type="dxa"/>
        <w:tblInd w:w="-13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2183"/>
        <w:gridCol w:w="1220"/>
        <w:gridCol w:w="2693"/>
        <w:gridCol w:w="850"/>
        <w:gridCol w:w="2127"/>
      </w:tblGrid>
      <w:tr w:rsidR="00F83B01">
        <w:trPr>
          <w:trHeight w:val="363"/>
        </w:trPr>
        <w:tc>
          <w:tcPr>
            <w:tcW w:w="2183" w:type="dxa"/>
            <w:tcBorders>
              <w:top w:val="single" w:sz="0" w:space="0" w:color="auto"/>
              <w:left w:val="single" w:sz="0" w:space="0" w:color="auto"/>
              <w:bottom w:val="single" w:sz="0" w:space="0" w:color="auto"/>
              <w:right w:val="single" w:sz="0" w:space="0" w:color="auto"/>
            </w:tcBorders>
            <w:vAlign w:val="center"/>
          </w:tcPr>
          <w:p w:rsidR="00F83B01" w:rsidRDefault="00E648F4">
            <w:pPr>
              <w:jc w:val="center"/>
              <w:rPr>
                <w:rFonts w:ascii="仿宋" w:eastAsia="仿宋" w:hAnsi="仿宋" w:cs="Times New Roman"/>
                <w:b/>
                <w:sz w:val="24"/>
              </w:rPr>
            </w:pPr>
            <w:r>
              <w:rPr>
                <w:rFonts w:ascii="仿宋" w:eastAsia="仿宋" w:hAnsi="仿宋" w:cs="Times New Roman"/>
                <w:b/>
                <w:sz w:val="24"/>
              </w:rPr>
              <w:t>名称</w:t>
            </w:r>
          </w:p>
        </w:tc>
        <w:tc>
          <w:tcPr>
            <w:tcW w:w="3913" w:type="dxa"/>
            <w:gridSpan w:val="2"/>
            <w:tcBorders>
              <w:top w:val="single" w:sz="0" w:space="0" w:color="auto"/>
              <w:left w:val="single" w:sz="0" w:space="0" w:color="auto"/>
              <w:bottom w:val="single" w:sz="0" w:space="0" w:color="auto"/>
              <w:right w:val="single" w:sz="0" w:space="0" w:color="auto"/>
            </w:tcBorders>
            <w:vAlign w:val="center"/>
          </w:tcPr>
          <w:p w:rsidR="00F83B01" w:rsidRDefault="00E648F4">
            <w:pPr>
              <w:jc w:val="center"/>
              <w:rPr>
                <w:rFonts w:ascii="仿宋" w:eastAsia="仿宋" w:hAnsi="仿宋" w:cs="Times New Roman"/>
                <w:b/>
                <w:sz w:val="24"/>
              </w:rPr>
            </w:pPr>
            <w:r>
              <w:rPr>
                <w:rFonts w:ascii="仿宋" w:eastAsia="仿宋" w:hAnsi="仿宋" w:cs="Times New Roman" w:hint="eastAsia"/>
                <w:b/>
                <w:sz w:val="24"/>
              </w:rPr>
              <w:t>奖励</w:t>
            </w:r>
            <w:r>
              <w:rPr>
                <w:rFonts w:ascii="仿宋" w:eastAsia="仿宋" w:hAnsi="仿宋" w:cs="Times New Roman"/>
                <w:b/>
                <w:sz w:val="24"/>
              </w:rPr>
              <w:t>范围</w:t>
            </w:r>
          </w:p>
        </w:tc>
        <w:tc>
          <w:tcPr>
            <w:tcW w:w="850" w:type="dxa"/>
            <w:tcBorders>
              <w:top w:val="single" w:sz="0" w:space="0" w:color="auto"/>
              <w:left w:val="single" w:sz="0" w:space="0" w:color="auto"/>
              <w:bottom w:val="single" w:sz="0" w:space="0" w:color="auto"/>
              <w:right w:val="single" w:sz="0" w:space="0" w:color="auto"/>
            </w:tcBorders>
            <w:vAlign w:val="center"/>
          </w:tcPr>
          <w:p w:rsidR="00F83B01" w:rsidRDefault="00E648F4">
            <w:pPr>
              <w:jc w:val="center"/>
              <w:rPr>
                <w:rFonts w:ascii="仿宋" w:eastAsia="仿宋" w:hAnsi="仿宋" w:cs="Times New Roman"/>
                <w:b/>
                <w:sz w:val="24"/>
              </w:rPr>
            </w:pPr>
            <w:r>
              <w:rPr>
                <w:rFonts w:ascii="仿宋" w:eastAsia="仿宋" w:hAnsi="仿宋" w:cs="Times New Roman"/>
                <w:b/>
                <w:sz w:val="24"/>
              </w:rPr>
              <w:t>名额</w:t>
            </w:r>
          </w:p>
        </w:tc>
        <w:tc>
          <w:tcPr>
            <w:tcW w:w="2127" w:type="dxa"/>
            <w:tcBorders>
              <w:top w:val="single" w:sz="0" w:space="0" w:color="auto"/>
              <w:left w:val="single" w:sz="0" w:space="0" w:color="auto"/>
              <w:bottom w:val="single" w:sz="0" w:space="0" w:color="auto"/>
              <w:right w:val="single" w:sz="0" w:space="0" w:color="auto"/>
            </w:tcBorders>
            <w:vAlign w:val="center"/>
          </w:tcPr>
          <w:p w:rsidR="00F83B01" w:rsidRDefault="00E648F4">
            <w:pPr>
              <w:jc w:val="center"/>
              <w:rPr>
                <w:rFonts w:ascii="仿宋" w:eastAsia="仿宋" w:hAnsi="仿宋" w:cs="Times New Roman"/>
                <w:b/>
                <w:sz w:val="24"/>
              </w:rPr>
            </w:pPr>
            <w:r>
              <w:rPr>
                <w:rFonts w:ascii="仿宋" w:eastAsia="仿宋" w:hAnsi="仿宋" w:cs="Times New Roman"/>
                <w:b/>
                <w:sz w:val="24"/>
              </w:rPr>
              <w:t>金额</w:t>
            </w:r>
          </w:p>
        </w:tc>
      </w:tr>
      <w:tr w:rsidR="00F83B01">
        <w:trPr>
          <w:trHeight w:val="363"/>
        </w:trPr>
        <w:tc>
          <w:tcPr>
            <w:tcW w:w="2183" w:type="dxa"/>
            <w:vMerge w:val="restart"/>
            <w:vAlign w:val="center"/>
          </w:tcPr>
          <w:p w:rsidR="00F83B01" w:rsidRDefault="00E648F4">
            <w:pPr>
              <w:jc w:val="center"/>
              <w:rPr>
                <w:rFonts w:ascii="仿宋" w:eastAsia="仿宋" w:hAnsi="仿宋"/>
                <w:sz w:val="24"/>
              </w:rPr>
            </w:pPr>
            <w:r>
              <w:rPr>
                <w:rFonts w:ascii="仿宋" w:eastAsia="仿宋" w:hAnsi="仿宋" w:cs="Times New Roman"/>
                <w:sz w:val="24"/>
              </w:rPr>
              <w:t>“小米奖学金”</w:t>
            </w:r>
          </w:p>
        </w:tc>
        <w:tc>
          <w:tcPr>
            <w:tcW w:w="1220" w:type="dxa"/>
            <w:vMerge w:val="restart"/>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本科生</w:t>
            </w:r>
          </w:p>
          <w:p w:rsidR="00F83B01" w:rsidRDefault="00E648F4">
            <w:pPr>
              <w:jc w:val="center"/>
              <w:rPr>
                <w:rFonts w:ascii="仿宋" w:eastAsia="仿宋" w:hAnsi="仿宋" w:cs="Times New Roman"/>
                <w:sz w:val="24"/>
              </w:rPr>
            </w:pPr>
            <w:r>
              <w:rPr>
                <w:rFonts w:ascii="仿宋" w:eastAsia="仿宋" w:hAnsi="仿宋" w:cs="Times New Roman" w:hint="eastAsia"/>
                <w:sz w:val="24"/>
              </w:rPr>
              <w:t>（全日制二年级（含）及以上）</w:t>
            </w: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自动化</w:t>
            </w:r>
            <w:r>
              <w:rPr>
                <w:rFonts w:ascii="仿宋" w:eastAsia="仿宋" w:hAnsi="仿宋" w:cs="Times New Roman"/>
                <w:sz w:val="24"/>
              </w:rPr>
              <w:t>与智能学院</w:t>
            </w:r>
          </w:p>
        </w:tc>
        <w:tc>
          <w:tcPr>
            <w:tcW w:w="850" w:type="dxa"/>
            <w:vAlign w:val="center"/>
          </w:tcPr>
          <w:p w:rsidR="00F83B01" w:rsidRDefault="00E648F4">
            <w:pPr>
              <w:jc w:val="center"/>
              <w:rPr>
                <w:rFonts w:ascii="仿宋" w:eastAsia="仿宋" w:hAnsi="仿宋"/>
                <w:sz w:val="24"/>
              </w:rPr>
            </w:pPr>
            <w:r>
              <w:rPr>
                <w:rFonts w:ascii="仿宋" w:eastAsia="仿宋" w:hAnsi="仿宋" w:hint="eastAsia"/>
                <w:sz w:val="24"/>
              </w:rPr>
              <w:t>1人</w:t>
            </w:r>
          </w:p>
        </w:tc>
        <w:tc>
          <w:tcPr>
            <w:tcW w:w="2127" w:type="dxa"/>
            <w:vMerge w:val="restart"/>
            <w:vAlign w:val="center"/>
          </w:tcPr>
          <w:p w:rsidR="00F83B01" w:rsidRDefault="00E648F4">
            <w:pPr>
              <w:spacing w:line="360" w:lineRule="auto"/>
              <w:jc w:val="center"/>
              <w:rPr>
                <w:rFonts w:ascii="仿宋" w:eastAsia="仿宋" w:hAnsi="仿宋"/>
                <w:sz w:val="24"/>
              </w:rPr>
            </w:pPr>
            <w:r>
              <w:rPr>
                <w:rFonts w:ascii="仿宋" w:eastAsia="仿宋" w:hAnsi="仿宋" w:cs="Times New Roman"/>
                <w:sz w:val="24"/>
              </w:rPr>
              <w:t>5,000元/人/学年</w:t>
            </w: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电子信息工程学院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计算机与信息技术学院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经济管理学院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交通运输学院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土木建筑工程学院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机械与电子控制工程学院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电气工程学院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数学与统计学院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物理科学与工程学院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语言与传播学院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软件学院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建筑与艺术学院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法学院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环境学院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网络</w:t>
            </w:r>
            <w:r>
              <w:rPr>
                <w:rFonts w:ascii="仿宋" w:eastAsia="仿宋" w:hAnsi="仿宋" w:cs="Times New Roman"/>
                <w:sz w:val="24"/>
              </w:rPr>
              <w:t>空间安全学院</w:t>
            </w:r>
          </w:p>
        </w:tc>
        <w:tc>
          <w:tcPr>
            <w:tcW w:w="850" w:type="dxa"/>
            <w:vAlign w:val="center"/>
          </w:tcPr>
          <w:p w:rsidR="00F83B01" w:rsidRDefault="00E648F4">
            <w:pPr>
              <w:jc w:val="center"/>
              <w:rPr>
                <w:rFonts w:ascii="仿宋" w:eastAsia="仿宋" w:hAnsi="仿宋" w:cs="Times New Roman"/>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詹天佑学院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威海国际学院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restart"/>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硕士研究生</w:t>
            </w:r>
          </w:p>
          <w:p w:rsidR="00F83B01" w:rsidRDefault="00E648F4">
            <w:pPr>
              <w:jc w:val="center"/>
              <w:rPr>
                <w:rFonts w:ascii="仿宋" w:eastAsia="仿宋" w:hAnsi="仿宋" w:cs="Times New Roman"/>
                <w:sz w:val="24"/>
              </w:rPr>
            </w:pPr>
            <w:r>
              <w:rPr>
                <w:rFonts w:ascii="仿宋" w:eastAsia="仿宋" w:hAnsi="仿宋" w:cs="Times New Roman" w:hint="eastAsia"/>
                <w:sz w:val="24"/>
              </w:rPr>
              <w:t>（全日制二年级（含）及以上）</w:t>
            </w: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自动化</w:t>
            </w:r>
            <w:r>
              <w:rPr>
                <w:rFonts w:ascii="仿宋" w:eastAsia="仿宋" w:hAnsi="仿宋" w:cs="Times New Roman"/>
                <w:sz w:val="24"/>
              </w:rPr>
              <w:t>与智能学院</w:t>
            </w:r>
          </w:p>
        </w:tc>
        <w:tc>
          <w:tcPr>
            <w:tcW w:w="850"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2人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电子信息工程学院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2人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计算机与信息技术学院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2人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经济管理学院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交通运输学院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土木建筑工程学院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机械与电子控制工程学院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电气工程学院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数学与统计学院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物理科学与工程学院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马克思主义学院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语言与传播学院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软件学院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建筑与艺术学院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法学院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环境学院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系统</w:t>
            </w:r>
            <w:r>
              <w:rPr>
                <w:rFonts w:ascii="仿宋" w:eastAsia="仿宋" w:hAnsi="仿宋" w:cs="Times New Roman"/>
                <w:sz w:val="24"/>
              </w:rPr>
              <w:t>科学学院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网络</w:t>
            </w:r>
            <w:r>
              <w:rPr>
                <w:rFonts w:ascii="仿宋" w:eastAsia="仿宋" w:hAnsi="仿宋" w:cs="Times New Roman"/>
                <w:sz w:val="24"/>
              </w:rPr>
              <w:t>空间安全学院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威海国际学院</w:t>
            </w:r>
          </w:p>
        </w:tc>
        <w:tc>
          <w:tcPr>
            <w:tcW w:w="850" w:type="dxa"/>
            <w:vAlign w:val="center"/>
          </w:tcPr>
          <w:p w:rsidR="00F83B01" w:rsidRDefault="00E648F4">
            <w:pPr>
              <w:jc w:val="center"/>
              <w:rPr>
                <w:rFonts w:ascii="仿宋" w:eastAsia="仿宋" w:hAnsi="仿宋" w:cs="Times New Roman"/>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63"/>
        </w:trPr>
        <w:tc>
          <w:tcPr>
            <w:tcW w:w="2183" w:type="dxa"/>
            <w:vAlign w:val="center"/>
          </w:tcPr>
          <w:p w:rsidR="00F83B01" w:rsidRDefault="00E648F4">
            <w:pPr>
              <w:jc w:val="center"/>
              <w:rPr>
                <w:rFonts w:ascii="仿宋" w:eastAsia="仿宋" w:hAnsi="仿宋"/>
                <w:sz w:val="24"/>
              </w:rPr>
            </w:pPr>
            <w:r>
              <w:rPr>
                <w:rFonts w:ascii="仿宋" w:eastAsia="仿宋" w:hAnsi="仿宋" w:cs="Times New Roman" w:hint="eastAsia"/>
                <w:sz w:val="24"/>
              </w:rPr>
              <w:t>总计</w:t>
            </w:r>
          </w:p>
        </w:tc>
        <w:tc>
          <w:tcPr>
            <w:tcW w:w="3913" w:type="dxa"/>
            <w:gridSpan w:val="2"/>
            <w:vAlign w:val="center"/>
          </w:tcPr>
          <w:p w:rsidR="00F83B01" w:rsidRDefault="00F83B01">
            <w:pPr>
              <w:jc w:val="center"/>
              <w:rPr>
                <w:rFonts w:ascii="仿宋" w:eastAsia="仿宋" w:hAnsi="仿宋" w:cs="Times New Roman"/>
                <w:sz w:val="24"/>
              </w:rPr>
            </w:pP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40人</w:t>
            </w:r>
          </w:p>
        </w:tc>
        <w:tc>
          <w:tcPr>
            <w:tcW w:w="2127" w:type="dxa"/>
            <w:vAlign w:val="center"/>
          </w:tcPr>
          <w:p w:rsidR="00F83B01" w:rsidRDefault="00E648F4">
            <w:pPr>
              <w:jc w:val="center"/>
              <w:rPr>
                <w:rFonts w:ascii="仿宋" w:eastAsia="仿宋" w:hAnsi="仿宋"/>
                <w:sz w:val="24"/>
              </w:rPr>
            </w:pPr>
            <w:r>
              <w:rPr>
                <w:rFonts w:ascii="仿宋" w:eastAsia="仿宋" w:hAnsi="仿宋" w:cs="Times New Roman"/>
                <w:sz w:val="24"/>
              </w:rPr>
              <w:t>200,000元</w:t>
            </w:r>
          </w:p>
        </w:tc>
      </w:tr>
    </w:tbl>
    <w:p w:rsidR="00F83B01" w:rsidRDefault="00E648F4">
      <w:pPr>
        <w:spacing w:line="560" w:lineRule="exact"/>
        <w:ind w:firstLineChars="200" w:firstLine="482"/>
        <w:rPr>
          <w:rFonts w:ascii="仿宋" w:eastAsia="仿宋" w:hAnsi="仿宋" w:cs="仿宋"/>
          <w:b/>
          <w:sz w:val="24"/>
          <w:szCs w:val="28"/>
        </w:rPr>
      </w:pPr>
      <w:r>
        <w:rPr>
          <w:rFonts w:ascii="仿宋" w:eastAsia="仿宋" w:hAnsi="仿宋" w:cs="仿宋" w:hint="eastAsia"/>
          <w:b/>
          <w:sz w:val="24"/>
          <w:szCs w:val="28"/>
        </w:rPr>
        <w:t>小米助</w:t>
      </w:r>
      <w:r>
        <w:rPr>
          <w:rFonts w:ascii="仿宋" w:eastAsia="仿宋" w:hAnsi="仿宋" w:cs="仿宋"/>
          <w:b/>
          <w:sz w:val="24"/>
          <w:szCs w:val="28"/>
        </w:rPr>
        <w:t>学金</w:t>
      </w:r>
    </w:p>
    <w:tbl>
      <w:tblPr>
        <w:tblW w:w="9073" w:type="dxa"/>
        <w:tblInd w:w="-13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2183"/>
        <w:gridCol w:w="1220"/>
        <w:gridCol w:w="2693"/>
        <w:gridCol w:w="850"/>
        <w:gridCol w:w="2127"/>
      </w:tblGrid>
      <w:tr w:rsidR="00F83B01">
        <w:trPr>
          <w:trHeight w:val="397"/>
        </w:trPr>
        <w:tc>
          <w:tcPr>
            <w:tcW w:w="2183" w:type="dxa"/>
            <w:tcBorders>
              <w:top w:val="single" w:sz="0" w:space="0" w:color="auto"/>
              <w:left w:val="single" w:sz="0" w:space="0" w:color="auto"/>
              <w:bottom w:val="single" w:sz="0" w:space="0" w:color="auto"/>
              <w:right w:val="single" w:sz="0" w:space="0" w:color="auto"/>
            </w:tcBorders>
            <w:vAlign w:val="center"/>
          </w:tcPr>
          <w:p w:rsidR="00F83B01" w:rsidRDefault="00E648F4">
            <w:pPr>
              <w:jc w:val="center"/>
              <w:rPr>
                <w:rFonts w:ascii="仿宋" w:eastAsia="仿宋" w:hAnsi="仿宋" w:cs="Times New Roman"/>
                <w:b/>
                <w:sz w:val="24"/>
              </w:rPr>
            </w:pPr>
            <w:r>
              <w:rPr>
                <w:rFonts w:ascii="仿宋" w:eastAsia="仿宋" w:hAnsi="仿宋" w:cs="Times New Roman"/>
                <w:b/>
                <w:sz w:val="24"/>
              </w:rPr>
              <w:t>名称</w:t>
            </w:r>
          </w:p>
        </w:tc>
        <w:tc>
          <w:tcPr>
            <w:tcW w:w="3913" w:type="dxa"/>
            <w:gridSpan w:val="2"/>
            <w:tcBorders>
              <w:top w:val="single" w:sz="0" w:space="0" w:color="auto"/>
              <w:left w:val="single" w:sz="0" w:space="0" w:color="auto"/>
              <w:bottom w:val="single" w:sz="0" w:space="0" w:color="auto"/>
              <w:right w:val="single" w:sz="0" w:space="0" w:color="auto"/>
            </w:tcBorders>
            <w:vAlign w:val="center"/>
          </w:tcPr>
          <w:p w:rsidR="00F83B01" w:rsidRDefault="00E648F4">
            <w:pPr>
              <w:jc w:val="center"/>
              <w:rPr>
                <w:rFonts w:ascii="仿宋" w:eastAsia="仿宋" w:hAnsi="仿宋" w:cs="Times New Roman"/>
                <w:b/>
                <w:sz w:val="24"/>
              </w:rPr>
            </w:pPr>
            <w:r>
              <w:rPr>
                <w:rFonts w:ascii="仿宋" w:eastAsia="仿宋" w:hAnsi="仿宋" w:cs="Times New Roman" w:hint="eastAsia"/>
                <w:b/>
                <w:sz w:val="24"/>
              </w:rPr>
              <w:t>奖励</w:t>
            </w:r>
            <w:r>
              <w:rPr>
                <w:rFonts w:ascii="仿宋" w:eastAsia="仿宋" w:hAnsi="仿宋" w:cs="Times New Roman"/>
                <w:b/>
                <w:sz w:val="24"/>
              </w:rPr>
              <w:t>范围</w:t>
            </w:r>
          </w:p>
        </w:tc>
        <w:tc>
          <w:tcPr>
            <w:tcW w:w="850" w:type="dxa"/>
            <w:tcBorders>
              <w:top w:val="single" w:sz="0" w:space="0" w:color="auto"/>
              <w:left w:val="single" w:sz="0" w:space="0" w:color="auto"/>
              <w:bottom w:val="single" w:sz="0" w:space="0" w:color="auto"/>
              <w:right w:val="single" w:sz="0" w:space="0" w:color="auto"/>
            </w:tcBorders>
            <w:vAlign w:val="center"/>
          </w:tcPr>
          <w:p w:rsidR="00F83B01" w:rsidRDefault="00E648F4">
            <w:pPr>
              <w:jc w:val="center"/>
              <w:rPr>
                <w:rFonts w:ascii="仿宋" w:eastAsia="仿宋" w:hAnsi="仿宋" w:cs="Times New Roman"/>
                <w:b/>
                <w:sz w:val="24"/>
              </w:rPr>
            </w:pPr>
            <w:r>
              <w:rPr>
                <w:rFonts w:ascii="仿宋" w:eastAsia="仿宋" w:hAnsi="仿宋" w:cs="Times New Roman"/>
                <w:b/>
                <w:sz w:val="24"/>
              </w:rPr>
              <w:t>名额</w:t>
            </w:r>
          </w:p>
        </w:tc>
        <w:tc>
          <w:tcPr>
            <w:tcW w:w="2127" w:type="dxa"/>
            <w:tcBorders>
              <w:top w:val="single" w:sz="0" w:space="0" w:color="auto"/>
              <w:left w:val="single" w:sz="0" w:space="0" w:color="auto"/>
              <w:bottom w:val="single" w:sz="0" w:space="0" w:color="auto"/>
              <w:right w:val="single" w:sz="0" w:space="0" w:color="auto"/>
            </w:tcBorders>
            <w:vAlign w:val="center"/>
          </w:tcPr>
          <w:p w:rsidR="00F83B01" w:rsidRDefault="00E648F4">
            <w:pPr>
              <w:jc w:val="center"/>
              <w:rPr>
                <w:rFonts w:ascii="仿宋" w:eastAsia="仿宋" w:hAnsi="仿宋" w:cs="Times New Roman"/>
                <w:b/>
                <w:sz w:val="24"/>
              </w:rPr>
            </w:pPr>
            <w:r>
              <w:rPr>
                <w:rFonts w:ascii="仿宋" w:eastAsia="仿宋" w:hAnsi="仿宋" w:cs="Times New Roman"/>
                <w:b/>
                <w:sz w:val="24"/>
              </w:rPr>
              <w:t>金额</w:t>
            </w:r>
          </w:p>
        </w:tc>
      </w:tr>
      <w:tr w:rsidR="00F83B01">
        <w:trPr>
          <w:trHeight w:val="397"/>
        </w:trPr>
        <w:tc>
          <w:tcPr>
            <w:tcW w:w="2183" w:type="dxa"/>
            <w:vMerge w:val="restart"/>
            <w:vAlign w:val="center"/>
          </w:tcPr>
          <w:p w:rsidR="00F83B01" w:rsidRDefault="00E648F4">
            <w:pPr>
              <w:jc w:val="center"/>
              <w:rPr>
                <w:rFonts w:ascii="仿宋" w:eastAsia="仿宋" w:hAnsi="仿宋"/>
                <w:sz w:val="24"/>
              </w:rPr>
            </w:pPr>
            <w:r>
              <w:rPr>
                <w:rFonts w:ascii="仿宋" w:eastAsia="仿宋" w:hAnsi="仿宋" w:cs="Times New Roman"/>
                <w:sz w:val="24"/>
              </w:rPr>
              <w:t>“小米</w:t>
            </w:r>
            <w:r>
              <w:rPr>
                <w:rFonts w:ascii="仿宋" w:eastAsia="仿宋" w:hAnsi="仿宋" w:cs="Times New Roman" w:hint="eastAsia"/>
                <w:sz w:val="24"/>
              </w:rPr>
              <w:t>助</w:t>
            </w:r>
            <w:r>
              <w:rPr>
                <w:rFonts w:ascii="仿宋" w:eastAsia="仿宋" w:hAnsi="仿宋" w:cs="Times New Roman"/>
                <w:sz w:val="24"/>
              </w:rPr>
              <w:t>学金”</w:t>
            </w:r>
          </w:p>
        </w:tc>
        <w:tc>
          <w:tcPr>
            <w:tcW w:w="1220" w:type="dxa"/>
            <w:vMerge w:val="restart"/>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本科生</w:t>
            </w: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自动化</w:t>
            </w:r>
            <w:r>
              <w:rPr>
                <w:rFonts w:ascii="仿宋" w:eastAsia="仿宋" w:hAnsi="仿宋" w:cs="Times New Roman"/>
                <w:sz w:val="24"/>
              </w:rPr>
              <w:t>与智能学院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restart"/>
            <w:vAlign w:val="center"/>
          </w:tcPr>
          <w:p w:rsidR="00F83B01" w:rsidRDefault="00E648F4">
            <w:pPr>
              <w:spacing w:line="360" w:lineRule="auto"/>
              <w:jc w:val="center"/>
              <w:rPr>
                <w:rFonts w:ascii="仿宋" w:eastAsia="仿宋" w:hAnsi="仿宋"/>
                <w:sz w:val="24"/>
              </w:rPr>
            </w:pPr>
            <w:r>
              <w:rPr>
                <w:rFonts w:ascii="仿宋" w:eastAsia="仿宋" w:hAnsi="仿宋" w:cs="Times New Roman"/>
                <w:sz w:val="24"/>
              </w:rPr>
              <w:t>5,000元/人/学年</w:t>
            </w:r>
          </w:p>
        </w:tc>
      </w:tr>
      <w:tr w:rsidR="00F83B01">
        <w:trPr>
          <w:trHeight w:val="397"/>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电子信息工程学院</w:t>
            </w:r>
          </w:p>
        </w:tc>
        <w:tc>
          <w:tcPr>
            <w:tcW w:w="850" w:type="dxa"/>
            <w:vAlign w:val="center"/>
          </w:tcPr>
          <w:p w:rsidR="00F83B01" w:rsidRDefault="00E648F4">
            <w:pPr>
              <w:jc w:val="center"/>
              <w:rPr>
                <w:rFonts w:ascii="仿宋" w:eastAsia="仿宋" w:hAnsi="仿宋" w:cs="Times New Roman"/>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97"/>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计算机与信息技术学院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97"/>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经济管理学院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97"/>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交通运输学院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97"/>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土木建筑工程学院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97"/>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机械与电子控制工程学院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97"/>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电气工程学院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97"/>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数学与统计学院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97"/>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物理科学与工程学院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97"/>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语言与传播学院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97"/>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软件学院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97"/>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建筑与艺术学院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97"/>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法学院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97"/>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环境学院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97"/>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系统</w:t>
            </w:r>
            <w:r>
              <w:rPr>
                <w:rFonts w:ascii="仿宋" w:eastAsia="仿宋" w:hAnsi="仿宋" w:cs="Times New Roman"/>
                <w:sz w:val="24"/>
              </w:rPr>
              <w:t>科学学院</w:t>
            </w:r>
          </w:p>
        </w:tc>
        <w:tc>
          <w:tcPr>
            <w:tcW w:w="850" w:type="dxa"/>
            <w:vAlign w:val="center"/>
          </w:tcPr>
          <w:p w:rsidR="00F83B01" w:rsidRDefault="00E648F4">
            <w:pPr>
              <w:jc w:val="center"/>
              <w:rPr>
                <w:rFonts w:ascii="仿宋" w:eastAsia="仿宋" w:hAnsi="仿宋" w:cs="Times New Roman"/>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97"/>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网络</w:t>
            </w:r>
            <w:r>
              <w:rPr>
                <w:rFonts w:ascii="仿宋" w:eastAsia="仿宋" w:hAnsi="仿宋" w:cs="Times New Roman"/>
                <w:sz w:val="24"/>
              </w:rPr>
              <w:t>空间安全学院</w:t>
            </w:r>
          </w:p>
        </w:tc>
        <w:tc>
          <w:tcPr>
            <w:tcW w:w="850"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97"/>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詹天佑学院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97"/>
        </w:trPr>
        <w:tc>
          <w:tcPr>
            <w:tcW w:w="2183" w:type="dxa"/>
            <w:vMerge/>
            <w:vAlign w:val="center"/>
          </w:tcPr>
          <w:p w:rsidR="00F83B01" w:rsidRDefault="00F83B01">
            <w:pPr>
              <w:jc w:val="center"/>
              <w:rPr>
                <w:rFonts w:ascii="仿宋" w:eastAsia="仿宋" w:hAnsi="仿宋" w:cs="Times New Roman"/>
                <w:sz w:val="24"/>
              </w:rPr>
            </w:pPr>
          </w:p>
        </w:tc>
        <w:tc>
          <w:tcPr>
            <w:tcW w:w="1220" w:type="dxa"/>
            <w:vMerge/>
            <w:vAlign w:val="center"/>
          </w:tcPr>
          <w:p w:rsidR="00F83B01" w:rsidRDefault="00F83B01">
            <w:pPr>
              <w:jc w:val="center"/>
              <w:rPr>
                <w:rFonts w:ascii="仿宋" w:eastAsia="仿宋" w:hAnsi="仿宋" w:cs="Times New Roman"/>
                <w:sz w:val="24"/>
              </w:rPr>
            </w:pP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威海国际学院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97"/>
        </w:trPr>
        <w:tc>
          <w:tcPr>
            <w:tcW w:w="2183" w:type="dxa"/>
            <w:vMerge/>
            <w:vAlign w:val="center"/>
          </w:tcPr>
          <w:p w:rsidR="00F83B01" w:rsidRDefault="00F83B01">
            <w:pPr>
              <w:jc w:val="center"/>
              <w:rPr>
                <w:rFonts w:ascii="仿宋" w:eastAsia="仿宋" w:hAnsi="仿宋" w:cs="Times New Roman"/>
                <w:sz w:val="24"/>
              </w:rPr>
            </w:pPr>
          </w:p>
        </w:tc>
        <w:tc>
          <w:tcPr>
            <w:tcW w:w="1220"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硕士研究生</w:t>
            </w:r>
          </w:p>
        </w:tc>
        <w:tc>
          <w:tcPr>
            <w:tcW w:w="2693" w:type="dxa"/>
            <w:vAlign w:val="center"/>
          </w:tcPr>
          <w:p w:rsidR="00F83B01" w:rsidRDefault="00E648F4">
            <w:pPr>
              <w:jc w:val="center"/>
              <w:rPr>
                <w:rFonts w:ascii="仿宋" w:eastAsia="仿宋" w:hAnsi="仿宋" w:cs="Times New Roman"/>
                <w:sz w:val="24"/>
              </w:rPr>
            </w:pPr>
            <w:r>
              <w:rPr>
                <w:rFonts w:ascii="仿宋" w:eastAsia="仿宋" w:hAnsi="仿宋" w:cs="Times New Roman" w:hint="eastAsia"/>
                <w:sz w:val="24"/>
              </w:rPr>
              <w:t>马克思</w:t>
            </w:r>
            <w:r>
              <w:rPr>
                <w:rFonts w:ascii="仿宋" w:eastAsia="仿宋" w:hAnsi="仿宋" w:cs="Times New Roman"/>
                <w:sz w:val="24"/>
              </w:rPr>
              <w:t>主义学院</w:t>
            </w: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1人</w:t>
            </w:r>
          </w:p>
        </w:tc>
        <w:tc>
          <w:tcPr>
            <w:tcW w:w="2127" w:type="dxa"/>
            <w:vMerge/>
            <w:vAlign w:val="center"/>
          </w:tcPr>
          <w:p w:rsidR="00F83B01" w:rsidRDefault="00F83B01">
            <w:pPr>
              <w:spacing w:line="360" w:lineRule="auto"/>
              <w:jc w:val="center"/>
              <w:rPr>
                <w:rFonts w:ascii="仿宋" w:eastAsia="仿宋" w:hAnsi="仿宋" w:cs="Times New Roman"/>
                <w:sz w:val="24"/>
              </w:rPr>
            </w:pPr>
          </w:p>
        </w:tc>
      </w:tr>
      <w:tr w:rsidR="00F83B01">
        <w:trPr>
          <w:trHeight w:val="397"/>
        </w:trPr>
        <w:tc>
          <w:tcPr>
            <w:tcW w:w="2183" w:type="dxa"/>
            <w:vAlign w:val="center"/>
          </w:tcPr>
          <w:p w:rsidR="00F83B01" w:rsidRDefault="00E648F4">
            <w:pPr>
              <w:jc w:val="center"/>
              <w:rPr>
                <w:rFonts w:ascii="仿宋" w:eastAsia="仿宋" w:hAnsi="仿宋"/>
                <w:sz w:val="24"/>
              </w:rPr>
            </w:pPr>
            <w:r>
              <w:rPr>
                <w:rFonts w:ascii="仿宋" w:eastAsia="仿宋" w:hAnsi="仿宋" w:cs="Times New Roman" w:hint="eastAsia"/>
                <w:sz w:val="24"/>
              </w:rPr>
              <w:t>总计</w:t>
            </w:r>
          </w:p>
        </w:tc>
        <w:tc>
          <w:tcPr>
            <w:tcW w:w="3913" w:type="dxa"/>
            <w:gridSpan w:val="2"/>
            <w:vAlign w:val="center"/>
          </w:tcPr>
          <w:p w:rsidR="00F83B01" w:rsidRDefault="00F83B01">
            <w:pPr>
              <w:jc w:val="center"/>
              <w:rPr>
                <w:rFonts w:ascii="仿宋" w:eastAsia="仿宋" w:hAnsi="仿宋" w:cs="Times New Roman"/>
                <w:sz w:val="24"/>
              </w:rPr>
            </w:pPr>
          </w:p>
        </w:tc>
        <w:tc>
          <w:tcPr>
            <w:tcW w:w="850" w:type="dxa"/>
            <w:vAlign w:val="center"/>
          </w:tcPr>
          <w:p w:rsidR="00F83B01" w:rsidRDefault="00E648F4">
            <w:pPr>
              <w:jc w:val="center"/>
              <w:rPr>
                <w:rFonts w:ascii="仿宋" w:eastAsia="仿宋" w:hAnsi="仿宋"/>
                <w:sz w:val="24"/>
              </w:rPr>
            </w:pPr>
            <w:r>
              <w:rPr>
                <w:rFonts w:ascii="仿宋" w:eastAsia="仿宋" w:hAnsi="仿宋" w:cs="Times New Roman"/>
                <w:sz w:val="24"/>
              </w:rPr>
              <w:t>20人</w:t>
            </w:r>
          </w:p>
        </w:tc>
        <w:tc>
          <w:tcPr>
            <w:tcW w:w="2127" w:type="dxa"/>
            <w:vAlign w:val="center"/>
          </w:tcPr>
          <w:p w:rsidR="00F83B01" w:rsidRDefault="00E648F4">
            <w:pPr>
              <w:jc w:val="center"/>
              <w:rPr>
                <w:rFonts w:ascii="仿宋" w:eastAsia="仿宋" w:hAnsi="仿宋"/>
                <w:sz w:val="24"/>
              </w:rPr>
            </w:pPr>
            <w:r>
              <w:rPr>
                <w:rFonts w:ascii="仿宋" w:eastAsia="仿宋" w:hAnsi="仿宋" w:cs="Times New Roman"/>
                <w:sz w:val="24"/>
              </w:rPr>
              <w:t>100,000元</w:t>
            </w:r>
          </w:p>
        </w:tc>
      </w:tr>
    </w:tbl>
    <w:p w:rsidR="00F83B01" w:rsidRDefault="00F83B01">
      <w:pPr>
        <w:spacing w:line="560" w:lineRule="exact"/>
        <w:ind w:firstLineChars="200" w:firstLine="482"/>
        <w:rPr>
          <w:rFonts w:ascii="仿宋" w:eastAsia="仿宋" w:hAnsi="仿宋" w:cs="仿宋"/>
          <w:b/>
          <w:sz w:val="24"/>
          <w:szCs w:val="28"/>
        </w:rPr>
      </w:pP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评选条件：</w:t>
      </w:r>
    </w:p>
    <w:p w:rsidR="00F83B01" w:rsidRDefault="00E648F4">
      <w:pPr>
        <w:spacing w:line="560" w:lineRule="exact"/>
        <w:ind w:firstLineChars="200" w:firstLine="482"/>
        <w:rPr>
          <w:rFonts w:ascii="仿宋" w:eastAsia="仿宋" w:hAnsi="仿宋" w:cs="仿宋"/>
          <w:b/>
          <w:sz w:val="24"/>
          <w:szCs w:val="28"/>
        </w:rPr>
      </w:pPr>
      <w:r>
        <w:rPr>
          <w:rFonts w:ascii="仿宋" w:eastAsia="仿宋" w:hAnsi="仿宋" w:cs="仿宋" w:hint="eastAsia"/>
          <w:b/>
          <w:sz w:val="24"/>
          <w:szCs w:val="28"/>
        </w:rPr>
        <w:t>（一）基本条件</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1、热爱社会主义祖国，拥护中国共产党的领导，热爱学校，热爱所学专业，在思想、品德、作风等方面起到模范作用，综合素质优秀；</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2、学习刻苦，成绩优异，科技创新能力强；</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3、社会责任感强，具有合作精神和奉献精神，热心社会公益活动，担任过主要学生干部者优先；</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4、积极进取，勇于创新、明礼诚信。</w:t>
      </w:r>
    </w:p>
    <w:p w:rsidR="00F83B01" w:rsidRDefault="00E648F4">
      <w:pPr>
        <w:spacing w:line="560" w:lineRule="exact"/>
        <w:ind w:firstLineChars="200" w:firstLine="482"/>
        <w:rPr>
          <w:rFonts w:ascii="仿宋" w:eastAsia="仿宋" w:hAnsi="仿宋" w:cs="仿宋"/>
          <w:b/>
          <w:sz w:val="24"/>
          <w:szCs w:val="28"/>
        </w:rPr>
      </w:pPr>
      <w:r>
        <w:rPr>
          <w:rFonts w:ascii="仿宋" w:eastAsia="仿宋" w:hAnsi="仿宋" w:cs="仿宋" w:hint="eastAsia"/>
          <w:b/>
          <w:sz w:val="24"/>
          <w:szCs w:val="28"/>
        </w:rPr>
        <w:t>（二）特等奖学金申请条件</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1、全日制二年级(含)及以上在校本科生和硕士研究生；</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2、本科生上一学年学习加权平均成绩在专业排名前 10%，研究生专业排名前</w:t>
      </w:r>
      <w:r>
        <w:rPr>
          <w:rFonts w:ascii="仿宋" w:eastAsia="仿宋" w:hAnsi="仿宋" w:cs="仿宋"/>
          <w:sz w:val="24"/>
          <w:szCs w:val="28"/>
        </w:rPr>
        <w:t>20%;</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3、有以我校为第一专利权人的发明专利，或在省部级以上重要科技创新大赛中取得优异成绩者优先；</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lastRenderedPageBreak/>
        <w:t>4、研究生在校期间以第一作者或通讯作者，或导师第一作者学生第二作者身份发表学术论文优先；</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5、同等条件下家庭经济困难的学生优先；</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6、特等</w:t>
      </w:r>
      <w:r>
        <w:rPr>
          <w:rFonts w:ascii="仿宋" w:eastAsia="仿宋" w:hAnsi="仿宋" w:cs="仿宋"/>
          <w:sz w:val="24"/>
          <w:szCs w:val="28"/>
        </w:rPr>
        <w:t>奖学金的评选需由答辩产生。</w:t>
      </w:r>
    </w:p>
    <w:p w:rsidR="00F83B01" w:rsidRDefault="00E648F4">
      <w:pPr>
        <w:spacing w:line="560" w:lineRule="exact"/>
        <w:ind w:firstLineChars="200" w:firstLine="482"/>
        <w:rPr>
          <w:rFonts w:ascii="仿宋" w:eastAsia="仿宋" w:hAnsi="仿宋" w:cs="仿宋"/>
          <w:b/>
          <w:sz w:val="24"/>
          <w:szCs w:val="28"/>
        </w:rPr>
      </w:pPr>
      <w:r>
        <w:rPr>
          <w:rFonts w:ascii="仿宋" w:eastAsia="仿宋" w:hAnsi="仿宋" w:cs="仿宋" w:hint="eastAsia"/>
          <w:b/>
          <w:sz w:val="24"/>
          <w:szCs w:val="28"/>
        </w:rPr>
        <w:t>（三）</w:t>
      </w:r>
      <w:r>
        <w:rPr>
          <w:rFonts w:ascii="仿宋" w:eastAsia="仿宋" w:hAnsi="仿宋" w:cs="仿宋"/>
          <w:b/>
          <w:sz w:val="24"/>
          <w:szCs w:val="28"/>
        </w:rPr>
        <w:t>奖学金</w:t>
      </w:r>
      <w:r>
        <w:rPr>
          <w:rFonts w:ascii="仿宋" w:eastAsia="仿宋" w:hAnsi="仿宋" w:cs="仿宋" w:hint="eastAsia"/>
          <w:b/>
          <w:sz w:val="24"/>
          <w:szCs w:val="28"/>
        </w:rPr>
        <w:t>申请条件</w:t>
      </w:r>
    </w:p>
    <w:p w:rsidR="00F83B01" w:rsidRDefault="00E648F4">
      <w:pPr>
        <w:tabs>
          <w:tab w:val="left" w:pos="840"/>
        </w:tabs>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1、全日制二年级（含）及以上在校本科生和硕士研究生；</w:t>
      </w:r>
    </w:p>
    <w:p w:rsidR="00F83B01" w:rsidRDefault="00E648F4">
      <w:pPr>
        <w:tabs>
          <w:tab w:val="left" w:pos="840"/>
        </w:tabs>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2、本科生上一学年学习加权平均成绩在专业排名前15%，研究生专业排名前30%；</w:t>
      </w:r>
    </w:p>
    <w:p w:rsidR="00F83B01" w:rsidRDefault="00E648F4">
      <w:pPr>
        <w:tabs>
          <w:tab w:val="left" w:pos="840"/>
        </w:tabs>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3、有以我校为第一专利权人的发明专利，或在省部级以上重要科技创新大赛中取得优异成绩者优先。</w:t>
      </w:r>
    </w:p>
    <w:p w:rsidR="00F83B01" w:rsidRDefault="00E648F4">
      <w:pPr>
        <w:tabs>
          <w:tab w:val="left" w:pos="840"/>
        </w:tabs>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4、研究生在校期间以第一作者或通讯作者，或导师第一作者学生第二作者身份发表学术论文优先；</w:t>
      </w:r>
    </w:p>
    <w:p w:rsidR="00F83B01" w:rsidRDefault="00E648F4">
      <w:pPr>
        <w:tabs>
          <w:tab w:val="left" w:pos="840"/>
        </w:tabs>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5、同等条件下家庭经济困难的学生优先。</w:t>
      </w:r>
    </w:p>
    <w:p w:rsidR="00F83B01" w:rsidRDefault="00E648F4">
      <w:pPr>
        <w:spacing w:line="560" w:lineRule="exact"/>
        <w:ind w:firstLineChars="200" w:firstLine="482"/>
        <w:rPr>
          <w:rFonts w:ascii="仿宋" w:eastAsia="仿宋" w:hAnsi="仿宋" w:cs="仿宋"/>
          <w:b/>
          <w:sz w:val="24"/>
          <w:szCs w:val="28"/>
        </w:rPr>
      </w:pPr>
      <w:r>
        <w:rPr>
          <w:rFonts w:ascii="仿宋" w:eastAsia="仿宋" w:hAnsi="仿宋" w:cs="仿宋" w:hint="eastAsia"/>
          <w:b/>
          <w:sz w:val="24"/>
          <w:szCs w:val="28"/>
        </w:rPr>
        <w:t>（四）助</w:t>
      </w:r>
      <w:r>
        <w:rPr>
          <w:rFonts w:ascii="仿宋" w:eastAsia="仿宋" w:hAnsi="仿宋" w:cs="仿宋"/>
          <w:b/>
          <w:sz w:val="24"/>
          <w:szCs w:val="28"/>
        </w:rPr>
        <w:t>学金</w:t>
      </w:r>
      <w:r>
        <w:rPr>
          <w:rFonts w:ascii="仿宋" w:eastAsia="仿宋" w:hAnsi="仿宋" w:cs="仿宋" w:hint="eastAsia"/>
          <w:b/>
          <w:sz w:val="24"/>
          <w:szCs w:val="28"/>
        </w:rPr>
        <w:t>申请</w:t>
      </w:r>
      <w:r>
        <w:rPr>
          <w:rFonts w:ascii="仿宋" w:eastAsia="仿宋" w:hAnsi="仿宋" w:cs="仿宋"/>
          <w:b/>
          <w:sz w:val="24"/>
          <w:szCs w:val="28"/>
        </w:rPr>
        <w:t>条件</w:t>
      </w:r>
    </w:p>
    <w:p w:rsidR="00F83B01" w:rsidRDefault="00E648F4">
      <w:pPr>
        <w:tabs>
          <w:tab w:val="left" w:pos="840"/>
        </w:tabs>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1、全日制在校本科生及硕士研究生；</w:t>
      </w:r>
    </w:p>
    <w:p w:rsidR="00F83B01" w:rsidRDefault="00E648F4">
      <w:pPr>
        <w:tabs>
          <w:tab w:val="left" w:pos="840"/>
        </w:tabs>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2、需经过北京交通大学学生资助管理中心家庭经济困难学生认定，原则上“特别困难”等级学生优先；</w:t>
      </w:r>
    </w:p>
    <w:p w:rsidR="00F83B01" w:rsidRDefault="00E648F4">
      <w:pPr>
        <w:tabs>
          <w:tab w:val="left" w:pos="840"/>
        </w:tabs>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3、不与其他社会捐赠助学金兼得；</w:t>
      </w:r>
    </w:p>
    <w:p w:rsidR="00F83B01" w:rsidRDefault="00E648F4">
      <w:pPr>
        <w:tabs>
          <w:tab w:val="left" w:pos="840"/>
        </w:tabs>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4、同等条件下各方面表现优秀学生优先。</w:t>
      </w:r>
    </w:p>
    <w:p w:rsidR="00F83B01" w:rsidRDefault="00F83B01">
      <w:pPr>
        <w:tabs>
          <w:tab w:val="left" w:pos="840"/>
        </w:tabs>
        <w:spacing w:line="560" w:lineRule="exact"/>
        <w:ind w:firstLineChars="200" w:firstLine="480"/>
        <w:rPr>
          <w:rFonts w:ascii="仿宋" w:eastAsia="仿宋" w:hAnsi="仿宋" w:cs="仿宋"/>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43" w:name="_Toc240644783"/>
      <w:r>
        <w:rPr>
          <w:rFonts w:ascii="黑体" w:hAnsi="黑体" w:cs="黑体" w:hint="eastAsia"/>
          <w:bCs/>
          <w:sz w:val="28"/>
          <w:szCs w:val="30"/>
        </w:rPr>
        <w:t>天职国际</w:t>
      </w:r>
      <w:r>
        <w:rPr>
          <w:rFonts w:ascii="黑体" w:hAnsi="黑体" w:cs="黑体"/>
          <w:bCs/>
          <w:sz w:val="28"/>
          <w:szCs w:val="30"/>
        </w:rPr>
        <w:t>教育基金</w:t>
      </w:r>
      <w:bookmarkEnd w:id="43"/>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22010177</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捐赠方：</w:t>
      </w:r>
      <w:r>
        <w:rPr>
          <w:rFonts w:ascii="仿宋" w:eastAsia="仿宋" w:hAnsi="仿宋" w:cs="仿宋" w:hint="eastAsia"/>
          <w:bCs/>
          <w:sz w:val="24"/>
          <w:szCs w:val="28"/>
        </w:rPr>
        <w:t>天职国际会计师事务所（特殊普通合伙）</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经济管理学院全日制学生</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lastRenderedPageBreak/>
        <w:t>名额及金额：</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奖学金</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bCs/>
          <w:sz w:val="24"/>
          <w:szCs w:val="28"/>
        </w:rPr>
        <w:t>共</w:t>
      </w:r>
      <w:r>
        <w:rPr>
          <w:rFonts w:ascii="仿宋" w:eastAsia="仿宋" w:hAnsi="仿宋" w:cs="仿宋"/>
          <w:bCs/>
          <w:sz w:val="24"/>
          <w:szCs w:val="28"/>
        </w:rPr>
        <w:t>10</w:t>
      </w:r>
      <w:r>
        <w:rPr>
          <w:rFonts w:ascii="仿宋" w:eastAsia="仿宋" w:hAnsi="仿宋" w:cs="仿宋" w:hint="eastAsia"/>
          <w:bCs/>
          <w:sz w:val="24"/>
          <w:szCs w:val="28"/>
        </w:rPr>
        <w:t>人</w:t>
      </w:r>
      <w:r>
        <w:rPr>
          <w:rFonts w:ascii="仿宋" w:eastAsia="仿宋" w:hAnsi="仿宋" w:cs="仿宋"/>
          <w:bCs/>
          <w:sz w:val="24"/>
          <w:szCs w:val="28"/>
        </w:rPr>
        <w:t>，</w:t>
      </w:r>
      <w:r>
        <w:rPr>
          <w:rFonts w:ascii="仿宋" w:eastAsia="仿宋" w:hAnsi="仿宋" w:cs="仿宋" w:hint="eastAsia"/>
          <w:bCs/>
          <w:sz w:val="24"/>
          <w:szCs w:val="28"/>
        </w:rPr>
        <w:t>其中</w:t>
      </w:r>
      <w:r>
        <w:rPr>
          <w:rFonts w:ascii="仿宋" w:eastAsia="仿宋" w:hAnsi="仿宋" w:cs="仿宋"/>
          <w:bCs/>
          <w:sz w:val="24"/>
          <w:szCs w:val="28"/>
        </w:rPr>
        <w:t>本科生5</w:t>
      </w:r>
      <w:r>
        <w:rPr>
          <w:rFonts w:ascii="仿宋" w:eastAsia="仿宋" w:hAnsi="仿宋" w:cs="仿宋" w:hint="eastAsia"/>
          <w:bCs/>
          <w:sz w:val="24"/>
          <w:szCs w:val="28"/>
        </w:rPr>
        <w:t>人，5</w:t>
      </w:r>
      <w:r>
        <w:rPr>
          <w:rFonts w:ascii="仿宋" w:eastAsia="仿宋" w:hAnsi="仿宋" w:cs="仿宋"/>
          <w:bCs/>
          <w:sz w:val="24"/>
          <w:szCs w:val="28"/>
        </w:rPr>
        <w:t>000</w:t>
      </w:r>
      <w:r>
        <w:rPr>
          <w:rFonts w:ascii="仿宋" w:eastAsia="仿宋" w:hAnsi="仿宋" w:cs="仿宋" w:hint="eastAsia"/>
          <w:sz w:val="24"/>
          <w:szCs w:val="28"/>
        </w:rPr>
        <w:t>元/人˙年；</w:t>
      </w:r>
      <w:r>
        <w:rPr>
          <w:rFonts w:ascii="仿宋" w:eastAsia="仿宋" w:hAnsi="仿宋" w:cs="仿宋"/>
          <w:sz w:val="24"/>
          <w:szCs w:val="28"/>
        </w:rPr>
        <w:t>研究生</w:t>
      </w:r>
      <w:r>
        <w:rPr>
          <w:rFonts w:ascii="仿宋" w:eastAsia="仿宋" w:hAnsi="仿宋" w:cs="仿宋"/>
          <w:bCs/>
          <w:sz w:val="24"/>
          <w:szCs w:val="28"/>
        </w:rPr>
        <w:t>5</w:t>
      </w:r>
      <w:r>
        <w:rPr>
          <w:rFonts w:ascii="仿宋" w:eastAsia="仿宋" w:hAnsi="仿宋" w:cs="仿宋" w:hint="eastAsia"/>
          <w:bCs/>
          <w:sz w:val="24"/>
          <w:szCs w:val="28"/>
        </w:rPr>
        <w:t>人，5</w:t>
      </w:r>
      <w:r>
        <w:rPr>
          <w:rFonts w:ascii="仿宋" w:eastAsia="仿宋" w:hAnsi="仿宋" w:cs="仿宋"/>
          <w:bCs/>
          <w:sz w:val="24"/>
          <w:szCs w:val="28"/>
        </w:rPr>
        <w:t>000</w:t>
      </w:r>
      <w:r>
        <w:rPr>
          <w:rFonts w:ascii="仿宋" w:eastAsia="仿宋" w:hAnsi="仿宋" w:cs="仿宋" w:hint="eastAsia"/>
          <w:sz w:val="24"/>
          <w:szCs w:val="28"/>
        </w:rPr>
        <w:t>元/人˙年。</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助学金</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共</w:t>
      </w:r>
      <w:r>
        <w:rPr>
          <w:rFonts w:ascii="仿宋" w:eastAsia="仿宋" w:hAnsi="仿宋" w:cs="仿宋"/>
          <w:bCs/>
          <w:sz w:val="24"/>
          <w:szCs w:val="28"/>
        </w:rPr>
        <w:t>10</w:t>
      </w:r>
      <w:r>
        <w:rPr>
          <w:rFonts w:ascii="仿宋" w:eastAsia="仿宋" w:hAnsi="仿宋" w:cs="仿宋" w:hint="eastAsia"/>
          <w:bCs/>
          <w:sz w:val="24"/>
          <w:szCs w:val="28"/>
        </w:rPr>
        <w:t>人</w:t>
      </w:r>
      <w:r>
        <w:rPr>
          <w:rFonts w:ascii="仿宋" w:eastAsia="仿宋" w:hAnsi="仿宋" w:cs="仿宋"/>
          <w:bCs/>
          <w:sz w:val="24"/>
          <w:szCs w:val="28"/>
        </w:rPr>
        <w:t>，</w:t>
      </w:r>
      <w:r>
        <w:rPr>
          <w:rFonts w:ascii="仿宋" w:eastAsia="仿宋" w:hAnsi="仿宋" w:cs="仿宋" w:hint="eastAsia"/>
          <w:bCs/>
          <w:sz w:val="24"/>
          <w:szCs w:val="28"/>
        </w:rPr>
        <w:t>其中</w:t>
      </w:r>
      <w:r>
        <w:rPr>
          <w:rFonts w:ascii="仿宋" w:eastAsia="仿宋" w:hAnsi="仿宋" w:cs="仿宋"/>
          <w:bCs/>
          <w:sz w:val="24"/>
          <w:szCs w:val="28"/>
        </w:rPr>
        <w:t>本科生5</w:t>
      </w:r>
      <w:r>
        <w:rPr>
          <w:rFonts w:ascii="仿宋" w:eastAsia="仿宋" w:hAnsi="仿宋" w:cs="仿宋" w:hint="eastAsia"/>
          <w:bCs/>
          <w:sz w:val="24"/>
          <w:szCs w:val="28"/>
        </w:rPr>
        <w:t>人，</w:t>
      </w:r>
      <w:r>
        <w:rPr>
          <w:rFonts w:ascii="仿宋" w:eastAsia="仿宋" w:hAnsi="仿宋" w:cs="仿宋"/>
          <w:bCs/>
          <w:sz w:val="24"/>
          <w:szCs w:val="28"/>
        </w:rPr>
        <w:t>3000</w:t>
      </w:r>
      <w:r>
        <w:rPr>
          <w:rFonts w:ascii="仿宋" w:eastAsia="仿宋" w:hAnsi="仿宋" w:cs="仿宋" w:hint="eastAsia"/>
          <w:bCs/>
          <w:sz w:val="24"/>
          <w:szCs w:val="28"/>
        </w:rPr>
        <w:t>元/人˙年；</w:t>
      </w:r>
      <w:r>
        <w:rPr>
          <w:rFonts w:ascii="仿宋" w:eastAsia="仿宋" w:hAnsi="仿宋" w:cs="仿宋"/>
          <w:bCs/>
          <w:sz w:val="24"/>
          <w:szCs w:val="28"/>
        </w:rPr>
        <w:t>研究生5</w:t>
      </w:r>
      <w:r>
        <w:rPr>
          <w:rFonts w:ascii="仿宋" w:eastAsia="仿宋" w:hAnsi="仿宋" w:cs="仿宋" w:hint="eastAsia"/>
          <w:bCs/>
          <w:sz w:val="24"/>
          <w:szCs w:val="28"/>
        </w:rPr>
        <w:t>人，</w:t>
      </w:r>
      <w:r>
        <w:rPr>
          <w:rFonts w:ascii="仿宋" w:eastAsia="仿宋" w:hAnsi="仿宋" w:cs="仿宋"/>
          <w:bCs/>
          <w:sz w:val="24"/>
          <w:szCs w:val="28"/>
        </w:rPr>
        <w:t>3000</w:t>
      </w:r>
      <w:r>
        <w:rPr>
          <w:rFonts w:ascii="仿宋" w:eastAsia="仿宋" w:hAnsi="仿宋" w:cs="仿宋" w:hint="eastAsia"/>
          <w:bCs/>
          <w:sz w:val="24"/>
          <w:szCs w:val="28"/>
        </w:rPr>
        <w:t>元/人˙年。</w:t>
      </w:r>
    </w:p>
    <w:p w:rsidR="00F83B01" w:rsidRDefault="00E648F4">
      <w:pPr>
        <w:widowControl/>
        <w:spacing w:line="520" w:lineRule="exact"/>
        <w:ind w:firstLine="644"/>
        <w:rPr>
          <w:rFonts w:ascii="仿宋" w:eastAsia="仿宋" w:hAnsi="仿宋" w:cs="仿宋"/>
          <w:bCs/>
          <w:sz w:val="24"/>
          <w:szCs w:val="28"/>
        </w:rPr>
      </w:pPr>
      <w:r>
        <w:rPr>
          <w:rFonts w:ascii="仿宋" w:eastAsia="仿宋" w:hAnsi="仿宋" w:cs="仿宋" w:hint="eastAsia"/>
          <w:b/>
          <w:bCs/>
          <w:sz w:val="24"/>
          <w:szCs w:val="28"/>
        </w:rPr>
        <w:t>评选条件：</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奖学金</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（1）热爱祖国，拥护中国共产党的领导，模范遵守国家法律和校纪校规，具有良好的道德品质和行为习惯，诚实守信。</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（2）勤奋学习，成绩优秀，符合北京交通大学本科生、研究生奖学金评选各项条件。</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助学金</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（1）思想进步，品行端正，遵纪守法，无违法违纪行为；</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（2）生活简朴，学习勤奋刻苦，积极参加院校各类活动；</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（3）符合我校助学金评定要求，困难等级为“特别困难、困难、一般困难”。</w:t>
      </w:r>
    </w:p>
    <w:p w:rsidR="00F83B01" w:rsidRDefault="00F83B01">
      <w:pPr>
        <w:tabs>
          <w:tab w:val="left" w:pos="840"/>
        </w:tabs>
        <w:spacing w:line="560" w:lineRule="exact"/>
        <w:ind w:firstLineChars="200" w:firstLine="480"/>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44" w:name="_Toc240644784"/>
      <w:r>
        <w:rPr>
          <w:rFonts w:ascii="黑体" w:hAnsi="黑体" w:cs="黑体" w:hint="eastAsia"/>
          <w:bCs/>
          <w:sz w:val="28"/>
          <w:szCs w:val="30"/>
        </w:rPr>
        <w:t>恒圣奖学金</w:t>
      </w:r>
      <w:bookmarkEnd w:id="44"/>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2206014001</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捐赠方：</w:t>
      </w:r>
      <w:r>
        <w:rPr>
          <w:rFonts w:ascii="仿宋" w:eastAsia="仿宋" w:hAnsi="仿宋" w:cs="仿宋" w:hint="eastAsia"/>
          <w:bCs/>
          <w:sz w:val="24"/>
          <w:szCs w:val="28"/>
        </w:rPr>
        <w:t>北京市恒圣律师事务所</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法学院正式学籍的全日制在校学生</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bCs/>
          <w:sz w:val="24"/>
          <w:szCs w:val="28"/>
        </w:rPr>
        <w:t>共</w:t>
      </w:r>
      <w:r>
        <w:rPr>
          <w:rFonts w:ascii="仿宋" w:eastAsia="仿宋" w:hAnsi="仿宋" w:cs="仿宋"/>
          <w:bCs/>
          <w:sz w:val="24"/>
          <w:szCs w:val="28"/>
        </w:rPr>
        <w:t>8</w:t>
      </w:r>
      <w:r>
        <w:rPr>
          <w:rFonts w:ascii="仿宋" w:eastAsia="仿宋" w:hAnsi="仿宋" w:cs="仿宋" w:hint="eastAsia"/>
          <w:bCs/>
          <w:sz w:val="24"/>
          <w:szCs w:val="28"/>
        </w:rPr>
        <w:t>人</w:t>
      </w:r>
      <w:r>
        <w:rPr>
          <w:rFonts w:ascii="仿宋" w:eastAsia="仿宋" w:hAnsi="仿宋" w:cs="仿宋"/>
          <w:bCs/>
          <w:sz w:val="24"/>
          <w:szCs w:val="28"/>
        </w:rPr>
        <w:t>，</w:t>
      </w:r>
      <w:r>
        <w:rPr>
          <w:rFonts w:ascii="仿宋" w:eastAsia="仿宋" w:hAnsi="仿宋" w:cs="仿宋" w:hint="eastAsia"/>
          <w:bCs/>
          <w:sz w:val="24"/>
          <w:szCs w:val="28"/>
        </w:rPr>
        <w:t>其中</w:t>
      </w:r>
      <w:r>
        <w:rPr>
          <w:rFonts w:ascii="仿宋" w:eastAsia="仿宋" w:hAnsi="仿宋" w:cs="仿宋"/>
          <w:bCs/>
          <w:sz w:val="24"/>
          <w:szCs w:val="28"/>
        </w:rPr>
        <w:t>本科生6</w:t>
      </w:r>
      <w:r>
        <w:rPr>
          <w:rFonts w:ascii="仿宋" w:eastAsia="仿宋" w:hAnsi="仿宋" w:cs="仿宋" w:hint="eastAsia"/>
          <w:bCs/>
          <w:sz w:val="24"/>
          <w:szCs w:val="28"/>
        </w:rPr>
        <w:t>人，</w:t>
      </w:r>
      <w:r>
        <w:rPr>
          <w:rFonts w:ascii="仿宋" w:eastAsia="仿宋" w:hAnsi="仿宋" w:cs="仿宋"/>
          <w:bCs/>
          <w:sz w:val="24"/>
          <w:szCs w:val="28"/>
        </w:rPr>
        <w:t>4000</w:t>
      </w:r>
      <w:r>
        <w:rPr>
          <w:rFonts w:ascii="仿宋" w:eastAsia="仿宋" w:hAnsi="仿宋" w:cs="仿宋" w:hint="eastAsia"/>
          <w:sz w:val="24"/>
          <w:szCs w:val="28"/>
        </w:rPr>
        <w:t>元/人˙年；</w:t>
      </w:r>
      <w:r>
        <w:rPr>
          <w:rFonts w:ascii="仿宋" w:eastAsia="仿宋" w:hAnsi="仿宋" w:cs="仿宋"/>
          <w:sz w:val="24"/>
          <w:szCs w:val="28"/>
        </w:rPr>
        <w:t>研究生</w:t>
      </w:r>
      <w:r>
        <w:rPr>
          <w:rFonts w:ascii="仿宋" w:eastAsia="仿宋" w:hAnsi="仿宋" w:cs="仿宋"/>
          <w:bCs/>
          <w:sz w:val="24"/>
          <w:szCs w:val="28"/>
        </w:rPr>
        <w:t>2</w:t>
      </w:r>
      <w:r>
        <w:rPr>
          <w:rFonts w:ascii="仿宋" w:eastAsia="仿宋" w:hAnsi="仿宋" w:cs="仿宋" w:hint="eastAsia"/>
          <w:bCs/>
          <w:sz w:val="24"/>
          <w:szCs w:val="28"/>
        </w:rPr>
        <w:t>人，</w:t>
      </w:r>
      <w:r>
        <w:rPr>
          <w:rFonts w:ascii="仿宋" w:eastAsia="仿宋" w:hAnsi="仿宋" w:cs="仿宋"/>
          <w:bCs/>
          <w:sz w:val="24"/>
          <w:szCs w:val="28"/>
        </w:rPr>
        <w:t>4000</w:t>
      </w:r>
      <w:r>
        <w:rPr>
          <w:rFonts w:ascii="仿宋" w:eastAsia="仿宋" w:hAnsi="仿宋" w:cs="仿宋" w:hint="eastAsia"/>
          <w:sz w:val="24"/>
          <w:szCs w:val="28"/>
        </w:rPr>
        <w:t>元/人˙年。</w:t>
      </w:r>
    </w:p>
    <w:p w:rsidR="00F83B01" w:rsidRDefault="00E648F4">
      <w:pPr>
        <w:widowControl/>
        <w:spacing w:line="520" w:lineRule="exact"/>
        <w:rPr>
          <w:rFonts w:ascii="仿宋" w:eastAsia="仿宋" w:hAnsi="仿宋" w:cs="仿宋"/>
          <w:bCs/>
          <w:sz w:val="24"/>
          <w:szCs w:val="28"/>
        </w:rPr>
      </w:pPr>
      <w:r>
        <w:rPr>
          <w:rFonts w:ascii="仿宋" w:eastAsia="仿宋" w:hAnsi="仿宋" w:cs="仿宋" w:hint="eastAsia"/>
          <w:b/>
          <w:bCs/>
          <w:sz w:val="24"/>
          <w:szCs w:val="28"/>
        </w:rPr>
        <w:t>评选条件：</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lastRenderedPageBreak/>
        <w:t>参评学生需热爱祖国，拥护中国共产党的领导；遵守宪法和法律，遵守学校规章制度，在校期间无任何违纪处分记录；诚实守信，道德品德高尚，与同学相处融洽，并符合本年度专项奖学金评定的其他条件。</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本科生：申请者必须满足《北京交通大学本科生奖励办法》中关于专项奖学金评选的基本条件。</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研究生：上一学年平均成绩在班级前10%，或参评总分在班级前10%。</w:t>
      </w:r>
    </w:p>
    <w:p w:rsidR="00C165ED" w:rsidRDefault="00C165ED">
      <w:pPr>
        <w:tabs>
          <w:tab w:val="left" w:pos="840"/>
        </w:tabs>
        <w:spacing w:line="560" w:lineRule="exact"/>
        <w:ind w:firstLineChars="200" w:firstLine="480"/>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45" w:name="_Toc240644785"/>
      <w:r>
        <w:rPr>
          <w:rFonts w:ascii="黑体" w:hAnsi="黑体" w:cs="黑体" w:hint="eastAsia"/>
          <w:bCs/>
          <w:sz w:val="28"/>
          <w:szCs w:val="30"/>
        </w:rPr>
        <w:t>星火奖学金</w:t>
      </w:r>
      <w:bookmarkEnd w:id="45"/>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22010182</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捐赠方：</w:t>
      </w:r>
      <w:r>
        <w:rPr>
          <w:rFonts w:ascii="仿宋" w:eastAsia="仿宋" w:hAnsi="仿宋" w:cs="仿宋" w:hint="eastAsia"/>
          <w:bCs/>
          <w:sz w:val="24"/>
          <w:szCs w:val="28"/>
        </w:rPr>
        <w:t>陈浮校友</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法学院正式学籍的全日制在校学生</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bCs/>
          <w:sz w:val="24"/>
          <w:szCs w:val="28"/>
        </w:rPr>
        <w:t>共</w:t>
      </w:r>
      <w:r>
        <w:rPr>
          <w:rFonts w:ascii="仿宋" w:eastAsia="仿宋" w:hAnsi="仿宋" w:cs="仿宋"/>
          <w:bCs/>
          <w:sz w:val="24"/>
          <w:szCs w:val="28"/>
        </w:rPr>
        <w:t>6</w:t>
      </w:r>
      <w:r>
        <w:rPr>
          <w:rFonts w:ascii="仿宋" w:eastAsia="仿宋" w:hAnsi="仿宋" w:cs="仿宋" w:hint="eastAsia"/>
          <w:bCs/>
          <w:sz w:val="24"/>
          <w:szCs w:val="28"/>
        </w:rPr>
        <w:t>人</w:t>
      </w:r>
      <w:r>
        <w:rPr>
          <w:rFonts w:ascii="仿宋" w:eastAsia="仿宋" w:hAnsi="仿宋" w:cs="仿宋"/>
          <w:bCs/>
          <w:sz w:val="24"/>
          <w:szCs w:val="28"/>
        </w:rPr>
        <w:t>，</w:t>
      </w:r>
      <w:r>
        <w:rPr>
          <w:rFonts w:ascii="仿宋" w:eastAsia="仿宋" w:hAnsi="仿宋" w:cs="仿宋" w:hint="eastAsia"/>
          <w:bCs/>
          <w:sz w:val="24"/>
          <w:szCs w:val="28"/>
        </w:rPr>
        <w:t>其中</w:t>
      </w:r>
      <w:r>
        <w:rPr>
          <w:rFonts w:ascii="仿宋" w:eastAsia="仿宋" w:hAnsi="仿宋" w:cs="仿宋"/>
          <w:bCs/>
          <w:sz w:val="24"/>
          <w:szCs w:val="28"/>
        </w:rPr>
        <w:t>本科生4</w:t>
      </w:r>
      <w:r>
        <w:rPr>
          <w:rFonts w:ascii="仿宋" w:eastAsia="仿宋" w:hAnsi="仿宋" w:cs="仿宋" w:hint="eastAsia"/>
          <w:bCs/>
          <w:sz w:val="24"/>
          <w:szCs w:val="28"/>
        </w:rPr>
        <w:t>人，</w:t>
      </w:r>
      <w:r>
        <w:rPr>
          <w:rFonts w:ascii="仿宋" w:eastAsia="仿宋" w:hAnsi="仿宋" w:cs="仿宋"/>
          <w:bCs/>
          <w:sz w:val="24"/>
          <w:szCs w:val="28"/>
        </w:rPr>
        <w:t>5000</w:t>
      </w:r>
      <w:r>
        <w:rPr>
          <w:rFonts w:ascii="仿宋" w:eastAsia="仿宋" w:hAnsi="仿宋" w:cs="仿宋" w:hint="eastAsia"/>
          <w:sz w:val="24"/>
          <w:szCs w:val="28"/>
        </w:rPr>
        <w:t>元/人˙年；</w:t>
      </w:r>
      <w:r>
        <w:rPr>
          <w:rFonts w:ascii="仿宋" w:eastAsia="仿宋" w:hAnsi="仿宋" w:cs="仿宋"/>
          <w:sz w:val="24"/>
          <w:szCs w:val="28"/>
        </w:rPr>
        <w:t>研究生</w:t>
      </w:r>
      <w:r>
        <w:rPr>
          <w:rFonts w:ascii="仿宋" w:eastAsia="仿宋" w:hAnsi="仿宋" w:cs="仿宋"/>
          <w:bCs/>
          <w:sz w:val="24"/>
          <w:szCs w:val="28"/>
        </w:rPr>
        <w:t>2</w:t>
      </w:r>
      <w:r>
        <w:rPr>
          <w:rFonts w:ascii="仿宋" w:eastAsia="仿宋" w:hAnsi="仿宋" w:cs="仿宋" w:hint="eastAsia"/>
          <w:bCs/>
          <w:sz w:val="24"/>
          <w:szCs w:val="28"/>
        </w:rPr>
        <w:t>人，</w:t>
      </w:r>
      <w:r>
        <w:rPr>
          <w:rFonts w:ascii="仿宋" w:eastAsia="仿宋" w:hAnsi="仿宋" w:cs="仿宋"/>
          <w:bCs/>
          <w:sz w:val="24"/>
          <w:szCs w:val="28"/>
        </w:rPr>
        <w:t>5000</w:t>
      </w:r>
      <w:r>
        <w:rPr>
          <w:rFonts w:ascii="仿宋" w:eastAsia="仿宋" w:hAnsi="仿宋" w:cs="仿宋" w:hint="eastAsia"/>
          <w:sz w:val="24"/>
          <w:szCs w:val="28"/>
        </w:rPr>
        <w:t>元/人˙年。</w:t>
      </w:r>
    </w:p>
    <w:p w:rsidR="00F83B01" w:rsidRDefault="00E648F4">
      <w:pPr>
        <w:widowControl/>
        <w:spacing w:line="520" w:lineRule="exact"/>
        <w:rPr>
          <w:rFonts w:ascii="仿宋" w:eastAsia="仿宋" w:hAnsi="仿宋" w:cs="仿宋"/>
          <w:bCs/>
          <w:sz w:val="24"/>
          <w:szCs w:val="28"/>
        </w:rPr>
      </w:pPr>
      <w:r>
        <w:rPr>
          <w:rFonts w:ascii="仿宋" w:eastAsia="仿宋" w:hAnsi="仿宋" w:cs="仿宋" w:hint="eastAsia"/>
          <w:b/>
          <w:bCs/>
          <w:sz w:val="24"/>
          <w:szCs w:val="28"/>
        </w:rPr>
        <w:t>评选条件：</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参评学生需热爱祖国，拥护中国共产党的领导；遵守宪法和法律，遵守学校规章制度，在校期间无任何违纪处分记录；诚实守信，道德品德高尚，与同学相处融洽，并符合本年度专项奖学金评定的其他条件。</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本科生：申请者必须满足《北京交通大学本科生奖励办法》中关于专项奖学金评选的基本条件。</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研究生：上一学年平均成绩在班级前10%，或参评总分在班级前10%。</w:t>
      </w:r>
    </w:p>
    <w:p w:rsidR="00F83B01" w:rsidRDefault="00F83B01">
      <w:pPr>
        <w:tabs>
          <w:tab w:val="left" w:pos="840"/>
        </w:tabs>
        <w:spacing w:line="560" w:lineRule="exact"/>
        <w:ind w:firstLineChars="200" w:firstLine="480"/>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46" w:name="_Toc240644786"/>
      <w:r>
        <w:rPr>
          <w:rFonts w:ascii="黑体" w:hAnsi="黑体" w:cs="黑体" w:hint="eastAsia"/>
          <w:bCs/>
          <w:sz w:val="28"/>
          <w:szCs w:val="30"/>
        </w:rPr>
        <w:t>中信银行</w:t>
      </w:r>
      <w:r>
        <w:rPr>
          <w:rFonts w:ascii="黑体" w:hAnsi="黑体" w:cs="黑体"/>
          <w:bCs/>
          <w:sz w:val="28"/>
          <w:szCs w:val="30"/>
        </w:rPr>
        <w:t>教育基金</w:t>
      </w:r>
      <w:bookmarkEnd w:id="46"/>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99010125</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bCs/>
          <w:sz w:val="24"/>
          <w:szCs w:val="28"/>
        </w:rPr>
        <w:t>中信银行股份有限公司北京分行</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lastRenderedPageBreak/>
        <w:t>评选范围：</w:t>
      </w:r>
      <w:r>
        <w:rPr>
          <w:rFonts w:ascii="仿宋" w:eastAsia="仿宋" w:hAnsi="仿宋" w:cs="仿宋" w:hint="eastAsia"/>
          <w:bCs/>
          <w:sz w:val="24"/>
          <w:szCs w:val="28"/>
        </w:rPr>
        <w:t>北京交通大学全日制在校基础学制年限内的家庭经济困难本科生和研究生。</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名额及金额：</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中信银行本科生助学金:资助家庭经济困难的本科生，共计50人，2000元/人˙年。</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中信银行研究生奖学金:奖励学习成绩优秀、综合素质突出且家庭经济困难的研究生，共计20人，5000元/人˙年。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w:t>
      </w:r>
      <w:r>
        <w:rPr>
          <w:rFonts w:ascii="仿宋" w:eastAsia="仿宋" w:hAnsi="仿宋" w:cs="仿宋"/>
          <w:b/>
          <w:bCs/>
          <w:sz w:val="24"/>
          <w:szCs w:val="28"/>
        </w:rPr>
        <w:t>条件：</w:t>
      </w:r>
    </w:p>
    <w:p w:rsidR="00F83B01" w:rsidRDefault="00E648F4">
      <w:pPr>
        <w:tabs>
          <w:tab w:val="left" w:pos="840"/>
        </w:tabs>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中信银行本科生助学金:</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1.</w:t>
      </w:r>
      <w:r>
        <w:rPr>
          <w:rFonts w:ascii="仿宋" w:eastAsia="仿宋" w:hAnsi="仿宋" w:cs="仿宋" w:hint="eastAsia"/>
          <w:bCs/>
          <w:sz w:val="24"/>
          <w:szCs w:val="28"/>
        </w:rPr>
        <w:t>遵守国家法律法规和校纪校规，品行端正，无违法乱纪行为;</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2.</w:t>
      </w:r>
      <w:r>
        <w:rPr>
          <w:rFonts w:ascii="仿宋" w:eastAsia="仿宋" w:hAnsi="仿宋" w:cs="仿宋" w:hint="eastAsia"/>
          <w:bCs/>
          <w:sz w:val="24"/>
          <w:szCs w:val="28"/>
        </w:rPr>
        <w:t>经学校认定为家庭经济困难的学生；</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3.</w:t>
      </w:r>
      <w:r>
        <w:rPr>
          <w:rFonts w:ascii="仿宋" w:eastAsia="仿宋" w:hAnsi="仿宋" w:cs="仿宋" w:hint="eastAsia"/>
          <w:bCs/>
          <w:sz w:val="24"/>
          <w:szCs w:val="28"/>
        </w:rPr>
        <w:t>同等条件下，学习优秀者优先。</w:t>
      </w:r>
    </w:p>
    <w:p w:rsidR="00F83B01" w:rsidRDefault="00E648F4">
      <w:pPr>
        <w:tabs>
          <w:tab w:val="left" w:pos="840"/>
        </w:tabs>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中信银行研究生奖学金:</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1.</w:t>
      </w:r>
      <w:r>
        <w:rPr>
          <w:rFonts w:ascii="仿宋" w:eastAsia="仿宋" w:hAnsi="仿宋" w:cs="仿宋" w:hint="eastAsia"/>
          <w:bCs/>
          <w:sz w:val="24"/>
          <w:szCs w:val="28"/>
        </w:rPr>
        <w:t>热爱社会主义祖国，拥护中国共产党的领导;遵守国家法律法规和校纪校规，诚实守信，道德品质优良;勤奋学习，积极上进:家庭经济困难，生活俭朴;</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2.</w:t>
      </w:r>
      <w:r>
        <w:rPr>
          <w:rFonts w:ascii="仿宋" w:eastAsia="仿宋" w:hAnsi="仿宋" w:cs="仿宋" w:hint="eastAsia"/>
          <w:bCs/>
          <w:sz w:val="24"/>
          <w:szCs w:val="28"/>
        </w:rPr>
        <w:t>经学校认定为家庭经济困难的研究生；</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3.</w:t>
      </w:r>
      <w:r>
        <w:rPr>
          <w:rFonts w:ascii="仿宋" w:eastAsia="仿宋" w:hAnsi="仿宋" w:cs="仿宋" w:hint="eastAsia"/>
          <w:bCs/>
          <w:sz w:val="24"/>
          <w:szCs w:val="28"/>
        </w:rPr>
        <w:t>申请学年学习、科研成绩优良，加权平均成绩居专业前50%，同等条件下，积极参加社会服务工作且效果良好者优先;</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4.研究生在校期间只能获得一次奖励。</w:t>
      </w:r>
    </w:p>
    <w:p w:rsidR="00F83B01" w:rsidRDefault="00F83B01">
      <w:pPr>
        <w:tabs>
          <w:tab w:val="left" w:pos="840"/>
        </w:tabs>
        <w:spacing w:line="560" w:lineRule="exact"/>
        <w:ind w:firstLineChars="200" w:firstLine="480"/>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47" w:name="_Toc240644787"/>
      <w:r>
        <w:rPr>
          <w:rFonts w:ascii="黑体" w:hAnsi="黑体" w:cs="黑体" w:hint="eastAsia"/>
          <w:bCs/>
          <w:sz w:val="28"/>
          <w:szCs w:val="30"/>
        </w:rPr>
        <w:t>乐山教育</w:t>
      </w:r>
      <w:r>
        <w:rPr>
          <w:rFonts w:ascii="黑体" w:hAnsi="黑体" w:cs="黑体"/>
          <w:bCs/>
          <w:sz w:val="28"/>
          <w:szCs w:val="30"/>
        </w:rPr>
        <w:t>基金</w:t>
      </w:r>
      <w:bookmarkEnd w:id="47"/>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06010183</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bCs/>
          <w:sz w:val="24"/>
          <w:szCs w:val="28"/>
        </w:rPr>
        <w:t>张霞</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机电学院家庭经济因难的大一学生</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lastRenderedPageBreak/>
        <w:t>名额及金额：</w:t>
      </w:r>
      <w:r>
        <w:rPr>
          <w:rFonts w:ascii="仿宋" w:eastAsia="仿宋" w:hAnsi="仿宋" w:cs="仿宋" w:hint="eastAsia"/>
          <w:bCs/>
          <w:sz w:val="24"/>
          <w:szCs w:val="28"/>
        </w:rPr>
        <w:t>1人，资助标准为10000元/人˙年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w:t>
      </w:r>
      <w:r>
        <w:rPr>
          <w:rFonts w:ascii="仿宋" w:eastAsia="仿宋" w:hAnsi="仿宋" w:cs="仿宋"/>
          <w:b/>
          <w:bCs/>
          <w:sz w:val="24"/>
          <w:szCs w:val="28"/>
        </w:rPr>
        <w:t>条件：</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1.</w:t>
      </w:r>
      <w:r>
        <w:rPr>
          <w:rFonts w:ascii="仿宋" w:eastAsia="仿宋" w:hAnsi="仿宋" w:cs="仿宋" w:hint="eastAsia"/>
          <w:bCs/>
          <w:sz w:val="24"/>
          <w:szCs w:val="28"/>
        </w:rPr>
        <w:t>思想进步、爱国爱党、品行端正、遵纪守法、生活简朴;</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2</w:t>
      </w:r>
      <w:r>
        <w:rPr>
          <w:rFonts w:ascii="仿宋" w:eastAsia="仿宋" w:hAnsi="仿宋" w:cs="仿宋" w:hint="eastAsia"/>
          <w:bCs/>
          <w:sz w:val="24"/>
          <w:szCs w:val="28"/>
        </w:rPr>
        <w:t>.符合我校助学金评定要求，被我校认定的困难等级为“特别困难”;</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3</w:t>
      </w:r>
      <w:r>
        <w:rPr>
          <w:rFonts w:ascii="仿宋" w:eastAsia="仿宋" w:hAnsi="仿宋" w:cs="仿宋" w:hint="eastAsia"/>
          <w:bCs/>
          <w:sz w:val="24"/>
          <w:szCs w:val="28"/>
        </w:rPr>
        <w:t>.学习勤奋刻苦，成绩优良，高考成绩较好，具有良好的培养潜质;</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4</w:t>
      </w:r>
      <w:r>
        <w:rPr>
          <w:rFonts w:ascii="仿宋" w:eastAsia="仿宋" w:hAnsi="仿宋" w:cs="仿宋" w:hint="eastAsia"/>
          <w:bCs/>
          <w:sz w:val="24"/>
          <w:szCs w:val="28"/>
        </w:rPr>
        <w:t>.家庭收入较低，来自经济不发达地区、山区、偏远地区的新生优先考虑，申办绿色通道、申请助学贷款的新生优先考虑;</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5</w:t>
      </w:r>
      <w:r>
        <w:rPr>
          <w:rFonts w:ascii="仿宋" w:eastAsia="仿宋" w:hAnsi="仿宋" w:cs="仿宋" w:hint="eastAsia"/>
          <w:bCs/>
          <w:sz w:val="24"/>
          <w:szCs w:val="28"/>
        </w:rPr>
        <w:t>.不与其他专项助学金兼得。</w:t>
      </w:r>
    </w:p>
    <w:p w:rsidR="00F83B01" w:rsidRDefault="00F83B01">
      <w:pPr>
        <w:tabs>
          <w:tab w:val="left" w:pos="840"/>
        </w:tabs>
        <w:spacing w:line="560" w:lineRule="exact"/>
        <w:ind w:firstLineChars="200" w:firstLine="480"/>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48" w:name="_Toc240644788"/>
      <w:r>
        <w:rPr>
          <w:rFonts w:ascii="黑体" w:hAnsi="黑体" w:cs="黑体" w:hint="eastAsia"/>
          <w:bCs/>
          <w:sz w:val="28"/>
          <w:szCs w:val="30"/>
        </w:rPr>
        <w:t>艾诺仪器奖学金</w:t>
      </w:r>
      <w:bookmarkEnd w:id="48"/>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07010184</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bCs/>
          <w:sz w:val="24"/>
          <w:szCs w:val="28"/>
        </w:rPr>
        <w:t>山东艾诺智能仪器有限公司</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电气工程学院品学兼优的全日制学生</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名额及金额：</w:t>
      </w:r>
      <w:r>
        <w:rPr>
          <w:rFonts w:ascii="仿宋" w:eastAsia="仿宋" w:hAnsi="仿宋" w:cs="仿宋" w:hint="eastAsia"/>
          <w:bCs/>
          <w:sz w:val="24"/>
          <w:szCs w:val="28"/>
        </w:rPr>
        <w:t>共10人</w:t>
      </w:r>
      <w:r>
        <w:rPr>
          <w:rFonts w:ascii="仿宋" w:eastAsia="仿宋" w:hAnsi="仿宋" w:cs="仿宋"/>
          <w:bCs/>
          <w:sz w:val="24"/>
          <w:szCs w:val="28"/>
        </w:rPr>
        <w:t>，其中</w:t>
      </w:r>
      <w:r>
        <w:rPr>
          <w:rFonts w:ascii="仿宋" w:eastAsia="仿宋" w:hAnsi="仿宋" w:cs="仿宋" w:hint="eastAsia"/>
          <w:bCs/>
          <w:sz w:val="24"/>
          <w:szCs w:val="28"/>
        </w:rPr>
        <w:t>本科生5人，硕士研究生5人，5000元/人˙年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w:t>
      </w:r>
      <w:r>
        <w:rPr>
          <w:rFonts w:ascii="仿宋" w:eastAsia="仿宋" w:hAnsi="仿宋" w:cs="仿宋"/>
          <w:b/>
          <w:bCs/>
          <w:sz w:val="24"/>
          <w:szCs w:val="28"/>
        </w:rPr>
        <w:t>条件：</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1.热爱祖国，拥护中国共产党的领导，模范遵守国家法律和校纪校规，具有良好的道德品质和行为习惯，诚实守信。</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2.勤奋学习，成绩优秀，符合北京交通大学本科生、研究生奖学金评选各项条件。</w:t>
      </w:r>
    </w:p>
    <w:p w:rsidR="00F83B01" w:rsidRDefault="00F83B01">
      <w:pPr>
        <w:tabs>
          <w:tab w:val="left" w:pos="840"/>
        </w:tabs>
        <w:spacing w:line="560" w:lineRule="exact"/>
        <w:ind w:firstLineChars="200" w:firstLine="480"/>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49" w:name="_Toc240644789"/>
      <w:r>
        <w:rPr>
          <w:rFonts w:ascii="黑体" w:hAnsi="黑体" w:cs="黑体" w:hint="eastAsia"/>
          <w:bCs/>
          <w:sz w:val="28"/>
          <w:szCs w:val="30"/>
        </w:rPr>
        <w:t>四方瑞祥</w:t>
      </w:r>
      <w:r>
        <w:rPr>
          <w:rFonts w:ascii="黑体" w:hAnsi="黑体" w:cs="黑体"/>
          <w:bCs/>
          <w:sz w:val="28"/>
          <w:szCs w:val="30"/>
        </w:rPr>
        <w:t>助学金</w:t>
      </w:r>
      <w:bookmarkEnd w:id="49"/>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07010185</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bCs/>
          <w:sz w:val="24"/>
          <w:szCs w:val="28"/>
        </w:rPr>
        <w:t>北京四方瑞祥公益基金会</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电气工程学院在校全日制本科生(二、三、四年级)和硕士研究生(二</w:t>
      </w:r>
      <w:r>
        <w:rPr>
          <w:rFonts w:ascii="仿宋" w:eastAsia="仿宋" w:hAnsi="仿宋" w:cs="仿宋" w:hint="eastAsia"/>
          <w:bCs/>
          <w:sz w:val="24"/>
          <w:szCs w:val="28"/>
        </w:rPr>
        <w:lastRenderedPageBreak/>
        <w:t>年级和三年级)。</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名额及金额：</w:t>
      </w:r>
      <w:r>
        <w:rPr>
          <w:rFonts w:ascii="仿宋" w:eastAsia="仿宋" w:hAnsi="仿宋" w:cs="仿宋" w:hint="eastAsia"/>
          <w:bCs/>
          <w:sz w:val="24"/>
          <w:szCs w:val="28"/>
        </w:rPr>
        <w:t>共1</w:t>
      </w:r>
      <w:r>
        <w:rPr>
          <w:rFonts w:ascii="仿宋" w:eastAsia="仿宋" w:hAnsi="仿宋" w:cs="仿宋"/>
          <w:bCs/>
          <w:sz w:val="24"/>
          <w:szCs w:val="28"/>
        </w:rPr>
        <w:t>6</w:t>
      </w:r>
      <w:r>
        <w:rPr>
          <w:rFonts w:ascii="仿宋" w:eastAsia="仿宋" w:hAnsi="仿宋" w:cs="仿宋" w:hint="eastAsia"/>
          <w:bCs/>
          <w:sz w:val="24"/>
          <w:szCs w:val="28"/>
        </w:rPr>
        <w:t>人</w:t>
      </w:r>
      <w:r>
        <w:rPr>
          <w:rFonts w:ascii="仿宋" w:eastAsia="仿宋" w:hAnsi="仿宋" w:cs="仿宋"/>
          <w:bCs/>
          <w:sz w:val="24"/>
          <w:szCs w:val="28"/>
        </w:rPr>
        <w:t>，其中</w:t>
      </w:r>
      <w:r>
        <w:rPr>
          <w:rFonts w:ascii="仿宋" w:eastAsia="仿宋" w:hAnsi="仿宋" w:cs="仿宋" w:hint="eastAsia"/>
          <w:bCs/>
          <w:sz w:val="24"/>
          <w:szCs w:val="28"/>
        </w:rPr>
        <w:t>本科生</w:t>
      </w:r>
      <w:r>
        <w:rPr>
          <w:rFonts w:ascii="仿宋" w:eastAsia="仿宋" w:hAnsi="仿宋" w:cs="仿宋"/>
          <w:bCs/>
          <w:sz w:val="24"/>
          <w:szCs w:val="28"/>
        </w:rPr>
        <w:t>6</w:t>
      </w:r>
      <w:r>
        <w:rPr>
          <w:rFonts w:ascii="仿宋" w:eastAsia="仿宋" w:hAnsi="仿宋" w:cs="仿宋" w:hint="eastAsia"/>
          <w:bCs/>
          <w:sz w:val="24"/>
          <w:szCs w:val="28"/>
        </w:rPr>
        <w:t>人，5000元/人˙年，硕士研究生</w:t>
      </w:r>
      <w:r>
        <w:rPr>
          <w:rFonts w:ascii="仿宋" w:eastAsia="仿宋" w:hAnsi="仿宋" w:cs="仿宋"/>
          <w:bCs/>
          <w:sz w:val="24"/>
          <w:szCs w:val="28"/>
        </w:rPr>
        <w:t>10</w:t>
      </w:r>
      <w:r>
        <w:rPr>
          <w:rFonts w:ascii="仿宋" w:eastAsia="仿宋" w:hAnsi="仿宋" w:cs="仿宋" w:hint="eastAsia"/>
          <w:bCs/>
          <w:sz w:val="24"/>
          <w:szCs w:val="28"/>
        </w:rPr>
        <w:t>人，</w:t>
      </w:r>
      <w:r>
        <w:rPr>
          <w:rFonts w:ascii="仿宋" w:eastAsia="仿宋" w:hAnsi="仿宋" w:cs="仿宋"/>
          <w:bCs/>
          <w:sz w:val="24"/>
          <w:szCs w:val="28"/>
        </w:rPr>
        <w:t>3</w:t>
      </w:r>
      <w:r>
        <w:rPr>
          <w:rFonts w:ascii="仿宋" w:eastAsia="仿宋" w:hAnsi="仿宋" w:cs="仿宋" w:hint="eastAsia"/>
          <w:bCs/>
          <w:sz w:val="24"/>
          <w:szCs w:val="28"/>
        </w:rPr>
        <w:t>000元/人˙年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w:t>
      </w:r>
      <w:r>
        <w:rPr>
          <w:rFonts w:ascii="仿宋" w:eastAsia="仿宋" w:hAnsi="仿宋" w:cs="仿宋"/>
          <w:b/>
          <w:bCs/>
          <w:sz w:val="24"/>
          <w:szCs w:val="28"/>
        </w:rPr>
        <w:t>条件：</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1、申请必要条件</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(1)热爱社会主义祖国，拥护中国共产党的领导；</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(2)遵守宪法和法律，遵守学校规章制度，在校期间无违纪处分记录；</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(3)诚实守信，道德品质优良；</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(4)生活俭朴，无不良生活嗜好、习惯；</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(5)经学校认定为家庭经济困难的学生；</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(6)符合北京交通大学专项奖(助)学金评选条件。</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2、申请参考条件</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(1)积极参加与专业相关的科研项目、学术交流会及院校的团体活动，已发表高水平论文或取得发明专利授权学生；</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(2)在市、区级及以上课外学术科技活动或竞赛活动中，其科研成果或竞赛获市、区级三等奖及以上学生；</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(3)在市、区级及以上大型文艺演出或比赛获单项比赛三等奖及以上学生(集体项目三等奖及以上的主要表演学生);或由市教委、团市委、高校体协组织的体育正规联赛获省级第三名及以上主力队员；</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(4)在志愿服务、社会工作等方面表现突出的学生。</w:t>
      </w:r>
    </w:p>
    <w:p w:rsidR="00F83B01" w:rsidRDefault="00F83B01">
      <w:pPr>
        <w:tabs>
          <w:tab w:val="left" w:pos="840"/>
        </w:tabs>
        <w:spacing w:line="560" w:lineRule="exact"/>
        <w:ind w:firstLineChars="200" w:firstLine="480"/>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50" w:name="_Toc240644790"/>
      <w:r>
        <w:rPr>
          <w:rFonts w:ascii="黑体" w:hAnsi="黑体" w:cs="黑体" w:hint="eastAsia"/>
          <w:bCs/>
          <w:sz w:val="28"/>
          <w:szCs w:val="30"/>
        </w:rPr>
        <w:t>交大</w:t>
      </w:r>
      <w:r>
        <w:rPr>
          <w:rFonts w:ascii="黑体" w:hAnsi="黑体" w:cs="黑体"/>
          <w:bCs/>
          <w:sz w:val="28"/>
          <w:szCs w:val="30"/>
        </w:rPr>
        <w:t>致远教育基金</w:t>
      </w:r>
      <w:bookmarkEnd w:id="50"/>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40010186</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bCs/>
          <w:sz w:val="24"/>
          <w:szCs w:val="28"/>
        </w:rPr>
        <w:t>交大致远(北京)科技有限公司</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lastRenderedPageBreak/>
        <w:t>评选范围：</w:t>
      </w:r>
      <w:r>
        <w:rPr>
          <w:rFonts w:ascii="仿宋" w:eastAsia="仿宋" w:hAnsi="仿宋" w:cs="仿宋" w:hint="eastAsia"/>
          <w:bCs/>
          <w:sz w:val="24"/>
          <w:szCs w:val="28"/>
        </w:rPr>
        <w:t>智能学院品学兼优的全日制研究生</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名额及金额：</w:t>
      </w:r>
      <w:r>
        <w:rPr>
          <w:rFonts w:ascii="仿宋" w:eastAsia="仿宋" w:hAnsi="仿宋" w:cs="仿宋" w:hint="eastAsia"/>
          <w:bCs/>
          <w:sz w:val="24"/>
          <w:szCs w:val="28"/>
        </w:rPr>
        <w:t>研究生</w:t>
      </w:r>
      <w:r>
        <w:rPr>
          <w:rFonts w:ascii="仿宋" w:eastAsia="仿宋" w:hAnsi="仿宋" w:cs="仿宋"/>
          <w:bCs/>
          <w:sz w:val="24"/>
          <w:szCs w:val="28"/>
        </w:rPr>
        <w:t>2</w:t>
      </w:r>
      <w:r>
        <w:rPr>
          <w:rFonts w:ascii="仿宋" w:eastAsia="仿宋" w:hAnsi="仿宋" w:cs="仿宋" w:hint="eastAsia"/>
          <w:bCs/>
          <w:sz w:val="24"/>
          <w:szCs w:val="28"/>
        </w:rPr>
        <w:t>人，5000元/人˙年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w:t>
      </w:r>
      <w:r>
        <w:rPr>
          <w:rFonts w:ascii="仿宋" w:eastAsia="仿宋" w:hAnsi="仿宋" w:cs="仿宋"/>
          <w:b/>
          <w:bCs/>
          <w:sz w:val="24"/>
          <w:szCs w:val="28"/>
        </w:rPr>
        <w:t>条件：</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1.热爱祖国，拥护中国共产党的领导，模范遵守国家法律和校纪校规，具有良好的道德品质和行为习惯，诚实守信。</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2.勤奋学习，成绩优秀，符合北京交通大学研究生奖学金评选各项条件。</w:t>
      </w:r>
    </w:p>
    <w:p w:rsidR="00F83B01" w:rsidRDefault="00F83B01">
      <w:pPr>
        <w:tabs>
          <w:tab w:val="left" w:pos="840"/>
        </w:tabs>
        <w:spacing w:line="560" w:lineRule="exact"/>
        <w:ind w:firstLineChars="200" w:firstLine="480"/>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51" w:name="_Toc240644791"/>
      <w:r>
        <w:rPr>
          <w:rFonts w:ascii="黑体" w:hAnsi="黑体" w:cs="黑体" w:hint="eastAsia"/>
          <w:bCs/>
          <w:sz w:val="28"/>
          <w:szCs w:val="30"/>
        </w:rPr>
        <w:t>通控87级奖助学金</w:t>
      </w:r>
      <w:bookmarkEnd w:id="51"/>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01070014</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bCs/>
          <w:sz w:val="24"/>
          <w:szCs w:val="28"/>
        </w:rPr>
        <w:t>通控87级校友</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自动化与智能学院和电子信息工程学院品学兼优、家庭困难的学生</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名额及金额：</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奖学金</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共6人</w:t>
      </w:r>
      <w:r>
        <w:rPr>
          <w:rFonts w:ascii="仿宋" w:eastAsia="仿宋" w:hAnsi="仿宋" w:cs="仿宋"/>
          <w:bCs/>
          <w:sz w:val="24"/>
          <w:szCs w:val="28"/>
        </w:rPr>
        <w:t>，其中本科生</w:t>
      </w:r>
      <w:r>
        <w:rPr>
          <w:rFonts w:ascii="仿宋" w:eastAsia="仿宋" w:hAnsi="仿宋" w:cs="仿宋" w:hint="eastAsia"/>
          <w:bCs/>
          <w:sz w:val="24"/>
          <w:szCs w:val="28"/>
        </w:rPr>
        <w:t>3人</w:t>
      </w:r>
      <w:r>
        <w:rPr>
          <w:rFonts w:ascii="仿宋" w:eastAsia="仿宋" w:hAnsi="仿宋" w:cs="仿宋"/>
          <w:bCs/>
          <w:sz w:val="24"/>
          <w:szCs w:val="28"/>
        </w:rPr>
        <w:t>，</w:t>
      </w:r>
      <w:r>
        <w:rPr>
          <w:rFonts w:ascii="仿宋" w:eastAsia="仿宋" w:hAnsi="仿宋" w:cs="仿宋" w:hint="eastAsia"/>
          <w:bCs/>
          <w:sz w:val="24"/>
          <w:szCs w:val="28"/>
        </w:rPr>
        <w:t>智能学院1人</w:t>
      </w:r>
      <w:r>
        <w:rPr>
          <w:rFonts w:ascii="仿宋" w:eastAsia="仿宋" w:hAnsi="仿宋" w:cs="仿宋"/>
          <w:bCs/>
          <w:sz w:val="24"/>
          <w:szCs w:val="28"/>
        </w:rPr>
        <w:t>，电信学院</w:t>
      </w:r>
      <w:r>
        <w:rPr>
          <w:rFonts w:ascii="仿宋" w:eastAsia="仿宋" w:hAnsi="仿宋" w:cs="仿宋" w:hint="eastAsia"/>
          <w:bCs/>
          <w:sz w:val="24"/>
          <w:szCs w:val="28"/>
        </w:rPr>
        <w:t>2人</w:t>
      </w:r>
      <w:r>
        <w:rPr>
          <w:rFonts w:ascii="仿宋" w:eastAsia="仿宋" w:hAnsi="仿宋" w:cs="仿宋"/>
          <w:bCs/>
          <w:sz w:val="24"/>
          <w:szCs w:val="28"/>
        </w:rPr>
        <w:t>，</w:t>
      </w:r>
      <w:r>
        <w:rPr>
          <w:rFonts w:ascii="仿宋" w:eastAsia="仿宋" w:hAnsi="仿宋" w:cs="仿宋" w:hint="eastAsia"/>
          <w:bCs/>
          <w:sz w:val="24"/>
          <w:szCs w:val="28"/>
        </w:rPr>
        <w:t>5000元/人˙年；</w:t>
      </w:r>
      <w:r>
        <w:rPr>
          <w:rFonts w:ascii="仿宋" w:eastAsia="仿宋" w:hAnsi="仿宋" w:cs="仿宋"/>
          <w:bCs/>
          <w:sz w:val="24"/>
          <w:szCs w:val="28"/>
        </w:rPr>
        <w:t>研究生</w:t>
      </w:r>
      <w:r>
        <w:rPr>
          <w:rFonts w:ascii="仿宋" w:eastAsia="仿宋" w:hAnsi="仿宋" w:cs="仿宋" w:hint="eastAsia"/>
          <w:bCs/>
          <w:sz w:val="24"/>
          <w:szCs w:val="28"/>
        </w:rPr>
        <w:t>3人</w:t>
      </w:r>
      <w:r>
        <w:rPr>
          <w:rFonts w:ascii="仿宋" w:eastAsia="仿宋" w:hAnsi="仿宋" w:cs="仿宋"/>
          <w:bCs/>
          <w:sz w:val="24"/>
          <w:szCs w:val="28"/>
        </w:rPr>
        <w:t>，</w:t>
      </w:r>
      <w:r>
        <w:rPr>
          <w:rFonts w:ascii="仿宋" w:eastAsia="仿宋" w:hAnsi="仿宋" w:cs="仿宋" w:hint="eastAsia"/>
          <w:bCs/>
          <w:sz w:val="24"/>
          <w:szCs w:val="28"/>
        </w:rPr>
        <w:t>智能学院1人</w:t>
      </w:r>
      <w:r>
        <w:rPr>
          <w:rFonts w:ascii="仿宋" w:eastAsia="仿宋" w:hAnsi="仿宋" w:cs="仿宋"/>
          <w:bCs/>
          <w:sz w:val="24"/>
          <w:szCs w:val="28"/>
        </w:rPr>
        <w:t>，电信学院</w:t>
      </w:r>
      <w:r>
        <w:rPr>
          <w:rFonts w:ascii="仿宋" w:eastAsia="仿宋" w:hAnsi="仿宋" w:cs="仿宋" w:hint="eastAsia"/>
          <w:bCs/>
          <w:sz w:val="24"/>
          <w:szCs w:val="28"/>
        </w:rPr>
        <w:t>2人</w:t>
      </w:r>
      <w:r>
        <w:rPr>
          <w:rFonts w:ascii="仿宋" w:eastAsia="仿宋" w:hAnsi="仿宋" w:cs="仿宋"/>
          <w:bCs/>
          <w:sz w:val="24"/>
          <w:szCs w:val="28"/>
        </w:rPr>
        <w:t>，</w:t>
      </w:r>
      <w:r>
        <w:rPr>
          <w:rFonts w:ascii="仿宋" w:eastAsia="仿宋" w:hAnsi="仿宋" w:cs="仿宋" w:hint="eastAsia"/>
          <w:bCs/>
          <w:sz w:val="24"/>
          <w:szCs w:val="28"/>
        </w:rPr>
        <w:t>5000元/人˙年。</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助学金</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共6人</w:t>
      </w:r>
      <w:r>
        <w:rPr>
          <w:rFonts w:ascii="仿宋" w:eastAsia="仿宋" w:hAnsi="仿宋" w:cs="仿宋"/>
          <w:bCs/>
          <w:sz w:val="24"/>
          <w:szCs w:val="28"/>
        </w:rPr>
        <w:t>，其中本科生</w:t>
      </w:r>
      <w:r>
        <w:rPr>
          <w:rFonts w:ascii="仿宋" w:eastAsia="仿宋" w:hAnsi="仿宋" w:cs="仿宋" w:hint="eastAsia"/>
          <w:bCs/>
          <w:sz w:val="24"/>
          <w:szCs w:val="28"/>
        </w:rPr>
        <w:t>3人</w:t>
      </w:r>
      <w:r>
        <w:rPr>
          <w:rFonts w:ascii="仿宋" w:eastAsia="仿宋" w:hAnsi="仿宋" w:cs="仿宋"/>
          <w:bCs/>
          <w:sz w:val="24"/>
          <w:szCs w:val="28"/>
        </w:rPr>
        <w:t>，</w:t>
      </w:r>
      <w:r>
        <w:rPr>
          <w:rFonts w:ascii="仿宋" w:eastAsia="仿宋" w:hAnsi="仿宋" w:cs="仿宋" w:hint="eastAsia"/>
          <w:bCs/>
          <w:sz w:val="24"/>
          <w:szCs w:val="28"/>
        </w:rPr>
        <w:t>智能学院1人</w:t>
      </w:r>
      <w:r>
        <w:rPr>
          <w:rFonts w:ascii="仿宋" w:eastAsia="仿宋" w:hAnsi="仿宋" w:cs="仿宋"/>
          <w:bCs/>
          <w:sz w:val="24"/>
          <w:szCs w:val="28"/>
        </w:rPr>
        <w:t>，电信学院</w:t>
      </w:r>
      <w:r>
        <w:rPr>
          <w:rFonts w:ascii="仿宋" w:eastAsia="仿宋" w:hAnsi="仿宋" w:cs="仿宋" w:hint="eastAsia"/>
          <w:bCs/>
          <w:sz w:val="24"/>
          <w:szCs w:val="28"/>
        </w:rPr>
        <w:t>2人</w:t>
      </w:r>
      <w:r>
        <w:rPr>
          <w:rFonts w:ascii="仿宋" w:eastAsia="仿宋" w:hAnsi="仿宋" w:cs="仿宋"/>
          <w:bCs/>
          <w:sz w:val="24"/>
          <w:szCs w:val="28"/>
        </w:rPr>
        <w:t>，</w:t>
      </w:r>
      <w:r>
        <w:rPr>
          <w:rFonts w:ascii="仿宋" w:eastAsia="仿宋" w:hAnsi="仿宋" w:cs="仿宋" w:hint="eastAsia"/>
          <w:bCs/>
          <w:sz w:val="24"/>
          <w:szCs w:val="28"/>
        </w:rPr>
        <w:t>5000元/人˙年；</w:t>
      </w:r>
      <w:r>
        <w:rPr>
          <w:rFonts w:ascii="仿宋" w:eastAsia="仿宋" w:hAnsi="仿宋" w:cs="仿宋"/>
          <w:bCs/>
          <w:sz w:val="24"/>
          <w:szCs w:val="28"/>
        </w:rPr>
        <w:t>研究生</w:t>
      </w:r>
      <w:r>
        <w:rPr>
          <w:rFonts w:ascii="仿宋" w:eastAsia="仿宋" w:hAnsi="仿宋" w:cs="仿宋" w:hint="eastAsia"/>
          <w:bCs/>
          <w:sz w:val="24"/>
          <w:szCs w:val="28"/>
        </w:rPr>
        <w:t>3人</w:t>
      </w:r>
      <w:r>
        <w:rPr>
          <w:rFonts w:ascii="仿宋" w:eastAsia="仿宋" w:hAnsi="仿宋" w:cs="仿宋"/>
          <w:bCs/>
          <w:sz w:val="24"/>
          <w:szCs w:val="28"/>
        </w:rPr>
        <w:t>，</w:t>
      </w:r>
      <w:r>
        <w:rPr>
          <w:rFonts w:ascii="仿宋" w:eastAsia="仿宋" w:hAnsi="仿宋" w:cs="仿宋" w:hint="eastAsia"/>
          <w:bCs/>
          <w:sz w:val="24"/>
          <w:szCs w:val="28"/>
        </w:rPr>
        <w:t>智能学院1人</w:t>
      </w:r>
      <w:r>
        <w:rPr>
          <w:rFonts w:ascii="仿宋" w:eastAsia="仿宋" w:hAnsi="仿宋" w:cs="仿宋"/>
          <w:bCs/>
          <w:sz w:val="24"/>
          <w:szCs w:val="28"/>
        </w:rPr>
        <w:t>，电信学院</w:t>
      </w:r>
      <w:r>
        <w:rPr>
          <w:rFonts w:ascii="仿宋" w:eastAsia="仿宋" w:hAnsi="仿宋" w:cs="仿宋" w:hint="eastAsia"/>
          <w:bCs/>
          <w:sz w:val="24"/>
          <w:szCs w:val="28"/>
        </w:rPr>
        <w:t>2人</w:t>
      </w:r>
      <w:r>
        <w:rPr>
          <w:rFonts w:ascii="仿宋" w:eastAsia="仿宋" w:hAnsi="仿宋" w:cs="仿宋"/>
          <w:bCs/>
          <w:sz w:val="24"/>
          <w:szCs w:val="28"/>
        </w:rPr>
        <w:t>，</w:t>
      </w:r>
      <w:r>
        <w:rPr>
          <w:rFonts w:ascii="仿宋" w:eastAsia="仿宋" w:hAnsi="仿宋" w:cs="仿宋" w:hint="eastAsia"/>
          <w:bCs/>
          <w:sz w:val="24"/>
          <w:szCs w:val="28"/>
        </w:rPr>
        <w:t>5000元/人˙年。</w:t>
      </w:r>
    </w:p>
    <w:p w:rsidR="00F83B01" w:rsidRDefault="00F83B01">
      <w:pPr>
        <w:tabs>
          <w:tab w:val="left" w:pos="840"/>
        </w:tabs>
        <w:spacing w:line="560" w:lineRule="exact"/>
        <w:ind w:firstLineChars="200" w:firstLine="480"/>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52" w:name="_Toc240644792"/>
      <w:r>
        <w:rPr>
          <w:rFonts w:ascii="黑体" w:hAnsi="黑体" w:cs="黑体" w:hint="eastAsia"/>
          <w:bCs/>
          <w:sz w:val="28"/>
          <w:szCs w:val="30"/>
        </w:rPr>
        <w:t>微联教育基金</w:t>
      </w:r>
      <w:bookmarkEnd w:id="52"/>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99070004</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bCs/>
          <w:sz w:val="24"/>
          <w:szCs w:val="28"/>
        </w:rPr>
        <w:t>北京交大微联科技有限公司</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智能学院全日制学生</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名额及金额：</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lastRenderedPageBreak/>
        <w:t>奖学金：本科生1人，研究生1人，每人5000元/人˙年</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助学金：本科生2人，研究生3人，每人3000元/人˙年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w:t>
      </w:r>
      <w:r>
        <w:rPr>
          <w:rFonts w:ascii="仿宋" w:eastAsia="仿宋" w:hAnsi="仿宋" w:cs="仿宋"/>
          <w:b/>
          <w:bCs/>
          <w:sz w:val="24"/>
          <w:szCs w:val="28"/>
        </w:rPr>
        <w:t>条件：</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1.热爱祖国，拥护中国共产党的领导，模范遵守国家法律和校纪校规，具有良好的道德品质和行为习惯，诚实守信。</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2.勤奋学习，成绩优秀，符合北京交通大学研究生奖学金评选各项条件。</w:t>
      </w:r>
    </w:p>
    <w:p w:rsidR="00F83B01" w:rsidRDefault="00F83B01">
      <w:pPr>
        <w:tabs>
          <w:tab w:val="left" w:pos="840"/>
        </w:tabs>
        <w:spacing w:line="560" w:lineRule="exact"/>
        <w:ind w:firstLineChars="200" w:firstLine="480"/>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53" w:name="_Toc240644793"/>
      <w:r>
        <w:rPr>
          <w:rFonts w:ascii="黑体" w:hAnsi="黑体" w:cs="黑体" w:hint="eastAsia"/>
          <w:bCs/>
          <w:sz w:val="28"/>
          <w:szCs w:val="30"/>
        </w:rPr>
        <w:t>北京艺术传媒职业技术学院福平助学金</w:t>
      </w:r>
      <w:bookmarkEnd w:id="53"/>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hint="eastAsia"/>
          <w:bCs/>
          <w:sz w:val="24"/>
          <w:szCs w:val="28"/>
        </w:rPr>
        <w:t>14010187</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bCs/>
          <w:sz w:val="24"/>
          <w:szCs w:val="28"/>
        </w:rPr>
        <w:t>北京艺术传媒职业技术学院</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北京交通大学品学兼优、家庭经济困难的全日制本科生一年级至三年级学生</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名额及金额：</w:t>
      </w:r>
      <w:r>
        <w:rPr>
          <w:rFonts w:ascii="仿宋" w:eastAsia="仿宋" w:hAnsi="仿宋" w:cs="仿宋" w:hint="eastAsia"/>
          <w:bCs/>
          <w:sz w:val="24"/>
          <w:szCs w:val="28"/>
        </w:rPr>
        <w:t>30人，5000元/人˙年</w:t>
      </w:r>
    </w:p>
    <w:p w:rsidR="00F83B01" w:rsidRDefault="00F83B01">
      <w:pPr>
        <w:tabs>
          <w:tab w:val="left" w:pos="840"/>
        </w:tabs>
        <w:spacing w:line="560" w:lineRule="exact"/>
        <w:ind w:firstLineChars="200" w:firstLine="480"/>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54" w:name="_Toc240644794"/>
      <w:r>
        <w:rPr>
          <w:rFonts w:ascii="黑体" w:hAnsi="黑体" w:cs="黑体" w:hint="eastAsia"/>
          <w:bCs/>
          <w:sz w:val="28"/>
          <w:szCs w:val="30"/>
        </w:rPr>
        <w:t>中交水规院科技之星奖助学金</w:t>
      </w:r>
      <w:bookmarkEnd w:id="54"/>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03010189</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bCs/>
          <w:sz w:val="24"/>
          <w:szCs w:val="28"/>
        </w:rPr>
        <w:t>中交水运规划设计院有限公司</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经济管理学院和土木建筑学院品学兼优的全日制学生</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名额及金额：</w:t>
      </w:r>
    </w:p>
    <w:tbl>
      <w:tblPr>
        <w:tblStyle w:val="ae"/>
        <w:tblW w:w="8506" w:type="dxa"/>
        <w:jc w:val="center"/>
        <w:tblLook w:val="04A0" w:firstRow="1" w:lastRow="0" w:firstColumn="1" w:lastColumn="0" w:noHBand="0" w:noVBand="1"/>
      </w:tblPr>
      <w:tblGrid>
        <w:gridCol w:w="1135"/>
        <w:gridCol w:w="1417"/>
        <w:gridCol w:w="2268"/>
        <w:gridCol w:w="1134"/>
        <w:gridCol w:w="851"/>
        <w:gridCol w:w="1701"/>
      </w:tblGrid>
      <w:tr w:rsidR="00F83B01">
        <w:trPr>
          <w:trHeight w:val="624"/>
          <w:jc w:val="center"/>
        </w:trPr>
        <w:tc>
          <w:tcPr>
            <w:tcW w:w="1135" w:type="dxa"/>
            <w:vAlign w:val="center"/>
          </w:tcPr>
          <w:p w:rsidR="00F83B01" w:rsidRDefault="00E648F4">
            <w:pPr>
              <w:jc w:val="center"/>
              <w:rPr>
                <w:rFonts w:ascii="仿宋" w:eastAsia="仿宋" w:hAnsi="仿宋"/>
                <w:sz w:val="24"/>
              </w:rPr>
            </w:pPr>
            <w:r>
              <w:rPr>
                <w:rFonts w:ascii="仿宋" w:eastAsia="仿宋" w:hAnsi="仿宋" w:hint="eastAsia"/>
                <w:sz w:val="24"/>
              </w:rPr>
              <w:t>类型</w:t>
            </w:r>
          </w:p>
        </w:tc>
        <w:tc>
          <w:tcPr>
            <w:tcW w:w="1417" w:type="dxa"/>
            <w:vAlign w:val="center"/>
          </w:tcPr>
          <w:p w:rsidR="00F83B01" w:rsidRDefault="00E648F4">
            <w:pPr>
              <w:jc w:val="center"/>
              <w:rPr>
                <w:rFonts w:ascii="仿宋" w:eastAsia="仿宋" w:hAnsi="仿宋"/>
                <w:sz w:val="24"/>
              </w:rPr>
            </w:pPr>
            <w:r>
              <w:rPr>
                <w:rFonts w:ascii="仿宋" w:eastAsia="仿宋" w:hAnsi="仿宋"/>
                <w:sz w:val="24"/>
              </w:rPr>
              <w:t>学院</w:t>
            </w:r>
          </w:p>
        </w:tc>
        <w:tc>
          <w:tcPr>
            <w:tcW w:w="2268" w:type="dxa"/>
            <w:vAlign w:val="center"/>
          </w:tcPr>
          <w:p w:rsidR="00F83B01" w:rsidRDefault="00E648F4">
            <w:pPr>
              <w:jc w:val="center"/>
              <w:rPr>
                <w:rFonts w:ascii="仿宋" w:eastAsia="仿宋" w:hAnsi="仿宋"/>
                <w:sz w:val="24"/>
              </w:rPr>
            </w:pPr>
            <w:r>
              <w:rPr>
                <w:rFonts w:ascii="仿宋" w:eastAsia="仿宋" w:hAnsi="仿宋"/>
                <w:sz w:val="24"/>
              </w:rPr>
              <w:t>专业</w:t>
            </w:r>
          </w:p>
        </w:tc>
        <w:tc>
          <w:tcPr>
            <w:tcW w:w="1134" w:type="dxa"/>
            <w:vAlign w:val="center"/>
          </w:tcPr>
          <w:p w:rsidR="00F83B01" w:rsidRDefault="00E648F4">
            <w:pPr>
              <w:jc w:val="center"/>
              <w:rPr>
                <w:rFonts w:ascii="仿宋" w:eastAsia="仿宋" w:hAnsi="仿宋"/>
                <w:sz w:val="24"/>
              </w:rPr>
            </w:pPr>
            <w:r>
              <w:rPr>
                <w:rFonts w:ascii="仿宋" w:eastAsia="仿宋" w:hAnsi="仿宋"/>
                <w:sz w:val="24"/>
              </w:rPr>
              <w:t>对象</w:t>
            </w:r>
          </w:p>
        </w:tc>
        <w:tc>
          <w:tcPr>
            <w:tcW w:w="851" w:type="dxa"/>
            <w:vAlign w:val="center"/>
          </w:tcPr>
          <w:p w:rsidR="00F83B01" w:rsidRDefault="00E648F4">
            <w:pPr>
              <w:jc w:val="center"/>
              <w:rPr>
                <w:rFonts w:ascii="仿宋" w:eastAsia="仿宋" w:hAnsi="仿宋"/>
                <w:sz w:val="24"/>
              </w:rPr>
            </w:pPr>
            <w:r>
              <w:rPr>
                <w:rFonts w:ascii="仿宋" w:eastAsia="仿宋" w:hAnsi="仿宋" w:hint="eastAsia"/>
                <w:sz w:val="24"/>
              </w:rPr>
              <w:t>人数</w:t>
            </w:r>
          </w:p>
        </w:tc>
        <w:tc>
          <w:tcPr>
            <w:tcW w:w="1701" w:type="dxa"/>
            <w:vAlign w:val="center"/>
          </w:tcPr>
          <w:p w:rsidR="00F83B01" w:rsidRDefault="00E648F4">
            <w:pPr>
              <w:jc w:val="center"/>
              <w:rPr>
                <w:rFonts w:ascii="仿宋" w:eastAsia="仿宋" w:hAnsi="仿宋"/>
                <w:sz w:val="24"/>
              </w:rPr>
            </w:pPr>
            <w:r>
              <w:rPr>
                <w:rFonts w:ascii="仿宋" w:eastAsia="仿宋" w:hAnsi="仿宋" w:hint="eastAsia"/>
                <w:sz w:val="24"/>
              </w:rPr>
              <w:t>金额</w:t>
            </w:r>
            <w:r>
              <w:rPr>
                <w:rFonts w:ascii="仿宋" w:eastAsia="仿宋" w:hAnsi="仿宋"/>
                <w:sz w:val="24"/>
              </w:rPr>
              <w:t>（</w:t>
            </w:r>
            <w:r>
              <w:rPr>
                <w:rFonts w:ascii="仿宋" w:eastAsia="仿宋" w:hAnsi="仿宋" w:hint="eastAsia"/>
                <w:sz w:val="24"/>
              </w:rPr>
              <w:t>元/人</w:t>
            </w:r>
            <w:r>
              <w:rPr>
                <w:rFonts w:ascii="仿宋" w:eastAsia="仿宋" w:hAnsi="仿宋"/>
                <w:sz w:val="24"/>
              </w:rPr>
              <w:t>·年）</w:t>
            </w:r>
          </w:p>
        </w:tc>
      </w:tr>
      <w:tr w:rsidR="00F83B01">
        <w:trPr>
          <w:trHeight w:val="624"/>
          <w:jc w:val="center"/>
        </w:trPr>
        <w:tc>
          <w:tcPr>
            <w:tcW w:w="1135" w:type="dxa"/>
            <w:vMerge w:val="restart"/>
            <w:vAlign w:val="center"/>
          </w:tcPr>
          <w:p w:rsidR="00F83B01" w:rsidRDefault="00E648F4">
            <w:pPr>
              <w:jc w:val="center"/>
              <w:rPr>
                <w:rFonts w:ascii="仿宋" w:eastAsia="仿宋" w:hAnsi="仿宋"/>
                <w:sz w:val="24"/>
              </w:rPr>
            </w:pPr>
            <w:r>
              <w:rPr>
                <w:rFonts w:ascii="仿宋" w:eastAsia="仿宋" w:hAnsi="仿宋" w:hint="eastAsia"/>
                <w:sz w:val="24"/>
              </w:rPr>
              <w:t>奖学金</w:t>
            </w:r>
          </w:p>
        </w:tc>
        <w:tc>
          <w:tcPr>
            <w:tcW w:w="1417" w:type="dxa"/>
            <w:vMerge w:val="restart"/>
            <w:vAlign w:val="center"/>
          </w:tcPr>
          <w:p w:rsidR="00F83B01" w:rsidRDefault="00E648F4">
            <w:pPr>
              <w:jc w:val="center"/>
              <w:rPr>
                <w:rFonts w:ascii="仿宋" w:eastAsia="仿宋" w:hAnsi="仿宋"/>
                <w:sz w:val="24"/>
              </w:rPr>
            </w:pPr>
            <w:r>
              <w:rPr>
                <w:rFonts w:ascii="仿宋" w:eastAsia="仿宋" w:hAnsi="仿宋" w:hint="eastAsia"/>
                <w:sz w:val="24"/>
              </w:rPr>
              <w:t>经管</w:t>
            </w:r>
            <w:r>
              <w:rPr>
                <w:rFonts w:ascii="仿宋" w:eastAsia="仿宋" w:hAnsi="仿宋"/>
                <w:sz w:val="24"/>
              </w:rPr>
              <w:t>学院</w:t>
            </w:r>
          </w:p>
        </w:tc>
        <w:tc>
          <w:tcPr>
            <w:tcW w:w="2268" w:type="dxa"/>
            <w:vAlign w:val="center"/>
          </w:tcPr>
          <w:p w:rsidR="00F83B01" w:rsidRDefault="00E648F4">
            <w:pPr>
              <w:jc w:val="center"/>
              <w:rPr>
                <w:rFonts w:ascii="仿宋" w:eastAsia="仿宋" w:hAnsi="仿宋"/>
                <w:sz w:val="24"/>
              </w:rPr>
            </w:pPr>
            <w:r>
              <w:rPr>
                <w:rFonts w:ascii="仿宋" w:eastAsia="仿宋" w:hAnsi="仿宋" w:hint="eastAsia"/>
                <w:sz w:val="24"/>
              </w:rPr>
              <w:t>物流管理</w:t>
            </w:r>
          </w:p>
        </w:tc>
        <w:tc>
          <w:tcPr>
            <w:tcW w:w="1134" w:type="dxa"/>
            <w:vAlign w:val="center"/>
          </w:tcPr>
          <w:p w:rsidR="00F83B01" w:rsidRDefault="00E648F4">
            <w:pPr>
              <w:jc w:val="center"/>
              <w:rPr>
                <w:rFonts w:ascii="仿宋" w:eastAsia="仿宋" w:hAnsi="仿宋"/>
                <w:sz w:val="24"/>
              </w:rPr>
            </w:pPr>
            <w:r>
              <w:rPr>
                <w:rFonts w:ascii="仿宋" w:eastAsia="仿宋" w:hAnsi="仿宋" w:hint="eastAsia"/>
                <w:sz w:val="24"/>
              </w:rPr>
              <w:t>本科生</w:t>
            </w:r>
          </w:p>
        </w:tc>
        <w:tc>
          <w:tcPr>
            <w:tcW w:w="851" w:type="dxa"/>
            <w:vAlign w:val="center"/>
          </w:tcPr>
          <w:p w:rsidR="00F83B01" w:rsidRDefault="00E648F4">
            <w:pPr>
              <w:jc w:val="center"/>
              <w:rPr>
                <w:rFonts w:ascii="仿宋" w:eastAsia="仿宋" w:hAnsi="仿宋"/>
                <w:sz w:val="24"/>
              </w:rPr>
            </w:pPr>
            <w:r>
              <w:rPr>
                <w:rFonts w:ascii="仿宋" w:eastAsia="仿宋" w:hAnsi="仿宋" w:hint="eastAsia"/>
                <w:sz w:val="24"/>
              </w:rPr>
              <w:t>2</w:t>
            </w:r>
          </w:p>
        </w:tc>
        <w:tc>
          <w:tcPr>
            <w:tcW w:w="1701" w:type="dxa"/>
            <w:vAlign w:val="center"/>
          </w:tcPr>
          <w:p w:rsidR="00F83B01" w:rsidRDefault="00E648F4">
            <w:pPr>
              <w:jc w:val="center"/>
              <w:rPr>
                <w:rFonts w:ascii="仿宋" w:eastAsia="仿宋" w:hAnsi="仿宋"/>
                <w:sz w:val="24"/>
              </w:rPr>
            </w:pPr>
            <w:r>
              <w:rPr>
                <w:rFonts w:ascii="仿宋" w:eastAsia="仿宋" w:hAnsi="仿宋" w:hint="eastAsia"/>
                <w:sz w:val="24"/>
              </w:rPr>
              <w:t>6000</w:t>
            </w:r>
          </w:p>
        </w:tc>
      </w:tr>
      <w:tr w:rsidR="00F83B01">
        <w:trPr>
          <w:trHeight w:val="624"/>
          <w:jc w:val="center"/>
        </w:trPr>
        <w:tc>
          <w:tcPr>
            <w:tcW w:w="1135" w:type="dxa"/>
            <w:vMerge/>
            <w:vAlign w:val="center"/>
          </w:tcPr>
          <w:p w:rsidR="00F83B01" w:rsidRDefault="00F83B01">
            <w:pPr>
              <w:jc w:val="center"/>
              <w:rPr>
                <w:rFonts w:ascii="仿宋" w:eastAsia="仿宋" w:hAnsi="仿宋"/>
                <w:sz w:val="24"/>
              </w:rPr>
            </w:pPr>
          </w:p>
        </w:tc>
        <w:tc>
          <w:tcPr>
            <w:tcW w:w="1417" w:type="dxa"/>
            <w:vMerge/>
            <w:vAlign w:val="center"/>
          </w:tcPr>
          <w:p w:rsidR="00F83B01" w:rsidRDefault="00F83B01">
            <w:pPr>
              <w:jc w:val="center"/>
              <w:rPr>
                <w:rFonts w:ascii="仿宋" w:eastAsia="仿宋" w:hAnsi="仿宋"/>
                <w:sz w:val="24"/>
              </w:rPr>
            </w:pPr>
          </w:p>
        </w:tc>
        <w:tc>
          <w:tcPr>
            <w:tcW w:w="2268" w:type="dxa"/>
            <w:vAlign w:val="center"/>
          </w:tcPr>
          <w:p w:rsidR="00F83B01" w:rsidRDefault="00E648F4">
            <w:pPr>
              <w:jc w:val="center"/>
              <w:rPr>
                <w:rFonts w:ascii="仿宋" w:eastAsia="仿宋" w:hAnsi="仿宋"/>
                <w:sz w:val="24"/>
              </w:rPr>
            </w:pPr>
            <w:r>
              <w:rPr>
                <w:rFonts w:ascii="仿宋" w:eastAsia="仿宋" w:hAnsi="仿宋" w:cs="仿宋" w:hint="eastAsia"/>
                <w:sz w:val="24"/>
              </w:rPr>
              <w:t>物流管理与工程</w:t>
            </w:r>
          </w:p>
        </w:tc>
        <w:tc>
          <w:tcPr>
            <w:tcW w:w="1134" w:type="dxa"/>
            <w:vAlign w:val="center"/>
          </w:tcPr>
          <w:p w:rsidR="00F83B01" w:rsidRDefault="00E648F4">
            <w:pPr>
              <w:jc w:val="center"/>
              <w:rPr>
                <w:rFonts w:ascii="仿宋" w:eastAsia="仿宋" w:hAnsi="仿宋"/>
                <w:sz w:val="24"/>
              </w:rPr>
            </w:pPr>
            <w:r>
              <w:rPr>
                <w:rFonts w:ascii="仿宋" w:eastAsia="仿宋" w:hAnsi="仿宋" w:hint="eastAsia"/>
                <w:sz w:val="24"/>
              </w:rPr>
              <w:t>研究生</w:t>
            </w:r>
          </w:p>
        </w:tc>
        <w:tc>
          <w:tcPr>
            <w:tcW w:w="851" w:type="dxa"/>
            <w:vAlign w:val="center"/>
          </w:tcPr>
          <w:p w:rsidR="00F83B01" w:rsidRDefault="00E648F4">
            <w:pPr>
              <w:jc w:val="center"/>
              <w:rPr>
                <w:rFonts w:ascii="仿宋" w:eastAsia="仿宋" w:hAnsi="仿宋"/>
                <w:sz w:val="24"/>
              </w:rPr>
            </w:pPr>
            <w:r>
              <w:rPr>
                <w:rFonts w:ascii="仿宋" w:eastAsia="仿宋" w:hAnsi="仿宋" w:hint="eastAsia"/>
                <w:sz w:val="24"/>
              </w:rPr>
              <w:t>2</w:t>
            </w:r>
          </w:p>
        </w:tc>
        <w:tc>
          <w:tcPr>
            <w:tcW w:w="1701" w:type="dxa"/>
            <w:vAlign w:val="center"/>
          </w:tcPr>
          <w:p w:rsidR="00F83B01" w:rsidRDefault="00E648F4">
            <w:pPr>
              <w:jc w:val="center"/>
              <w:rPr>
                <w:rFonts w:ascii="仿宋" w:eastAsia="仿宋" w:hAnsi="仿宋"/>
                <w:sz w:val="24"/>
              </w:rPr>
            </w:pPr>
            <w:r>
              <w:rPr>
                <w:rFonts w:ascii="仿宋" w:eastAsia="仿宋" w:hAnsi="仿宋"/>
                <w:sz w:val="24"/>
              </w:rPr>
              <w:t>8</w:t>
            </w:r>
            <w:r>
              <w:rPr>
                <w:rFonts w:ascii="仿宋" w:eastAsia="仿宋" w:hAnsi="仿宋" w:hint="eastAsia"/>
                <w:sz w:val="24"/>
              </w:rPr>
              <w:t>000</w:t>
            </w:r>
          </w:p>
        </w:tc>
      </w:tr>
      <w:tr w:rsidR="00F83B01">
        <w:trPr>
          <w:trHeight w:val="624"/>
          <w:jc w:val="center"/>
        </w:trPr>
        <w:tc>
          <w:tcPr>
            <w:tcW w:w="1135" w:type="dxa"/>
            <w:vMerge/>
            <w:vAlign w:val="center"/>
          </w:tcPr>
          <w:p w:rsidR="00F83B01" w:rsidRDefault="00F83B01">
            <w:pPr>
              <w:jc w:val="center"/>
              <w:rPr>
                <w:rFonts w:ascii="仿宋" w:eastAsia="仿宋" w:hAnsi="仿宋"/>
                <w:sz w:val="24"/>
              </w:rPr>
            </w:pPr>
          </w:p>
        </w:tc>
        <w:tc>
          <w:tcPr>
            <w:tcW w:w="1417" w:type="dxa"/>
            <w:vMerge/>
            <w:vAlign w:val="center"/>
          </w:tcPr>
          <w:p w:rsidR="00F83B01" w:rsidRDefault="00F83B01">
            <w:pPr>
              <w:jc w:val="center"/>
              <w:rPr>
                <w:rFonts w:ascii="仿宋" w:eastAsia="仿宋" w:hAnsi="仿宋"/>
                <w:sz w:val="24"/>
              </w:rPr>
            </w:pPr>
          </w:p>
        </w:tc>
        <w:tc>
          <w:tcPr>
            <w:tcW w:w="2268" w:type="dxa"/>
            <w:vAlign w:val="center"/>
          </w:tcPr>
          <w:p w:rsidR="00F83B01" w:rsidRDefault="00E648F4">
            <w:pPr>
              <w:jc w:val="center"/>
              <w:rPr>
                <w:rFonts w:ascii="仿宋" w:eastAsia="仿宋" w:hAnsi="仿宋"/>
                <w:sz w:val="24"/>
              </w:rPr>
            </w:pPr>
            <w:r>
              <w:rPr>
                <w:rFonts w:ascii="仿宋" w:eastAsia="仿宋" w:hAnsi="仿宋" w:cs="仿宋" w:hint="eastAsia"/>
                <w:sz w:val="24"/>
              </w:rPr>
              <w:t>产业经济学</w:t>
            </w:r>
          </w:p>
        </w:tc>
        <w:tc>
          <w:tcPr>
            <w:tcW w:w="1134" w:type="dxa"/>
            <w:vAlign w:val="center"/>
          </w:tcPr>
          <w:p w:rsidR="00F83B01" w:rsidRDefault="00E648F4">
            <w:pPr>
              <w:jc w:val="center"/>
              <w:rPr>
                <w:rFonts w:ascii="仿宋" w:eastAsia="仿宋" w:hAnsi="仿宋"/>
                <w:sz w:val="24"/>
              </w:rPr>
            </w:pPr>
            <w:r>
              <w:rPr>
                <w:rFonts w:ascii="仿宋" w:eastAsia="仿宋" w:hAnsi="仿宋" w:hint="eastAsia"/>
                <w:sz w:val="24"/>
              </w:rPr>
              <w:t>研究生</w:t>
            </w:r>
          </w:p>
        </w:tc>
        <w:tc>
          <w:tcPr>
            <w:tcW w:w="851" w:type="dxa"/>
            <w:vAlign w:val="center"/>
          </w:tcPr>
          <w:p w:rsidR="00F83B01" w:rsidRDefault="00E648F4">
            <w:pPr>
              <w:jc w:val="center"/>
              <w:rPr>
                <w:rFonts w:ascii="仿宋" w:eastAsia="仿宋" w:hAnsi="仿宋"/>
                <w:sz w:val="24"/>
              </w:rPr>
            </w:pPr>
            <w:r>
              <w:rPr>
                <w:rFonts w:ascii="仿宋" w:eastAsia="仿宋" w:hAnsi="仿宋" w:hint="eastAsia"/>
                <w:sz w:val="24"/>
              </w:rPr>
              <w:t>2</w:t>
            </w:r>
          </w:p>
        </w:tc>
        <w:tc>
          <w:tcPr>
            <w:tcW w:w="1701" w:type="dxa"/>
            <w:vAlign w:val="center"/>
          </w:tcPr>
          <w:p w:rsidR="00F83B01" w:rsidRDefault="00E648F4">
            <w:pPr>
              <w:jc w:val="center"/>
              <w:rPr>
                <w:rFonts w:ascii="仿宋" w:eastAsia="仿宋" w:hAnsi="仿宋"/>
                <w:sz w:val="24"/>
              </w:rPr>
            </w:pPr>
            <w:r>
              <w:rPr>
                <w:rFonts w:ascii="仿宋" w:eastAsia="仿宋" w:hAnsi="仿宋"/>
                <w:sz w:val="24"/>
              </w:rPr>
              <w:t>8</w:t>
            </w:r>
            <w:r>
              <w:rPr>
                <w:rFonts w:ascii="仿宋" w:eastAsia="仿宋" w:hAnsi="仿宋" w:hint="eastAsia"/>
                <w:sz w:val="24"/>
              </w:rPr>
              <w:t>000</w:t>
            </w:r>
          </w:p>
        </w:tc>
      </w:tr>
      <w:tr w:rsidR="00F83B01">
        <w:trPr>
          <w:trHeight w:val="624"/>
          <w:jc w:val="center"/>
        </w:trPr>
        <w:tc>
          <w:tcPr>
            <w:tcW w:w="1135" w:type="dxa"/>
            <w:vMerge/>
            <w:vAlign w:val="center"/>
          </w:tcPr>
          <w:p w:rsidR="00F83B01" w:rsidRDefault="00F83B01">
            <w:pPr>
              <w:jc w:val="center"/>
              <w:rPr>
                <w:rFonts w:ascii="仿宋" w:eastAsia="仿宋" w:hAnsi="仿宋"/>
                <w:sz w:val="24"/>
              </w:rPr>
            </w:pPr>
          </w:p>
        </w:tc>
        <w:tc>
          <w:tcPr>
            <w:tcW w:w="1417" w:type="dxa"/>
            <w:vMerge w:val="restart"/>
            <w:vAlign w:val="center"/>
          </w:tcPr>
          <w:p w:rsidR="00F83B01" w:rsidRDefault="00E648F4">
            <w:pPr>
              <w:jc w:val="center"/>
              <w:rPr>
                <w:rFonts w:ascii="仿宋" w:eastAsia="仿宋" w:hAnsi="仿宋"/>
                <w:sz w:val="24"/>
              </w:rPr>
            </w:pPr>
            <w:r>
              <w:rPr>
                <w:rFonts w:ascii="仿宋" w:eastAsia="仿宋" w:hAnsi="仿宋" w:hint="eastAsia"/>
                <w:sz w:val="24"/>
              </w:rPr>
              <w:t>土建学院</w:t>
            </w:r>
          </w:p>
        </w:tc>
        <w:tc>
          <w:tcPr>
            <w:tcW w:w="2268" w:type="dxa"/>
            <w:vAlign w:val="center"/>
          </w:tcPr>
          <w:p w:rsidR="00F83B01" w:rsidRDefault="00E648F4">
            <w:pPr>
              <w:jc w:val="center"/>
              <w:rPr>
                <w:rFonts w:ascii="仿宋" w:eastAsia="仿宋" w:hAnsi="仿宋"/>
                <w:sz w:val="24"/>
              </w:rPr>
            </w:pPr>
            <w:r>
              <w:rPr>
                <w:rFonts w:ascii="仿宋" w:eastAsia="仿宋" w:hAnsi="仿宋" w:hint="eastAsia"/>
                <w:sz w:val="24"/>
              </w:rPr>
              <w:t>土木工程</w:t>
            </w:r>
          </w:p>
        </w:tc>
        <w:tc>
          <w:tcPr>
            <w:tcW w:w="1134" w:type="dxa"/>
            <w:vAlign w:val="center"/>
          </w:tcPr>
          <w:p w:rsidR="00F83B01" w:rsidRDefault="00E648F4">
            <w:pPr>
              <w:jc w:val="center"/>
              <w:rPr>
                <w:rFonts w:ascii="仿宋" w:eastAsia="仿宋" w:hAnsi="仿宋"/>
                <w:sz w:val="24"/>
              </w:rPr>
            </w:pPr>
            <w:r>
              <w:rPr>
                <w:rFonts w:ascii="仿宋" w:eastAsia="仿宋" w:hAnsi="仿宋" w:hint="eastAsia"/>
                <w:sz w:val="24"/>
              </w:rPr>
              <w:t>本科生</w:t>
            </w:r>
          </w:p>
        </w:tc>
        <w:tc>
          <w:tcPr>
            <w:tcW w:w="851" w:type="dxa"/>
            <w:vAlign w:val="center"/>
          </w:tcPr>
          <w:p w:rsidR="00F83B01" w:rsidRDefault="00E648F4">
            <w:pPr>
              <w:jc w:val="center"/>
              <w:rPr>
                <w:rFonts w:ascii="仿宋" w:eastAsia="仿宋" w:hAnsi="仿宋"/>
                <w:sz w:val="24"/>
              </w:rPr>
            </w:pPr>
            <w:r>
              <w:rPr>
                <w:rFonts w:ascii="仿宋" w:eastAsia="仿宋" w:hAnsi="仿宋" w:hint="eastAsia"/>
                <w:sz w:val="24"/>
              </w:rPr>
              <w:t>2</w:t>
            </w:r>
          </w:p>
        </w:tc>
        <w:tc>
          <w:tcPr>
            <w:tcW w:w="1701" w:type="dxa"/>
            <w:vAlign w:val="center"/>
          </w:tcPr>
          <w:p w:rsidR="00F83B01" w:rsidRDefault="00E648F4">
            <w:pPr>
              <w:jc w:val="center"/>
              <w:rPr>
                <w:rFonts w:ascii="仿宋" w:eastAsia="仿宋" w:hAnsi="仿宋"/>
                <w:sz w:val="24"/>
              </w:rPr>
            </w:pPr>
            <w:r>
              <w:rPr>
                <w:rFonts w:ascii="仿宋" w:eastAsia="仿宋" w:hAnsi="仿宋" w:hint="eastAsia"/>
                <w:sz w:val="24"/>
              </w:rPr>
              <w:t>6000</w:t>
            </w:r>
          </w:p>
        </w:tc>
      </w:tr>
      <w:tr w:rsidR="00F83B01">
        <w:trPr>
          <w:trHeight w:val="624"/>
          <w:jc w:val="center"/>
        </w:trPr>
        <w:tc>
          <w:tcPr>
            <w:tcW w:w="1135" w:type="dxa"/>
            <w:vMerge/>
            <w:vAlign w:val="center"/>
          </w:tcPr>
          <w:p w:rsidR="00F83B01" w:rsidRDefault="00F83B01">
            <w:pPr>
              <w:jc w:val="center"/>
              <w:rPr>
                <w:rFonts w:ascii="仿宋" w:eastAsia="仿宋" w:hAnsi="仿宋"/>
                <w:sz w:val="24"/>
              </w:rPr>
            </w:pPr>
          </w:p>
        </w:tc>
        <w:tc>
          <w:tcPr>
            <w:tcW w:w="1417" w:type="dxa"/>
            <w:vMerge/>
            <w:vAlign w:val="center"/>
          </w:tcPr>
          <w:p w:rsidR="00F83B01" w:rsidRDefault="00F83B01">
            <w:pPr>
              <w:jc w:val="center"/>
              <w:rPr>
                <w:rFonts w:ascii="仿宋" w:eastAsia="仿宋" w:hAnsi="仿宋"/>
                <w:sz w:val="24"/>
              </w:rPr>
            </w:pPr>
          </w:p>
        </w:tc>
        <w:tc>
          <w:tcPr>
            <w:tcW w:w="2268" w:type="dxa"/>
            <w:vAlign w:val="center"/>
          </w:tcPr>
          <w:p w:rsidR="00F83B01" w:rsidRDefault="00E648F4">
            <w:pPr>
              <w:jc w:val="center"/>
              <w:rPr>
                <w:rFonts w:ascii="仿宋" w:eastAsia="仿宋" w:hAnsi="仿宋"/>
                <w:sz w:val="24"/>
              </w:rPr>
            </w:pPr>
            <w:r>
              <w:rPr>
                <w:rFonts w:ascii="仿宋" w:eastAsia="仿宋" w:hAnsi="仿宋" w:hint="eastAsia"/>
                <w:sz w:val="24"/>
              </w:rPr>
              <w:t>土木</w:t>
            </w:r>
            <w:r>
              <w:rPr>
                <w:rFonts w:ascii="仿宋" w:eastAsia="仿宋" w:hAnsi="仿宋"/>
                <w:sz w:val="24"/>
              </w:rPr>
              <w:t>工程</w:t>
            </w:r>
          </w:p>
        </w:tc>
        <w:tc>
          <w:tcPr>
            <w:tcW w:w="1134" w:type="dxa"/>
            <w:vAlign w:val="center"/>
          </w:tcPr>
          <w:p w:rsidR="00F83B01" w:rsidRDefault="00E648F4">
            <w:pPr>
              <w:jc w:val="center"/>
              <w:rPr>
                <w:rFonts w:ascii="仿宋" w:eastAsia="仿宋" w:hAnsi="仿宋"/>
                <w:sz w:val="24"/>
              </w:rPr>
            </w:pPr>
            <w:r>
              <w:rPr>
                <w:rFonts w:ascii="仿宋" w:eastAsia="仿宋" w:hAnsi="仿宋" w:hint="eastAsia"/>
                <w:sz w:val="24"/>
              </w:rPr>
              <w:t>研究生</w:t>
            </w:r>
          </w:p>
        </w:tc>
        <w:tc>
          <w:tcPr>
            <w:tcW w:w="851" w:type="dxa"/>
            <w:vAlign w:val="center"/>
          </w:tcPr>
          <w:p w:rsidR="00F83B01" w:rsidRDefault="00E648F4">
            <w:pPr>
              <w:jc w:val="center"/>
              <w:rPr>
                <w:rFonts w:ascii="仿宋" w:eastAsia="仿宋" w:hAnsi="仿宋"/>
                <w:sz w:val="24"/>
              </w:rPr>
            </w:pPr>
            <w:r>
              <w:rPr>
                <w:rFonts w:ascii="仿宋" w:eastAsia="仿宋" w:hAnsi="仿宋" w:hint="eastAsia"/>
                <w:sz w:val="24"/>
              </w:rPr>
              <w:t>2</w:t>
            </w:r>
          </w:p>
        </w:tc>
        <w:tc>
          <w:tcPr>
            <w:tcW w:w="1701" w:type="dxa"/>
            <w:vAlign w:val="center"/>
          </w:tcPr>
          <w:p w:rsidR="00F83B01" w:rsidRDefault="00E648F4">
            <w:pPr>
              <w:jc w:val="center"/>
              <w:rPr>
                <w:rFonts w:ascii="仿宋" w:eastAsia="仿宋" w:hAnsi="仿宋"/>
                <w:sz w:val="24"/>
              </w:rPr>
            </w:pPr>
            <w:r>
              <w:rPr>
                <w:rFonts w:ascii="仿宋" w:eastAsia="仿宋" w:hAnsi="仿宋"/>
                <w:sz w:val="24"/>
              </w:rPr>
              <w:t>8</w:t>
            </w:r>
            <w:r>
              <w:rPr>
                <w:rFonts w:ascii="仿宋" w:eastAsia="仿宋" w:hAnsi="仿宋" w:hint="eastAsia"/>
                <w:sz w:val="24"/>
              </w:rPr>
              <w:t>000</w:t>
            </w:r>
          </w:p>
        </w:tc>
      </w:tr>
      <w:tr w:rsidR="00F83B01">
        <w:trPr>
          <w:trHeight w:val="624"/>
          <w:jc w:val="center"/>
        </w:trPr>
        <w:tc>
          <w:tcPr>
            <w:tcW w:w="1135" w:type="dxa"/>
            <w:vMerge w:val="restart"/>
            <w:vAlign w:val="center"/>
          </w:tcPr>
          <w:p w:rsidR="00F83B01" w:rsidRDefault="00E648F4">
            <w:pPr>
              <w:jc w:val="center"/>
              <w:rPr>
                <w:rFonts w:ascii="仿宋" w:eastAsia="仿宋" w:hAnsi="仿宋"/>
                <w:sz w:val="24"/>
              </w:rPr>
            </w:pPr>
            <w:r>
              <w:rPr>
                <w:rFonts w:ascii="仿宋" w:eastAsia="仿宋" w:hAnsi="仿宋" w:hint="eastAsia"/>
                <w:sz w:val="24"/>
              </w:rPr>
              <w:t>助学金</w:t>
            </w:r>
          </w:p>
        </w:tc>
        <w:tc>
          <w:tcPr>
            <w:tcW w:w="1417" w:type="dxa"/>
            <w:vAlign w:val="center"/>
          </w:tcPr>
          <w:p w:rsidR="00F83B01" w:rsidRDefault="00E648F4">
            <w:pPr>
              <w:jc w:val="center"/>
              <w:rPr>
                <w:rFonts w:ascii="仿宋" w:eastAsia="仿宋" w:hAnsi="仿宋"/>
                <w:sz w:val="24"/>
              </w:rPr>
            </w:pPr>
            <w:r>
              <w:rPr>
                <w:rFonts w:ascii="仿宋" w:eastAsia="仿宋" w:hAnsi="仿宋" w:hint="eastAsia"/>
                <w:sz w:val="24"/>
              </w:rPr>
              <w:t>经管学院</w:t>
            </w:r>
          </w:p>
        </w:tc>
        <w:tc>
          <w:tcPr>
            <w:tcW w:w="2268" w:type="dxa"/>
            <w:vAlign w:val="center"/>
          </w:tcPr>
          <w:p w:rsidR="00F83B01" w:rsidRDefault="00E648F4">
            <w:pPr>
              <w:jc w:val="center"/>
              <w:rPr>
                <w:rFonts w:ascii="仿宋" w:eastAsia="仿宋" w:hAnsi="仿宋"/>
                <w:sz w:val="24"/>
              </w:rPr>
            </w:pPr>
            <w:r>
              <w:rPr>
                <w:rFonts w:ascii="仿宋" w:eastAsia="仿宋" w:hAnsi="仿宋" w:hint="eastAsia"/>
                <w:sz w:val="24"/>
              </w:rPr>
              <w:t>物流管理</w:t>
            </w:r>
          </w:p>
        </w:tc>
        <w:tc>
          <w:tcPr>
            <w:tcW w:w="1134" w:type="dxa"/>
            <w:vAlign w:val="center"/>
          </w:tcPr>
          <w:p w:rsidR="00F83B01" w:rsidRDefault="00E648F4">
            <w:pPr>
              <w:jc w:val="center"/>
              <w:rPr>
                <w:rFonts w:ascii="仿宋" w:eastAsia="仿宋" w:hAnsi="仿宋"/>
                <w:sz w:val="24"/>
              </w:rPr>
            </w:pPr>
            <w:r>
              <w:rPr>
                <w:rFonts w:ascii="仿宋" w:eastAsia="仿宋" w:hAnsi="仿宋" w:hint="eastAsia"/>
                <w:sz w:val="24"/>
              </w:rPr>
              <w:t>本科生</w:t>
            </w:r>
          </w:p>
        </w:tc>
        <w:tc>
          <w:tcPr>
            <w:tcW w:w="851" w:type="dxa"/>
            <w:vAlign w:val="center"/>
          </w:tcPr>
          <w:p w:rsidR="00F83B01" w:rsidRDefault="00E648F4">
            <w:pPr>
              <w:jc w:val="center"/>
              <w:rPr>
                <w:rFonts w:ascii="仿宋" w:eastAsia="仿宋" w:hAnsi="仿宋"/>
                <w:sz w:val="24"/>
              </w:rPr>
            </w:pPr>
            <w:r>
              <w:rPr>
                <w:rFonts w:ascii="仿宋" w:eastAsia="仿宋" w:hAnsi="仿宋" w:hint="eastAsia"/>
                <w:sz w:val="24"/>
              </w:rPr>
              <w:t>4</w:t>
            </w:r>
          </w:p>
        </w:tc>
        <w:tc>
          <w:tcPr>
            <w:tcW w:w="1701" w:type="dxa"/>
            <w:vAlign w:val="center"/>
          </w:tcPr>
          <w:p w:rsidR="00F83B01" w:rsidRDefault="00E648F4">
            <w:pPr>
              <w:jc w:val="center"/>
              <w:rPr>
                <w:rFonts w:ascii="仿宋" w:eastAsia="仿宋" w:hAnsi="仿宋"/>
                <w:sz w:val="24"/>
              </w:rPr>
            </w:pPr>
            <w:r>
              <w:rPr>
                <w:rFonts w:ascii="仿宋" w:eastAsia="仿宋" w:hAnsi="仿宋"/>
                <w:sz w:val="24"/>
              </w:rPr>
              <w:t>3</w:t>
            </w:r>
            <w:r>
              <w:rPr>
                <w:rFonts w:ascii="仿宋" w:eastAsia="仿宋" w:hAnsi="仿宋" w:hint="eastAsia"/>
                <w:sz w:val="24"/>
              </w:rPr>
              <w:t>000</w:t>
            </w:r>
          </w:p>
        </w:tc>
      </w:tr>
      <w:tr w:rsidR="00F83B01">
        <w:trPr>
          <w:trHeight w:val="624"/>
          <w:jc w:val="center"/>
        </w:trPr>
        <w:tc>
          <w:tcPr>
            <w:tcW w:w="1135" w:type="dxa"/>
            <w:vMerge/>
            <w:vAlign w:val="center"/>
          </w:tcPr>
          <w:p w:rsidR="00F83B01" w:rsidRDefault="00F83B01">
            <w:pPr>
              <w:jc w:val="center"/>
              <w:rPr>
                <w:rFonts w:ascii="仿宋" w:eastAsia="仿宋" w:hAnsi="仿宋"/>
                <w:sz w:val="24"/>
              </w:rPr>
            </w:pPr>
          </w:p>
        </w:tc>
        <w:tc>
          <w:tcPr>
            <w:tcW w:w="1417" w:type="dxa"/>
            <w:vAlign w:val="center"/>
          </w:tcPr>
          <w:p w:rsidR="00F83B01" w:rsidRDefault="00E648F4">
            <w:pPr>
              <w:jc w:val="center"/>
              <w:rPr>
                <w:rFonts w:ascii="仿宋" w:eastAsia="仿宋" w:hAnsi="仿宋"/>
                <w:sz w:val="24"/>
              </w:rPr>
            </w:pPr>
            <w:r>
              <w:rPr>
                <w:rFonts w:ascii="仿宋" w:eastAsia="仿宋" w:hAnsi="仿宋" w:hint="eastAsia"/>
                <w:sz w:val="24"/>
              </w:rPr>
              <w:t>土建</w:t>
            </w:r>
            <w:r>
              <w:rPr>
                <w:rFonts w:ascii="仿宋" w:eastAsia="仿宋" w:hAnsi="仿宋"/>
                <w:sz w:val="24"/>
              </w:rPr>
              <w:t>学院</w:t>
            </w:r>
          </w:p>
        </w:tc>
        <w:tc>
          <w:tcPr>
            <w:tcW w:w="2268" w:type="dxa"/>
            <w:vAlign w:val="center"/>
          </w:tcPr>
          <w:p w:rsidR="00F83B01" w:rsidRDefault="00E648F4">
            <w:pPr>
              <w:jc w:val="center"/>
              <w:rPr>
                <w:rFonts w:ascii="仿宋" w:eastAsia="仿宋" w:hAnsi="仿宋"/>
                <w:sz w:val="24"/>
              </w:rPr>
            </w:pPr>
            <w:r>
              <w:rPr>
                <w:rFonts w:ascii="仿宋" w:eastAsia="仿宋" w:hAnsi="仿宋" w:hint="eastAsia"/>
                <w:sz w:val="24"/>
              </w:rPr>
              <w:t>土木工程</w:t>
            </w:r>
          </w:p>
        </w:tc>
        <w:tc>
          <w:tcPr>
            <w:tcW w:w="1134" w:type="dxa"/>
            <w:vAlign w:val="center"/>
          </w:tcPr>
          <w:p w:rsidR="00F83B01" w:rsidRDefault="00E648F4">
            <w:pPr>
              <w:jc w:val="center"/>
              <w:rPr>
                <w:rFonts w:ascii="仿宋" w:eastAsia="仿宋" w:hAnsi="仿宋"/>
                <w:sz w:val="24"/>
              </w:rPr>
            </w:pPr>
            <w:r>
              <w:rPr>
                <w:rFonts w:ascii="仿宋" w:eastAsia="仿宋" w:hAnsi="仿宋" w:hint="eastAsia"/>
                <w:sz w:val="24"/>
              </w:rPr>
              <w:t>本科生</w:t>
            </w:r>
          </w:p>
        </w:tc>
        <w:tc>
          <w:tcPr>
            <w:tcW w:w="851" w:type="dxa"/>
            <w:vAlign w:val="center"/>
          </w:tcPr>
          <w:p w:rsidR="00F83B01" w:rsidRDefault="00E648F4">
            <w:pPr>
              <w:jc w:val="center"/>
              <w:rPr>
                <w:rFonts w:ascii="仿宋" w:eastAsia="仿宋" w:hAnsi="仿宋"/>
                <w:sz w:val="24"/>
              </w:rPr>
            </w:pPr>
            <w:r>
              <w:rPr>
                <w:rFonts w:ascii="仿宋" w:eastAsia="仿宋" w:hAnsi="仿宋" w:hint="eastAsia"/>
                <w:sz w:val="24"/>
              </w:rPr>
              <w:t>4</w:t>
            </w:r>
          </w:p>
        </w:tc>
        <w:tc>
          <w:tcPr>
            <w:tcW w:w="1701" w:type="dxa"/>
            <w:vAlign w:val="center"/>
          </w:tcPr>
          <w:p w:rsidR="00F83B01" w:rsidRDefault="00E648F4">
            <w:pPr>
              <w:jc w:val="center"/>
              <w:rPr>
                <w:rFonts w:ascii="仿宋" w:eastAsia="仿宋" w:hAnsi="仿宋"/>
                <w:sz w:val="24"/>
              </w:rPr>
            </w:pPr>
            <w:r>
              <w:rPr>
                <w:rFonts w:ascii="仿宋" w:eastAsia="仿宋" w:hAnsi="仿宋"/>
                <w:sz w:val="24"/>
              </w:rPr>
              <w:t>3</w:t>
            </w:r>
            <w:r>
              <w:rPr>
                <w:rFonts w:ascii="仿宋" w:eastAsia="仿宋" w:hAnsi="仿宋" w:hint="eastAsia"/>
                <w:sz w:val="24"/>
              </w:rPr>
              <w:t>000</w:t>
            </w:r>
          </w:p>
        </w:tc>
      </w:tr>
    </w:tbl>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评选条件：</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1.奖学金</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（1） 热爱祖国，拥护中国共产党的领导，模范遵守国家法律和校纪校规，具有良好的道德品质和行为习惯，诚实守信。</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（2） 勤奋学习，成绩优秀，符合北京交通大学本科生、研究生奖学金评选各项条件。</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（3）在科研工作方面表现突出。</w:t>
      </w:r>
    </w:p>
    <w:p w:rsidR="00F83B01" w:rsidRDefault="00E648F4">
      <w:pPr>
        <w:spacing w:line="560" w:lineRule="exact"/>
        <w:ind w:firstLineChars="200" w:firstLine="482"/>
        <w:rPr>
          <w:rFonts w:ascii="仿宋" w:eastAsia="仿宋" w:hAnsi="仿宋" w:cs="仿宋"/>
          <w:b/>
          <w:bCs/>
          <w:sz w:val="24"/>
          <w:szCs w:val="28"/>
        </w:rPr>
      </w:pPr>
      <w:r>
        <w:rPr>
          <w:rFonts w:ascii="仿宋" w:eastAsia="仿宋" w:hAnsi="仿宋" w:cs="仿宋" w:hint="eastAsia"/>
          <w:b/>
          <w:bCs/>
          <w:sz w:val="24"/>
          <w:szCs w:val="28"/>
        </w:rPr>
        <w:t>2.助学金</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(1)思想进步，品行端正，遵纪守法，无违法违纪行为。</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(2)生活简朴，学习勤奋刻苦，积极参加院校各类活动。</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(3)符合我校助学金评定要求。</w:t>
      </w:r>
    </w:p>
    <w:p w:rsidR="00F83B01" w:rsidRDefault="00F83B01">
      <w:pPr>
        <w:spacing w:line="560" w:lineRule="exact"/>
        <w:ind w:firstLineChars="200" w:firstLine="480"/>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55" w:name="_Toc240644795"/>
      <w:r>
        <w:rPr>
          <w:rFonts w:ascii="黑体" w:hAnsi="黑体" w:cs="黑体" w:hint="eastAsia"/>
          <w:bCs/>
          <w:sz w:val="28"/>
          <w:szCs w:val="30"/>
        </w:rPr>
        <w:t>索英电气</w:t>
      </w:r>
      <w:r>
        <w:rPr>
          <w:rFonts w:ascii="黑体" w:hAnsi="黑体" w:cs="黑体"/>
          <w:bCs/>
          <w:sz w:val="28"/>
          <w:szCs w:val="30"/>
        </w:rPr>
        <w:t>奖学金</w:t>
      </w:r>
      <w:bookmarkEnd w:id="55"/>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07010190</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bCs/>
          <w:sz w:val="24"/>
          <w:szCs w:val="28"/>
        </w:rPr>
        <w:t>北京索英电气技术股份有限公司</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电气工程学院在专业学习和科技创新方面取得优异成绩的在校本科生、硕士研究生</w:t>
      </w:r>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名额及金额：</w:t>
      </w:r>
      <w:r>
        <w:rPr>
          <w:rFonts w:ascii="仿宋" w:eastAsia="仿宋" w:hAnsi="仿宋" w:cs="仿宋" w:hint="eastAsia"/>
          <w:bCs/>
          <w:sz w:val="24"/>
          <w:szCs w:val="28"/>
        </w:rPr>
        <w:t>共1</w:t>
      </w:r>
      <w:r>
        <w:rPr>
          <w:rFonts w:ascii="仿宋" w:eastAsia="仿宋" w:hAnsi="仿宋" w:cs="仿宋"/>
          <w:bCs/>
          <w:sz w:val="24"/>
          <w:szCs w:val="28"/>
        </w:rPr>
        <w:t>5</w:t>
      </w:r>
      <w:r>
        <w:rPr>
          <w:rFonts w:ascii="仿宋" w:eastAsia="仿宋" w:hAnsi="仿宋" w:cs="仿宋" w:hint="eastAsia"/>
          <w:bCs/>
          <w:sz w:val="24"/>
          <w:szCs w:val="28"/>
        </w:rPr>
        <w:t>人</w:t>
      </w:r>
      <w:r>
        <w:rPr>
          <w:rFonts w:ascii="仿宋" w:eastAsia="仿宋" w:hAnsi="仿宋" w:cs="仿宋"/>
          <w:bCs/>
          <w:sz w:val="24"/>
          <w:szCs w:val="28"/>
        </w:rPr>
        <w:t>，其中本科生</w:t>
      </w:r>
      <w:r>
        <w:rPr>
          <w:rFonts w:ascii="仿宋" w:eastAsia="仿宋" w:hAnsi="仿宋" w:cs="仿宋" w:hint="eastAsia"/>
          <w:bCs/>
          <w:sz w:val="24"/>
          <w:szCs w:val="28"/>
        </w:rPr>
        <w:t>10人</w:t>
      </w:r>
      <w:r>
        <w:rPr>
          <w:rFonts w:ascii="仿宋" w:eastAsia="仿宋" w:hAnsi="仿宋" w:cs="仿宋"/>
          <w:bCs/>
          <w:sz w:val="24"/>
          <w:szCs w:val="28"/>
        </w:rPr>
        <w:t>，</w:t>
      </w:r>
      <w:r>
        <w:rPr>
          <w:rFonts w:ascii="仿宋" w:eastAsia="仿宋" w:hAnsi="仿宋" w:cs="仿宋" w:hint="eastAsia"/>
          <w:bCs/>
          <w:sz w:val="24"/>
          <w:szCs w:val="28"/>
        </w:rPr>
        <w:t>5000元/人˙年；研究生</w:t>
      </w:r>
      <w:r>
        <w:rPr>
          <w:rFonts w:ascii="仿宋" w:eastAsia="仿宋" w:hAnsi="仿宋" w:cs="仿宋"/>
          <w:bCs/>
          <w:sz w:val="24"/>
          <w:szCs w:val="28"/>
        </w:rPr>
        <w:t>5</w:t>
      </w:r>
      <w:r>
        <w:rPr>
          <w:rFonts w:ascii="仿宋" w:eastAsia="仿宋" w:hAnsi="仿宋" w:cs="仿宋" w:hint="eastAsia"/>
          <w:bCs/>
          <w:sz w:val="24"/>
          <w:szCs w:val="28"/>
        </w:rPr>
        <w:t>人，</w:t>
      </w:r>
      <w:r>
        <w:rPr>
          <w:rFonts w:ascii="仿宋" w:eastAsia="仿宋" w:hAnsi="仿宋" w:cs="仿宋"/>
          <w:bCs/>
          <w:sz w:val="24"/>
          <w:szCs w:val="28"/>
        </w:rPr>
        <w:t>10</w:t>
      </w:r>
      <w:r>
        <w:rPr>
          <w:rFonts w:ascii="仿宋" w:eastAsia="仿宋" w:hAnsi="仿宋" w:cs="仿宋" w:hint="eastAsia"/>
          <w:bCs/>
          <w:sz w:val="24"/>
          <w:szCs w:val="28"/>
        </w:rPr>
        <w:t>000元/人˙年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w:t>
      </w:r>
      <w:r>
        <w:rPr>
          <w:rFonts w:ascii="仿宋" w:eastAsia="仿宋" w:hAnsi="仿宋" w:cs="仿宋"/>
          <w:b/>
          <w:bCs/>
          <w:sz w:val="24"/>
          <w:szCs w:val="28"/>
        </w:rPr>
        <w:t>条件：</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1</w:t>
      </w:r>
      <w:r>
        <w:rPr>
          <w:rFonts w:ascii="仿宋" w:eastAsia="仿宋" w:hAnsi="仿宋" w:cs="仿宋" w:hint="eastAsia"/>
          <w:bCs/>
          <w:sz w:val="24"/>
          <w:szCs w:val="28"/>
        </w:rPr>
        <w:t>.电气工程专业在校二、三、四年级本科生；</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bCs/>
          <w:sz w:val="24"/>
          <w:szCs w:val="28"/>
        </w:rPr>
        <w:lastRenderedPageBreak/>
        <w:t>2.</w:t>
      </w:r>
      <w:r>
        <w:rPr>
          <w:rFonts w:ascii="仿宋" w:eastAsia="仿宋" w:hAnsi="仿宋" w:cs="仿宋" w:hint="eastAsia"/>
          <w:bCs/>
          <w:sz w:val="24"/>
          <w:szCs w:val="28"/>
        </w:rPr>
        <w:t>电气工程专业在校二、三年级硕士研究生；</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3.</w:t>
      </w:r>
      <w:r>
        <w:rPr>
          <w:rFonts w:ascii="仿宋" w:eastAsia="仿宋" w:hAnsi="仿宋" w:cs="仿宋" w:hint="eastAsia"/>
          <w:bCs/>
          <w:sz w:val="24"/>
          <w:szCs w:val="28"/>
        </w:rPr>
        <w:t>热爱祖国，政治立场坚定，自觉遵守国家的各项法律法规和学校的规章制度，未受过处分；</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4.</w:t>
      </w:r>
      <w:r>
        <w:rPr>
          <w:rFonts w:ascii="仿宋" w:eastAsia="仿宋" w:hAnsi="仿宋" w:cs="仿宋" w:hint="eastAsia"/>
          <w:bCs/>
          <w:sz w:val="24"/>
          <w:szCs w:val="28"/>
        </w:rPr>
        <w:t>热爱电气相关专业，专业基础扎实，学习成绩优秀上学年必修课成绩排名应在本专业前25%以内；</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5.</w:t>
      </w:r>
      <w:r>
        <w:rPr>
          <w:rFonts w:ascii="仿宋" w:eastAsia="仿宋" w:hAnsi="仿宋" w:cs="仿宋" w:hint="eastAsia"/>
          <w:bCs/>
          <w:sz w:val="24"/>
          <w:szCs w:val="28"/>
        </w:rPr>
        <w:t>具有较强的学习能力、问题分析能力和创新能力，研究生还应具有较强的科研能力；</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6.</w:t>
      </w:r>
      <w:r>
        <w:rPr>
          <w:rFonts w:ascii="仿宋" w:eastAsia="仿宋" w:hAnsi="仿宋" w:cs="仿宋" w:hint="eastAsia"/>
          <w:bCs/>
          <w:sz w:val="24"/>
          <w:szCs w:val="28"/>
        </w:rPr>
        <w:t>综合素质较强、学习态度端正、勤奋努力。</w:t>
      </w:r>
    </w:p>
    <w:p w:rsidR="00F83B01" w:rsidRDefault="00F83B01">
      <w:pPr>
        <w:spacing w:line="560" w:lineRule="exact"/>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56" w:name="_Toc240644796"/>
      <w:r>
        <w:rPr>
          <w:rFonts w:ascii="黑体" w:hAnsi="黑体" w:cs="黑体" w:hint="eastAsia"/>
          <w:bCs/>
          <w:sz w:val="28"/>
          <w:szCs w:val="30"/>
        </w:rPr>
        <w:t>比亚迪</w:t>
      </w:r>
      <w:r>
        <w:rPr>
          <w:rFonts w:ascii="黑体" w:hAnsi="黑体" w:cs="黑体"/>
          <w:bCs/>
          <w:sz w:val="28"/>
          <w:szCs w:val="30"/>
        </w:rPr>
        <w:t>奖学金</w:t>
      </w:r>
      <w:bookmarkEnd w:id="56"/>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99010191</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bCs/>
          <w:sz w:val="24"/>
          <w:szCs w:val="28"/>
        </w:rPr>
        <w:t>比亚迪股份有限公司</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bCs/>
          <w:sz w:val="24"/>
          <w:szCs w:val="28"/>
        </w:rPr>
        <w:t>北京交通</w:t>
      </w:r>
      <w:r>
        <w:rPr>
          <w:rFonts w:ascii="仿宋" w:eastAsia="仿宋" w:hAnsi="仿宋" w:cs="仿宋"/>
          <w:bCs/>
          <w:sz w:val="24"/>
          <w:szCs w:val="28"/>
        </w:rPr>
        <w:t>大学全日制学生</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p>
    <w:tbl>
      <w:tblPr>
        <w:tblStyle w:val="ae"/>
        <w:tblW w:w="6562" w:type="dxa"/>
        <w:jc w:val="center"/>
        <w:tblLayout w:type="fixed"/>
        <w:tblLook w:val="04A0" w:firstRow="1" w:lastRow="0" w:firstColumn="1" w:lastColumn="0" w:noHBand="0" w:noVBand="1"/>
      </w:tblPr>
      <w:tblGrid>
        <w:gridCol w:w="3015"/>
        <w:gridCol w:w="1065"/>
        <w:gridCol w:w="1241"/>
        <w:gridCol w:w="1241"/>
      </w:tblGrid>
      <w:tr w:rsidR="00F83B01">
        <w:trPr>
          <w:trHeight w:val="454"/>
          <w:jc w:val="center"/>
        </w:trPr>
        <w:tc>
          <w:tcPr>
            <w:tcW w:w="3015" w:type="dxa"/>
            <w:vAlign w:val="center"/>
          </w:tcPr>
          <w:p w:rsidR="00F83B01" w:rsidRDefault="00E648F4">
            <w:pPr>
              <w:widowControl/>
              <w:jc w:val="center"/>
              <w:rPr>
                <w:rFonts w:ascii="仿宋" w:eastAsia="仿宋" w:hAnsi="仿宋" w:cs="仿宋"/>
                <w:bCs/>
                <w:sz w:val="24"/>
                <w:szCs w:val="28"/>
              </w:rPr>
            </w:pPr>
            <w:r>
              <w:rPr>
                <w:rFonts w:ascii="仿宋" w:eastAsia="仿宋" w:hAnsi="仿宋" w:cs="仿宋" w:hint="eastAsia"/>
                <w:bCs/>
                <w:sz w:val="24"/>
                <w:szCs w:val="28"/>
              </w:rPr>
              <w:t>学院</w:t>
            </w:r>
          </w:p>
        </w:tc>
        <w:tc>
          <w:tcPr>
            <w:tcW w:w="1065" w:type="dxa"/>
            <w:vAlign w:val="center"/>
          </w:tcPr>
          <w:p w:rsidR="00F83B01" w:rsidRDefault="00E648F4">
            <w:pPr>
              <w:pStyle w:val="ac"/>
              <w:spacing w:before="0" w:beforeAutospacing="0" w:after="0" w:afterAutospacing="0"/>
              <w:jc w:val="center"/>
              <w:rPr>
                <w:rFonts w:ascii="仿宋" w:eastAsia="仿宋" w:hAnsi="仿宋" w:cs="仿宋"/>
                <w:bCs/>
                <w:kern w:val="2"/>
                <w:szCs w:val="28"/>
              </w:rPr>
            </w:pPr>
            <w:r>
              <w:rPr>
                <w:rFonts w:ascii="仿宋" w:eastAsia="仿宋" w:hAnsi="仿宋" w:cs="仿宋" w:hint="eastAsia"/>
                <w:bCs/>
                <w:kern w:val="2"/>
                <w:szCs w:val="28"/>
              </w:rPr>
              <w:t>本科</w:t>
            </w:r>
          </w:p>
        </w:tc>
        <w:tc>
          <w:tcPr>
            <w:tcW w:w="1241" w:type="dxa"/>
            <w:vAlign w:val="center"/>
          </w:tcPr>
          <w:p w:rsidR="00F83B01" w:rsidRDefault="00E648F4">
            <w:pPr>
              <w:pStyle w:val="ac"/>
              <w:spacing w:before="0" w:beforeAutospacing="0" w:after="0" w:afterAutospacing="0"/>
              <w:jc w:val="center"/>
              <w:rPr>
                <w:rFonts w:ascii="仿宋" w:eastAsia="仿宋" w:hAnsi="仿宋" w:cs="仿宋"/>
                <w:bCs/>
                <w:kern w:val="2"/>
                <w:szCs w:val="28"/>
              </w:rPr>
            </w:pPr>
            <w:r>
              <w:rPr>
                <w:rFonts w:ascii="仿宋" w:eastAsia="仿宋" w:hAnsi="仿宋" w:cs="仿宋" w:hint="eastAsia"/>
                <w:bCs/>
                <w:kern w:val="2"/>
                <w:szCs w:val="28"/>
              </w:rPr>
              <w:t>硕士</w:t>
            </w:r>
          </w:p>
        </w:tc>
        <w:tc>
          <w:tcPr>
            <w:tcW w:w="1241" w:type="dxa"/>
            <w:vAlign w:val="center"/>
          </w:tcPr>
          <w:p w:rsidR="00F83B01" w:rsidRDefault="00E648F4">
            <w:pPr>
              <w:pStyle w:val="ac"/>
              <w:spacing w:before="0" w:beforeAutospacing="0" w:after="0" w:afterAutospacing="0"/>
              <w:jc w:val="center"/>
              <w:rPr>
                <w:rFonts w:ascii="仿宋" w:eastAsia="仿宋" w:hAnsi="仿宋" w:cs="仿宋"/>
                <w:bCs/>
                <w:kern w:val="2"/>
                <w:szCs w:val="28"/>
              </w:rPr>
            </w:pPr>
            <w:r>
              <w:rPr>
                <w:rFonts w:ascii="仿宋" w:eastAsia="仿宋" w:hAnsi="仿宋" w:cs="仿宋" w:hint="eastAsia"/>
                <w:bCs/>
                <w:kern w:val="2"/>
                <w:szCs w:val="28"/>
              </w:rPr>
              <w:t>博士</w:t>
            </w:r>
          </w:p>
        </w:tc>
      </w:tr>
      <w:tr w:rsidR="00F83B01">
        <w:trPr>
          <w:trHeight w:val="454"/>
          <w:jc w:val="center"/>
        </w:trPr>
        <w:tc>
          <w:tcPr>
            <w:tcW w:w="3015" w:type="dxa"/>
            <w:vAlign w:val="center"/>
          </w:tcPr>
          <w:p w:rsidR="00F83B01" w:rsidRDefault="00ED64DB">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交通运输学院</w:t>
            </w:r>
          </w:p>
        </w:tc>
        <w:tc>
          <w:tcPr>
            <w:tcW w:w="1065"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1</w:t>
            </w:r>
          </w:p>
        </w:tc>
        <w:tc>
          <w:tcPr>
            <w:tcW w:w="1241" w:type="dxa"/>
            <w:vAlign w:val="center"/>
          </w:tcPr>
          <w:p w:rsidR="00F83B01" w:rsidRDefault="004C0D51">
            <w:pPr>
              <w:widowControl/>
              <w:jc w:val="center"/>
              <w:textAlignment w:val="center"/>
              <w:rPr>
                <w:rFonts w:ascii="仿宋" w:eastAsia="仿宋" w:hAnsi="仿宋" w:cs="仿宋"/>
                <w:bCs/>
                <w:sz w:val="24"/>
                <w:szCs w:val="28"/>
              </w:rPr>
            </w:pPr>
            <w:r>
              <w:rPr>
                <w:rFonts w:ascii="仿宋" w:eastAsia="仿宋" w:hAnsi="仿宋" w:cs="仿宋"/>
                <w:bCs/>
                <w:sz w:val="24"/>
                <w:szCs w:val="28"/>
              </w:rPr>
              <w:t>4</w:t>
            </w:r>
          </w:p>
        </w:tc>
        <w:tc>
          <w:tcPr>
            <w:tcW w:w="1241" w:type="dxa"/>
            <w:vAlign w:val="center"/>
          </w:tcPr>
          <w:p w:rsidR="00F83B01" w:rsidRDefault="004C0D51">
            <w:pPr>
              <w:widowControl/>
              <w:jc w:val="center"/>
              <w:textAlignment w:val="center"/>
              <w:rPr>
                <w:rFonts w:ascii="仿宋" w:eastAsia="仿宋" w:hAnsi="仿宋" w:cs="仿宋"/>
                <w:bCs/>
                <w:sz w:val="24"/>
                <w:szCs w:val="28"/>
              </w:rPr>
            </w:pPr>
            <w:r>
              <w:rPr>
                <w:rFonts w:ascii="仿宋" w:eastAsia="仿宋" w:hAnsi="仿宋" w:cs="仿宋"/>
                <w:bCs/>
                <w:sz w:val="24"/>
                <w:szCs w:val="28"/>
              </w:rPr>
              <w:t>1</w:t>
            </w:r>
          </w:p>
        </w:tc>
      </w:tr>
      <w:tr w:rsidR="00F83B01">
        <w:trPr>
          <w:trHeight w:val="454"/>
          <w:jc w:val="center"/>
        </w:trPr>
        <w:tc>
          <w:tcPr>
            <w:tcW w:w="3015" w:type="dxa"/>
            <w:vAlign w:val="center"/>
          </w:tcPr>
          <w:p w:rsidR="00F83B01" w:rsidRDefault="00ED64DB">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机械与电子控制工程学院</w:t>
            </w:r>
          </w:p>
        </w:tc>
        <w:tc>
          <w:tcPr>
            <w:tcW w:w="1065"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1</w:t>
            </w:r>
          </w:p>
        </w:tc>
        <w:tc>
          <w:tcPr>
            <w:tcW w:w="1241" w:type="dxa"/>
            <w:vAlign w:val="center"/>
          </w:tcPr>
          <w:p w:rsidR="00F83B01" w:rsidRDefault="004C0D51">
            <w:pPr>
              <w:widowControl/>
              <w:jc w:val="center"/>
              <w:textAlignment w:val="center"/>
              <w:rPr>
                <w:rFonts w:ascii="仿宋" w:eastAsia="仿宋" w:hAnsi="仿宋" w:cs="仿宋"/>
                <w:bCs/>
                <w:sz w:val="24"/>
                <w:szCs w:val="28"/>
              </w:rPr>
            </w:pPr>
            <w:r>
              <w:rPr>
                <w:rFonts w:ascii="仿宋" w:eastAsia="仿宋" w:hAnsi="仿宋" w:cs="仿宋"/>
                <w:bCs/>
                <w:sz w:val="24"/>
                <w:szCs w:val="28"/>
              </w:rPr>
              <w:t>3</w:t>
            </w:r>
          </w:p>
        </w:tc>
        <w:tc>
          <w:tcPr>
            <w:tcW w:w="1241"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1</w:t>
            </w:r>
          </w:p>
        </w:tc>
      </w:tr>
      <w:tr w:rsidR="00F83B01">
        <w:trPr>
          <w:trHeight w:val="454"/>
          <w:jc w:val="center"/>
        </w:trPr>
        <w:tc>
          <w:tcPr>
            <w:tcW w:w="3015"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计算机科学与技术学院</w:t>
            </w:r>
          </w:p>
        </w:tc>
        <w:tc>
          <w:tcPr>
            <w:tcW w:w="1065"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1</w:t>
            </w:r>
          </w:p>
        </w:tc>
        <w:tc>
          <w:tcPr>
            <w:tcW w:w="1241"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2</w:t>
            </w:r>
          </w:p>
        </w:tc>
        <w:tc>
          <w:tcPr>
            <w:tcW w:w="1241"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1</w:t>
            </w:r>
          </w:p>
        </w:tc>
      </w:tr>
      <w:tr w:rsidR="00F83B01">
        <w:trPr>
          <w:trHeight w:val="454"/>
          <w:jc w:val="center"/>
        </w:trPr>
        <w:tc>
          <w:tcPr>
            <w:tcW w:w="3015" w:type="dxa"/>
            <w:vAlign w:val="center"/>
          </w:tcPr>
          <w:p w:rsidR="00F83B01" w:rsidRDefault="00505D0B">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电子信息工程学院</w:t>
            </w:r>
          </w:p>
        </w:tc>
        <w:tc>
          <w:tcPr>
            <w:tcW w:w="1065"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1</w:t>
            </w:r>
          </w:p>
        </w:tc>
        <w:tc>
          <w:tcPr>
            <w:tcW w:w="1241" w:type="dxa"/>
            <w:vAlign w:val="center"/>
          </w:tcPr>
          <w:p w:rsidR="00F83B01" w:rsidRDefault="00A809CF">
            <w:pPr>
              <w:widowControl/>
              <w:jc w:val="center"/>
              <w:textAlignment w:val="center"/>
              <w:rPr>
                <w:rFonts w:ascii="仿宋" w:eastAsia="仿宋" w:hAnsi="仿宋" w:cs="仿宋"/>
                <w:bCs/>
                <w:sz w:val="24"/>
                <w:szCs w:val="28"/>
              </w:rPr>
            </w:pPr>
            <w:r>
              <w:rPr>
                <w:rFonts w:ascii="仿宋" w:eastAsia="仿宋" w:hAnsi="仿宋" w:cs="仿宋"/>
                <w:bCs/>
                <w:sz w:val="24"/>
                <w:szCs w:val="28"/>
              </w:rPr>
              <w:t>2</w:t>
            </w:r>
          </w:p>
        </w:tc>
        <w:tc>
          <w:tcPr>
            <w:tcW w:w="1241"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1</w:t>
            </w:r>
          </w:p>
        </w:tc>
      </w:tr>
      <w:tr w:rsidR="004C0D51">
        <w:trPr>
          <w:trHeight w:val="454"/>
          <w:jc w:val="center"/>
        </w:trPr>
        <w:tc>
          <w:tcPr>
            <w:tcW w:w="3015" w:type="dxa"/>
            <w:vAlign w:val="center"/>
          </w:tcPr>
          <w:p w:rsidR="004C0D51" w:rsidRDefault="004C0D51">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电气工程学院</w:t>
            </w:r>
          </w:p>
        </w:tc>
        <w:tc>
          <w:tcPr>
            <w:tcW w:w="1065" w:type="dxa"/>
            <w:vAlign w:val="center"/>
          </w:tcPr>
          <w:p w:rsidR="004C0D51" w:rsidRDefault="004C0D51">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1</w:t>
            </w:r>
          </w:p>
        </w:tc>
        <w:tc>
          <w:tcPr>
            <w:tcW w:w="1241" w:type="dxa"/>
            <w:vAlign w:val="center"/>
          </w:tcPr>
          <w:p w:rsidR="004C0D51" w:rsidRDefault="004C0D51">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2</w:t>
            </w:r>
          </w:p>
        </w:tc>
        <w:tc>
          <w:tcPr>
            <w:tcW w:w="1241" w:type="dxa"/>
            <w:vAlign w:val="center"/>
          </w:tcPr>
          <w:p w:rsidR="004C0D51" w:rsidRDefault="00A809CF">
            <w:pPr>
              <w:widowControl/>
              <w:jc w:val="center"/>
              <w:textAlignment w:val="center"/>
              <w:rPr>
                <w:rFonts w:ascii="仿宋" w:eastAsia="仿宋" w:hAnsi="仿宋" w:cs="仿宋"/>
                <w:bCs/>
                <w:sz w:val="24"/>
                <w:szCs w:val="28"/>
              </w:rPr>
            </w:pPr>
            <w:r>
              <w:rPr>
                <w:rFonts w:ascii="仿宋" w:eastAsia="仿宋" w:hAnsi="仿宋" w:cs="仿宋"/>
                <w:bCs/>
                <w:sz w:val="24"/>
                <w:szCs w:val="28"/>
              </w:rPr>
              <w:t>0</w:t>
            </w:r>
          </w:p>
        </w:tc>
      </w:tr>
      <w:tr w:rsidR="00F83B01">
        <w:trPr>
          <w:trHeight w:val="454"/>
          <w:jc w:val="center"/>
        </w:trPr>
        <w:tc>
          <w:tcPr>
            <w:tcW w:w="3015"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土木建筑工程学院</w:t>
            </w:r>
          </w:p>
        </w:tc>
        <w:tc>
          <w:tcPr>
            <w:tcW w:w="1065"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1</w:t>
            </w:r>
          </w:p>
        </w:tc>
        <w:tc>
          <w:tcPr>
            <w:tcW w:w="1241"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1</w:t>
            </w:r>
          </w:p>
        </w:tc>
        <w:tc>
          <w:tcPr>
            <w:tcW w:w="1241"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0</w:t>
            </w:r>
          </w:p>
        </w:tc>
      </w:tr>
      <w:tr w:rsidR="00F83B01">
        <w:trPr>
          <w:trHeight w:val="454"/>
          <w:jc w:val="center"/>
        </w:trPr>
        <w:tc>
          <w:tcPr>
            <w:tcW w:w="3015" w:type="dxa"/>
            <w:vAlign w:val="center"/>
          </w:tcPr>
          <w:p w:rsidR="00F83B01" w:rsidRDefault="00505D0B">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自动化与智能学院</w:t>
            </w:r>
          </w:p>
        </w:tc>
        <w:tc>
          <w:tcPr>
            <w:tcW w:w="1065"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1</w:t>
            </w:r>
          </w:p>
        </w:tc>
        <w:tc>
          <w:tcPr>
            <w:tcW w:w="1241" w:type="dxa"/>
            <w:vAlign w:val="center"/>
          </w:tcPr>
          <w:p w:rsidR="00F83B01" w:rsidRDefault="004C0D51">
            <w:pPr>
              <w:widowControl/>
              <w:jc w:val="center"/>
              <w:textAlignment w:val="center"/>
              <w:rPr>
                <w:rFonts w:ascii="仿宋" w:eastAsia="仿宋" w:hAnsi="仿宋" w:cs="仿宋"/>
                <w:bCs/>
                <w:sz w:val="24"/>
                <w:szCs w:val="28"/>
              </w:rPr>
            </w:pPr>
            <w:r>
              <w:rPr>
                <w:rFonts w:ascii="仿宋" w:eastAsia="仿宋" w:hAnsi="仿宋" w:cs="仿宋"/>
                <w:bCs/>
                <w:sz w:val="24"/>
                <w:szCs w:val="28"/>
              </w:rPr>
              <w:t>1</w:t>
            </w:r>
          </w:p>
        </w:tc>
        <w:tc>
          <w:tcPr>
            <w:tcW w:w="1241"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0</w:t>
            </w:r>
          </w:p>
        </w:tc>
      </w:tr>
      <w:tr w:rsidR="00F83B01">
        <w:trPr>
          <w:trHeight w:val="454"/>
          <w:jc w:val="center"/>
        </w:trPr>
        <w:tc>
          <w:tcPr>
            <w:tcW w:w="3015" w:type="dxa"/>
            <w:vAlign w:val="center"/>
          </w:tcPr>
          <w:p w:rsidR="00F83B01" w:rsidRDefault="00505D0B">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物理科学与工程学院</w:t>
            </w:r>
          </w:p>
        </w:tc>
        <w:tc>
          <w:tcPr>
            <w:tcW w:w="1065"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1</w:t>
            </w:r>
          </w:p>
        </w:tc>
        <w:tc>
          <w:tcPr>
            <w:tcW w:w="1241" w:type="dxa"/>
            <w:vAlign w:val="center"/>
          </w:tcPr>
          <w:p w:rsidR="00F83B01" w:rsidRDefault="00EC7851">
            <w:pPr>
              <w:widowControl/>
              <w:jc w:val="center"/>
              <w:textAlignment w:val="center"/>
              <w:rPr>
                <w:rFonts w:ascii="仿宋" w:eastAsia="仿宋" w:hAnsi="仿宋" w:cs="仿宋"/>
                <w:bCs/>
                <w:sz w:val="24"/>
                <w:szCs w:val="28"/>
              </w:rPr>
            </w:pPr>
            <w:r>
              <w:rPr>
                <w:rFonts w:ascii="仿宋" w:eastAsia="仿宋" w:hAnsi="仿宋" w:cs="仿宋"/>
                <w:bCs/>
                <w:sz w:val="24"/>
                <w:szCs w:val="28"/>
              </w:rPr>
              <w:t>1</w:t>
            </w:r>
          </w:p>
        </w:tc>
        <w:tc>
          <w:tcPr>
            <w:tcW w:w="1241"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0</w:t>
            </w:r>
          </w:p>
        </w:tc>
      </w:tr>
      <w:tr w:rsidR="00F83B01">
        <w:trPr>
          <w:trHeight w:val="454"/>
          <w:jc w:val="center"/>
        </w:trPr>
        <w:tc>
          <w:tcPr>
            <w:tcW w:w="3015" w:type="dxa"/>
            <w:vAlign w:val="center"/>
          </w:tcPr>
          <w:p w:rsidR="00F83B01" w:rsidRDefault="00505D0B">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詹天佑学院</w:t>
            </w:r>
          </w:p>
        </w:tc>
        <w:tc>
          <w:tcPr>
            <w:tcW w:w="1065" w:type="dxa"/>
            <w:vAlign w:val="center"/>
          </w:tcPr>
          <w:p w:rsidR="00F83B01" w:rsidRDefault="00934D3D">
            <w:pPr>
              <w:widowControl/>
              <w:jc w:val="center"/>
              <w:textAlignment w:val="center"/>
              <w:rPr>
                <w:rFonts w:ascii="仿宋" w:eastAsia="仿宋" w:hAnsi="仿宋" w:cs="仿宋"/>
                <w:bCs/>
                <w:sz w:val="24"/>
                <w:szCs w:val="28"/>
              </w:rPr>
            </w:pPr>
            <w:r>
              <w:rPr>
                <w:rFonts w:ascii="仿宋" w:eastAsia="仿宋" w:hAnsi="仿宋" w:cs="仿宋"/>
                <w:bCs/>
                <w:sz w:val="24"/>
                <w:szCs w:val="28"/>
              </w:rPr>
              <w:t>2</w:t>
            </w:r>
          </w:p>
        </w:tc>
        <w:tc>
          <w:tcPr>
            <w:tcW w:w="1241"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0</w:t>
            </w:r>
          </w:p>
        </w:tc>
        <w:tc>
          <w:tcPr>
            <w:tcW w:w="1241"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0</w:t>
            </w:r>
          </w:p>
        </w:tc>
      </w:tr>
      <w:tr w:rsidR="00F83B01">
        <w:trPr>
          <w:trHeight w:val="454"/>
          <w:jc w:val="center"/>
        </w:trPr>
        <w:tc>
          <w:tcPr>
            <w:tcW w:w="3015" w:type="dxa"/>
            <w:vAlign w:val="center"/>
          </w:tcPr>
          <w:p w:rsidR="00F83B01" w:rsidRDefault="00505D0B">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软件学院</w:t>
            </w:r>
          </w:p>
        </w:tc>
        <w:tc>
          <w:tcPr>
            <w:tcW w:w="1065"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1</w:t>
            </w:r>
          </w:p>
        </w:tc>
        <w:tc>
          <w:tcPr>
            <w:tcW w:w="1241" w:type="dxa"/>
            <w:vAlign w:val="center"/>
          </w:tcPr>
          <w:p w:rsidR="00F83B01" w:rsidRDefault="005D25AD">
            <w:pPr>
              <w:widowControl/>
              <w:jc w:val="center"/>
              <w:textAlignment w:val="center"/>
              <w:rPr>
                <w:rFonts w:ascii="仿宋" w:eastAsia="仿宋" w:hAnsi="仿宋" w:cs="仿宋"/>
                <w:bCs/>
                <w:sz w:val="24"/>
                <w:szCs w:val="28"/>
              </w:rPr>
            </w:pPr>
            <w:r>
              <w:rPr>
                <w:rFonts w:ascii="仿宋" w:eastAsia="仿宋" w:hAnsi="仿宋" w:cs="仿宋"/>
                <w:bCs/>
                <w:sz w:val="24"/>
                <w:szCs w:val="28"/>
              </w:rPr>
              <w:t>0</w:t>
            </w:r>
          </w:p>
        </w:tc>
        <w:tc>
          <w:tcPr>
            <w:tcW w:w="1241"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0</w:t>
            </w:r>
          </w:p>
        </w:tc>
      </w:tr>
      <w:tr w:rsidR="00F83B01">
        <w:trPr>
          <w:trHeight w:val="454"/>
          <w:jc w:val="center"/>
        </w:trPr>
        <w:tc>
          <w:tcPr>
            <w:tcW w:w="3015" w:type="dxa"/>
            <w:vAlign w:val="center"/>
          </w:tcPr>
          <w:p w:rsidR="004C0D51" w:rsidRDefault="00505D0B">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网络空间安全学院</w:t>
            </w:r>
          </w:p>
          <w:p w:rsidR="00F83B01" w:rsidRDefault="00505D0B">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（国家保密学院）</w:t>
            </w:r>
          </w:p>
        </w:tc>
        <w:tc>
          <w:tcPr>
            <w:tcW w:w="1065"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1</w:t>
            </w:r>
          </w:p>
        </w:tc>
        <w:tc>
          <w:tcPr>
            <w:tcW w:w="1241"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0</w:t>
            </w:r>
          </w:p>
        </w:tc>
        <w:tc>
          <w:tcPr>
            <w:tcW w:w="1241"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0</w:t>
            </w:r>
          </w:p>
        </w:tc>
      </w:tr>
      <w:tr w:rsidR="00F83B01">
        <w:trPr>
          <w:trHeight w:val="283"/>
          <w:jc w:val="center"/>
        </w:trPr>
        <w:tc>
          <w:tcPr>
            <w:tcW w:w="3015" w:type="dxa"/>
            <w:vAlign w:val="center"/>
          </w:tcPr>
          <w:p w:rsidR="00F83B01" w:rsidRDefault="0095078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数学与统计学院</w:t>
            </w:r>
          </w:p>
        </w:tc>
        <w:tc>
          <w:tcPr>
            <w:tcW w:w="1065"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1</w:t>
            </w:r>
          </w:p>
        </w:tc>
        <w:tc>
          <w:tcPr>
            <w:tcW w:w="1241"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0</w:t>
            </w:r>
          </w:p>
        </w:tc>
        <w:tc>
          <w:tcPr>
            <w:tcW w:w="1241"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0</w:t>
            </w:r>
          </w:p>
        </w:tc>
      </w:tr>
      <w:tr w:rsidR="00F83B01">
        <w:trPr>
          <w:trHeight w:val="454"/>
          <w:jc w:val="center"/>
        </w:trPr>
        <w:tc>
          <w:tcPr>
            <w:tcW w:w="3015" w:type="dxa"/>
            <w:vAlign w:val="center"/>
          </w:tcPr>
          <w:p w:rsidR="00F83B01" w:rsidRDefault="0095078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lastRenderedPageBreak/>
              <w:t>卓越工程师学院</w:t>
            </w:r>
          </w:p>
        </w:tc>
        <w:tc>
          <w:tcPr>
            <w:tcW w:w="1065" w:type="dxa"/>
            <w:vAlign w:val="center"/>
          </w:tcPr>
          <w:p w:rsidR="00F83B01" w:rsidRDefault="005D25AD">
            <w:pPr>
              <w:widowControl/>
              <w:jc w:val="center"/>
              <w:textAlignment w:val="center"/>
              <w:rPr>
                <w:rFonts w:ascii="仿宋" w:eastAsia="仿宋" w:hAnsi="仿宋" w:cs="仿宋"/>
                <w:bCs/>
                <w:sz w:val="24"/>
                <w:szCs w:val="28"/>
              </w:rPr>
            </w:pPr>
            <w:r>
              <w:rPr>
                <w:rFonts w:ascii="仿宋" w:eastAsia="仿宋" w:hAnsi="仿宋" w:cs="仿宋"/>
                <w:bCs/>
                <w:sz w:val="24"/>
                <w:szCs w:val="28"/>
              </w:rPr>
              <w:t>0</w:t>
            </w:r>
          </w:p>
        </w:tc>
        <w:tc>
          <w:tcPr>
            <w:tcW w:w="1241" w:type="dxa"/>
            <w:vAlign w:val="center"/>
          </w:tcPr>
          <w:p w:rsidR="00F83B01" w:rsidRDefault="00E648F4">
            <w:pPr>
              <w:widowControl/>
              <w:jc w:val="center"/>
              <w:textAlignment w:val="center"/>
              <w:rPr>
                <w:rFonts w:ascii="仿宋" w:eastAsia="仿宋" w:hAnsi="仿宋" w:cs="仿宋"/>
                <w:bCs/>
                <w:sz w:val="24"/>
                <w:szCs w:val="28"/>
              </w:rPr>
            </w:pPr>
            <w:r>
              <w:rPr>
                <w:rFonts w:ascii="仿宋" w:eastAsia="仿宋" w:hAnsi="仿宋" w:cs="仿宋" w:hint="eastAsia"/>
                <w:bCs/>
                <w:sz w:val="24"/>
                <w:szCs w:val="28"/>
              </w:rPr>
              <w:t>0</w:t>
            </w:r>
          </w:p>
        </w:tc>
        <w:tc>
          <w:tcPr>
            <w:tcW w:w="1241" w:type="dxa"/>
            <w:vAlign w:val="center"/>
          </w:tcPr>
          <w:p w:rsidR="00F83B01" w:rsidRDefault="005D25AD">
            <w:pPr>
              <w:widowControl/>
              <w:jc w:val="center"/>
              <w:textAlignment w:val="center"/>
              <w:rPr>
                <w:rFonts w:ascii="仿宋" w:eastAsia="仿宋" w:hAnsi="仿宋" w:cs="仿宋"/>
                <w:bCs/>
                <w:sz w:val="24"/>
                <w:szCs w:val="28"/>
              </w:rPr>
            </w:pPr>
            <w:r>
              <w:rPr>
                <w:rFonts w:ascii="仿宋" w:eastAsia="仿宋" w:hAnsi="仿宋" w:cs="仿宋"/>
                <w:bCs/>
                <w:sz w:val="24"/>
                <w:szCs w:val="28"/>
              </w:rPr>
              <w:t>1</w:t>
            </w:r>
          </w:p>
        </w:tc>
      </w:tr>
    </w:tbl>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w:t>
      </w:r>
      <w:r>
        <w:rPr>
          <w:rFonts w:ascii="仿宋" w:eastAsia="仿宋" w:hAnsi="仿宋" w:cs="仿宋"/>
          <w:b/>
          <w:bCs/>
          <w:sz w:val="24"/>
          <w:szCs w:val="28"/>
        </w:rPr>
        <w:t>条件：</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1.坚持以马克思列宁主义、毛泽东思想、邓小平理论、“三个代表”重要思想、科学发展观、习近平新时代中国特色社会主义思想为指导，树立共产主义远大理想。</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2.热爱祖国，热爱人民，拥护中国共产党的领导。积极践行社会主义核心价值观，具有敢于担当、不懈奋斗、自强不息的精神。</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3.遵守宪法和法律，遵守学校规章制度，具有良好的道德品质和行为习惯，无违法违纪行为。</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4.具有乐观向上的人生态度，尊敬师长，身心健康，热爱集体，积极参加校园文化活动。</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5.德智体美劳全面发展，能够激励和带动身边同学敦品励学，综合素质突出；</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6.本科生学业成绩须居专业前30%，硕士和博士研究生综合成绩排名须居专业前30%，综合成绩包含学业成绩、学术情况、综合素质评定和学生工作情况等评判维度；</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7.在符合上述条件前提下，本科生满足下列条件之一者优先，硕士和博士研究生必须至少满足下列条件之一：</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（1）以第一作者（或导师第一、本人第二）在本学科（或本领域）有较大影响的学术期刊上发表论文；</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（2）以前两顺位发明人申请国家发明专利；</w:t>
      </w:r>
    </w:p>
    <w:p w:rsidR="00F83B01" w:rsidRDefault="00E648F4">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（3）在国际/国家级重大的学术科研、创新实践等竞赛性活动中取得二等奖及以上荣誉；</w:t>
      </w:r>
    </w:p>
    <w:p w:rsidR="00F83B01" w:rsidRPr="00032731" w:rsidRDefault="00E648F4" w:rsidP="00032731">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（4）曾在重大科研项目中担任主要完成人。</w:t>
      </w:r>
    </w:p>
    <w:p w:rsidR="00F83B01" w:rsidRDefault="00F83B01">
      <w:pPr>
        <w:spacing w:line="560" w:lineRule="exact"/>
        <w:rPr>
          <w:rFonts w:ascii="仿宋" w:eastAsia="仿宋" w:hAnsi="仿宋" w:cs="仿宋"/>
          <w:b/>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57" w:name="_Toc240644797"/>
      <w:r>
        <w:rPr>
          <w:rFonts w:ascii="黑体" w:hAnsi="黑体" w:cs="黑体" w:hint="eastAsia"/>
          <w:bCs/>
          <w:sz w:val="28"/>
          <w:szCs w:val="30"/>
        </w:rPr>
        <w:lastRenderedPageBreak/>
        <w:t>艾深斯科技奖学金</w:t>
      </w:r>
      <w:bookmarkEnd w:id="57"/>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08010199</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sz w:val="24"/>
          <w:szCs w:val="28"/>
        </w:rPr>
        <w:t>上海艾深斯科技股份有限公司</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sz w:val="24"/>
          <w:szCs w:val="28"/>
        </w:rPr>
        <w:t>物理科学与工程学院光电信息科学与工程（理学）优秀本科生和光学工程研究生</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p>
    <w:p w:rsidR="00F83B01" w:rsidRPr="00FF4593" w:rsidRDefault="00E648F4" w:rsidP="00FF4593">
      <w:pPr>
        <w:spacing w:line="560" w:lineRule="exact"/>
        <w:ind w:firstLineChars="200" w:firstLine="480"/>
        <w:rPr>
          <w:rFonts w:ascii="仿宋" w:eastAsia="仿宋" w:hAnsi="仿宋" w:cs="仿宋"/>
          <w:bCs/>
          <w:sz w:val="24"/>
          <w:szCs w:val="28"/>
        </w:rPr>
      </w:pPr>
      <w:bookmarkStart w:id="58" w:name="OLE_LINK7"/>
      <w:r w:rsidRPr="00FF4593">
        <w:rPr>
          <w:rFonts w:ascii="仿宋" w:eastAsia="仿宋" w:hAnsi="仿宋" w:cs="仿宋" w:hint="eastAsia"/>
          <w:bCs/>
          <w:sz w:val="24"/>
          <w:szCs w:val="28"/>
        </w:rPr>
        <w:t>共3人，其中本科生2人，奖金3500元/人˙年，研究生1人，3000元/人˙年</w:t>
      </w:r>
    </w:p>
    <w:bookmarkEnd w:id="58"/>
    <w:p w:rsidR="00F83B01" w:rsidRDefault="00F83B01">
      <w:pPr>
        <w:spacing w:line="560" w:lineRule="exact"/>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59" w:name="_Toc240644798"/>
      <w:r>
        <w:rPr>
          <w:rFonts w:ascii="黑体" w:hAnsi="黑体" w:cs="黑体" w:hint="eastAsia"/>
          <w:bCs/>
          <w:sz w:val="28"/>
          <w:szCs w:val="30"/>
        </w:rPr>
        <w:t>众合法学奖学金</w:t>
      </w:r>
      <w:bookmarkEnd w:id="59"/>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22010200</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捐赠方：</w:t>
      </w:r>
      <w:r>
        <w:rPr>
          <w:rFonts w:ascii="仿宋" w:eastAsia="仿宋" w:hAnsi="仿宋" w:cs="仿宋" w:hint="eastAsia"/>
          <w:sz w:val="24"/>
          <w:szCs w:val="28"/>
        </w:rPr>
        <w:t>北京方圆众合科技有限公司</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sz w:val="24"/>
          <w:szCs w:val="28"/>
        </w:rPr>
        <w:t>奖励法学院在法学学习和实践中表现优秀的学生</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p>
    <w:p w:rsidR="00F83B01" w:rsidRPr="00FF4593" w:rsidRDefault="00E648F4" w:rsidP="00FF4593">
      <w:pPr>
        <w:spacing w:line="560" w:lineRule="exact"/>
        <w:ind w:firstLineChars="200" w:firstLine="480"/>
        <w:rPr>
          <w:rFonts w:ascii="仿宋" w:eastAsia="仿宋" w:hAnsi="仿宋" w:cs="仿宋"/>
          <w:bCs/>
          <w:sz w:val="24"/>
          <w:szCs w:val="28"/>
        </w:rPr>
      </w:pPr>
      <w:r w:rsidRPr="00FF4593">
        <w:rPr>
          <w:rFonts w:ascii="仿宋" w:eastAsia="仿宋" w:hAnsi="仿宋" w:cs="仿宋" w:hint="eastAsia"/>
          <w:bCs/>
          <w:sz w:val="24"/>
          <w:szCs w:val="28"/>
        </w:rPr>
        <w:t>共3人，其中本科生2人，奖金4000元/人˙年，研究生1人，5000元/人˙年</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评选条件：</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（1）本专业学习加权平均成绩排名30%的同学，在同样通过法考的情况下，由排名更靠前的同学优先获得；</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（2）日常表现良好，无违规违纪记录；</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（3）如当年无获得奖学金的同学，当年度的奖学金可由甲乙双方协商累计至下一年度使用或作为其它类型奖学金激励。</w:t>
      </w:r>
    </w:p>
    <w:p w:rsidR="00F83B01" w:rsidRDefault="00F83B01">
      <w:pPr>
        <w:spacing w:line="560" w:lineRule="exact"/>
        <w:rPr>
          <w:rFonts w:ascii="仿宋" w:eastAsia="仿宋" w:hAnsi="仿宋" w:cs="仿宋"/>
          <w:bCs/>
          <w:sz w:val="24"/>
          <w:szCs w:val="28"/>
        </w:rPr>
      </w:pPr>
    </w:p>
    <w:p w:rsidR="00F83B01" w:rsidRDefault="00F83B01">
      <w:pPr>
        <w:spacing w:line="560" w:lineRule="exact"/>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60" w:name="_Toc240644799"/>
      <w:r>
        <w:rPr>
          <w:rFonts w:ascii="黑体" w:hAnsi="黑体" w:cs="黑体" w:hint="eastAsia"/>
          <w:bCs/>
          <w:sz w:val="28"/>
          <w:szCs w:val="30"/>
        </w:rPr>
        <w:lastRenderedPageBreak/>
        <w:t>数蕴未来奖学金</w:t>
      </w:r>
      <w:bookmarkEnd w:id="60"/>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37010202</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sz w:val="24"/>
          <w:szCs w:val="28"/>
        </w:rPr>
        <w:t>北京数蕴科技有限公司</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 xml:space="preserve">评选范围： </w:t>
      </w:r>
      <w:r>
        <w:rPr>
          <w:rFonts w:ascii="仿宋" w:eastAsia="仿宋" w:hAnsi="仿宋" w:cs="仿宋" w:hint="eastAsia"/>
          <w:sz w:val="24"/>
          <w:szCs w:val="28"/>
        </w:rPr>
        <w:t>数统学院品学兼优的全日制本科生</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共</w:t>
      </w:r>
      <w:r>
        <w:rPr>
          <w:rFonts w:ascii="仿宋" w:eastAsia="仿宋" w:hAnsi="仿宋" w:cs="仿宋" w:hint="eastAsia"/>
          <w:bCs/>
          <w:sz w:val="24"/>
          <w:szCs w:val="28"/>
        </w:rPr>
        <w:t>4人</w:t>
      </w:r>
      <w:r>
        <w:rPr>
          <w:rFonts w:ascii="仿宋" w:eastAsia="仿宋" w:hAnsi="仿宋" w:cs="仿宋"/>
          <w:bCs/>
          <w:sz w:val="24"/>
          <w:szCs w:val="28"/>
        </w:rPr>
        <w:t>，</w:t>
      </w:r>
      <w:r>
        <w:rPr>
          <w:rFonts w:ascii="仿宋" w:eastAsia="仿宋" w:hAnsi="仿宋" w:cs="仿宋" w:hint="eastAsia"/>
          <w:bCs/>
          <w:sz w:val="24"/>
          <w:szCs w:val="28"/>
        </w:rPr>
        <w:t>6000元/人˙年</w:t>
      </w:r>
    </w:p>
    <w:p w:rsidR="00F83B01" w:rsidRDefault="00F83B01">
      <w:pPr>
        <w:spacing w:line="560" w:lineRule="exact"/>
        <w:ind w:firstLineChars="200" w:firstLine="480"/>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61" w:name="_Toc240644800"/>
      <w:r>
        <w:rPr>
          <w:rFonts w:ascii="黑体" w:hAnsi="黑体" w:cs="黑体" w:hint="eastAsia"/>
          <w:bCs/>
          <w:sz w:val="28"/>
          <w:szCs w:val="30"/>
        </w:rPr>
        <w:t>敦敏助学金</w:t>
      </w:r>
      <w:bookmarkEnd w:id="61"/>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99010203</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sz w:val="24"/>
          <w:szCs w:val="28"/>
        </w:rPr>
        <w:t>电信九九级校友宋肖</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sz w:val="24"/>
          <w:szCs w:val="28"/>
        </w:rPr>
        <w:t>北京交通大学品学兼优、家庭经济困难的全日制在校本科生</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bCs/>
          <w:sz w:val="24"/>
          <w:szCs w:val="28"/>
        </w:rPr>
        <w:t>共</w:t>
      </w:r>
      <w:r>
        <w:rPr>
          <w:rFonts w:ascii="仿宋" w:eastAsia="仿宋" w:hAnsi="仿宋" w:cs="仿宋" w:hint="eastAsia"/>
          <w:bCs/>
          <w:sz w:val="24"/>
          <w:szCs w:val="28"/>
        </w:rPr>
        <w:t>4人</w:t>
      </w:r>
      <w:r>
        <w:rPr>
          <w:rFonts w:ascii="仿宋" w:eastAsia="仿宋" w:hAnsi="仿宋" w:cs="仿宋"/>
          <w:bCs/>
          <w:sz w:val="24"/>
          <w:szCs w:val="28"/>
        </w:rPr>
        <w:t>，</w:t>
      </w:r>
      <w:r>
        <w:rPr>
          <w:rFonts w:ascii="仿宋" w:eastAsia="仿宋" w:hAnsi="仿宋" w:cs="仿宋" w:hint="eastAsia"/>
          <w:bCs/>
          <w:sz w:val="24"/>
          <w:szCs w:val="28"/>
        </w:rPr>
        <w:t>5000元/人˙年</w:t>
      </w:r>
    </w:p>
    <w:p w:rsidR="00F83B01" w:rsidRDefault="00E648F4">
      <w:pPr>
        <w:spacing w:line="560" w:lineRule="exact"/>
        <w:rPr>
          <w:rFonts w:ascii="仿宋" w:eastAsia="仿宋" w:hAnsi="仿宋" w:cs="仿宋"/>
          <w:b/>
          <w:sz w:val="24"/>
          <w:szCs w:val="28"/>
        </w:rPr>
      </w:pPr>
      <w:bookmarkStart w:id="62" w:name="OLE_LINK1"/>
      <w:r>
        <w:rPr>
          <w:rFonts w:ascii="仿宋" w:eastAsia="仿宋" w:hAnsi="仿宋" w:cs="仿宋" w:hint="eastAsia"/>
          <w:b/>
          <w:sz w:val="24"/>
          <w:szCs w:val="28"/>
        </w:rPr>
        <w:t>评选条件：</w:t>
      </w:r>
    </w:p>
    <w:bookmarkEnd w:id="62"/>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1.热爱祖国，有较强的社会责任感，品行端正，道德品质优良，为人孝顺，具有较强的上进心；</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2.经学校认定为家庭经济困难学生；</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3.无挂科，无违反国家法律和校规校纪的行为；</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4.学习刻苦，成绩优异，具有一定学科创新能力者优先。</w:t>
      </w:r>
    </w:p>
    <w:p w:rsidR="004B7BC8" w:rsidRDefault="004B7BC8">
      <w:pPr>
        <w:spacing w:line="560" w:lineRule="exact"/>
        <w:ind w:firstLineChars="200" w:firstLine="480"/>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63" w:name="_Toc240644801"/>
      <w:r>
        <w:rPr>
          <w:rFonts w:ascii="黑体" w:hAnsi="黑体" w:cs="黑体" w:hint="eastAsia"/>
          <w:bCs/>
          <w:sz w:val="28"/>
          <w:szCs w:val="30"/>
        </w:rPr>
        <w:t>科威尔奖学金</w:t>
      </w:r>
      <w:bookmarkEnd w:id="63"/>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07010206</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捐赠方：</w:t>
      </w:r>
      <w:r>
        <w:rPr>
          <w:rFonts w:ascii="仿宋" w:eastAsia="仿宋" w:hAnsi="仿宋" w:cs="仿宋" w:hint="eastAsia"/>
          <w:sz w:val="24"/>
          <w:szCs w:val="28"/>
        </w:rPr>
        <w:t>科威尔技术股份有限公司</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sz w:val="24"/>
          <w:szCs w:val="28"/>
        </w:rPr>
        <w:t>电气工程学院在专业学习和科技创新方面取得优异成绩的在校硕士研</w:t>
      </w:r>
      <w:r>
        <w:rPr>
          <w:rFonts w:ascii="仿宋" w:eastAsia="仿宋" w:hAnsi="仿宋" w:cs="仿宋" w:hint="eastAsia"/>
          <w:sz w:val="24"/>
          <w:szCs w:val="28"/>
        </w:rPr>
        <w:lastRenderedPageBreak/>
        <w:t>究生</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r>
        <w:rPr>
          <w:rFonts w:ascii="仿宋" w:eastAsia="仿宋" w:hAnsi="仿宋" w:cs="仿宋" w:hint="eastAsia"/>
          <w:bCs/>
          <w:sz w:val="24"/>
          <w:szCs w:val="28"/>
        </w:rPr>
        <w:t>共10人，5000元/人˙年</w:t>
      </w:r>
    </w:p>
    <w:p w:rsidR="00F83B01" w:rsidRDefault="00E648F4">
      <w:pPr>
        <w:spacing w:line="560" w:lineRule="exact"/>
        <w:rPr>
          <w:rFonts w:ascii="仿宋" w:eastAsia="仿宋" w:hAnsi="仿宋" w:cs="仿宋"/>
          <w:b/>
          <w:sz w:val="24"/>
          <w:szCs w:val="28"/>
        </w:rPr>
      </w:pPr>
      <w:r>
        <w:rPr>
          <w:rFonts w:ascii="仿宋" w:eastAsia="仿宋" w:hAnsi="仿宋" w:cs="仿宋" w:hint="eastAsia"/>
          <w:b/>
          <w:sz w:val="24"/>
          <w:szCs w:val="28"/>
        </w:rPr>
        <w:t>评选条件：</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（1）电气工程专业在校二、三年级硕士研究生；</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（2）热爱祖国，政治立场坚定，自觉遵守国家的各项法律、法规和学校的规章制度，未受过处分；</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（3）热爱电气相关专业，专业基础扎实，学习成绩优秀，上学年课程综合成绩排名应在本专业前25%以内；</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（4）具有较强的学习能力、问题分析能力和创新能力，研究生还应具有较强的科研能力；</w:t>
      </w:r>
    </w:p>
    <w:p w:rsidR="00F83B01" w:rsidRDefault="00E648F4">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（5）综合素质较强、学习态度端正、勤奋努力。</w:t>
      </w:r>
    </w:p>
    <w:p w:rsidR="00F83B01" w:rsidRDefault="00F83B01">
      <w:pPr>
        <w:spacing w:line="560" w:lineRule="exact"/>
        <w:ind w:firstLineChars="200" w:firstLine="480"/>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64" w:name="_Toc240644802"/>
      <w:r>
        <w:rPr>
          <w:rFonts w:ascii="黑体" w:hAnsi="黑体" w:cs="黑体" w:hint="eastAsia"/>
          <w:bCs/>
          <w:sz w:val="28"/>
          <w:szCs w:val="30"/>
        </w:rPr>
        <w:t>香港</w:t>
      </w:r>
      <w:bookmarkStart w:id="65" w:name="_Hlk209107164"/>
      <w:r>
        <w:rPr>
          <w:rFonts w:ascii="黑体" w:hAnsi="黑体" w:cs="黑体" w:hint="eastAsia"/>
          <w:bCs/>
          <w:sz w:val="28"/>
          <w:szCs w:val="30"/>
        </w:rPr>
        <w:t>苏龙律师事务所</w:t>
      </w:r>
      <w:bookmarkEnd w:id="65"/>
      <w:r>
        <w:rPr>
          <w:rFonts w:ascii="黑体" w:hAnsi="黑体" w:cs="黑体" w:hint="eastAsia"/>
          <w:bCs/>
          <w:sz w:val="28"/>
          <w:szCs w:val="30"/>
        </w:rPr>
        <w:t>奖学金</w:t>
      </w:r>
      <w:bookmarkEnd w:id="64"/>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99010207</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sz w:val="24"/>
          <w:szCs w:val="28"/>
        </w:rPr>
        <w:t>苏龙律师事务所</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r>
        <w:rPr>
          <w:rFonts w:ascii="仿宋" w:eastAsia="仿宋" w:hAnsi="仿宋" w:cs="仿宋" w:hint="eastAsia"/>
          <w:sz w:val="24"/>
          <w:szCs w:val="28"/>
        </w:rPr>
        <w:t>自动化与智能学院、法学院品学兼优的本科生及研究生</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p>
    <w:p w:rsidR="00F83B01" w:rsidRDefault="00E648F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共10人，本科生6人，</w:t>
      </w:r>
      <w:bookmarkStart w:id="66" w:name="OLE_LINK8"/>
      <w:r>
        <w:rPr>
          <w:rFonts w:ascii="仿宋" w:eastAsia="仿宋" w:hAnsi="仿宋" w:cs="仿宋" w:hint="eastAsia"/>
          <w:bCs/>
          <w:sz w:val="24"/>
          <w:szCs w:val="28"/>
        </w:rPr>
        <w:t>其中自动化与智能学院3人，法学院3人，5000元/人˙年</w:t>
      </w:r>
      <w:bookmarkEnd w:id="66"/>
      <w:r>
        <w:rPr>
          <w:rFonts w:ascii="仿宋" w:eastAsia="仿宋" w:hAnsi="仿宋" w:cs="仿宋" w:hint="eastAsia"/>
          <w:bCs/>
          <w:sz w:val="24"/>
          <w:szCs w:val="28"/>
        </w:rPr>
        <w:t>；研究生4人，其中自动化与智能学院2人，法学院2人，5000元/人˙年。</w:t>
      </w:r>
    </w:p>
    <w:p w:rsidR="00F83B01" w:rsidRDefault="00F83B01">
      <w:pPr>
        <w:spacing w:line="560" w:lineRule="exact"/>
        <w:ind w:firstLineChars="200" w:firstLine="480"/>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67" w:name="_Toc240644803"/>
      <w:r>
        <w:rPr>
          <w:rFonts w:ascii="黑体" w:hAnsi="黑体" w:cs="黑体" w:hint="eastAsia"/>
          <w:bCs/>
          <w:sz w:val="28"/>
          <w:szCs w:val="30"/>
        </w:rPr>
        <w:t>物流分会专项奖学金</w:t>
      </w:r>
      <w:bookmarkEnd w:id="67"/>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03070081</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sz w:val="24"/>
          <w:szCs w:val="28"/>
        </w:rPr>
        <w:t>校友总会物流分会成员及社会爱心人士</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lastRenderedPageBreak/>
        <w:t>评选范围：</w:t>
      </w:r>
      <w:r>
        <w:rPr>
          <w:rFonts w:ascii="仿宋" w:eastAsia="仿宋" w:hAnsi="仿宋" w:cs="仿宋" w:hint="eastAsia"/>
          <w:sz w:val="24"/>
          <w:szCs w:val="28"/>
        </w:rPr>
        <w:t>经管学院物流管理专业和运输学院物流工程专业的全日制本科生</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p>
    <w:tbl>
      <w:tblPr>
        <w:tblStyle w:val="ae"/>
        <w:tblW w:w="0" w:type="auto"/>
        <w:tblLook w:val="04A0" w:firstRow="1" w:lastRow="0" w:firstColumn="1" w:lastColumn="0" w:noHBand="0" w:noVBand="1"/>
      </w:tblPr>
      <w:tblGrid>
        <w:gridCol w:w="1382"/>
        <w:gridCol w:w="1382"/>
        <w:gridCol w:w="1383"/>
        <w:gridCol w:w="810"/>
        <w:gridCol w:w="1956"/>
        <w:gridCol w:w="1383"/>
      </w:tblGrid>
      <w:tr w:rsidR="00F83B01">
        <w:tc>
          <w:tcPr>
            <w:tcW w:w="1382"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b/>
                <w:bCs/>
                <w:sz w:val="24"/>
                <w:szCs w:val="28"/>
              </w:rPr>
            </w:pPr>
            <w:r>
              <w:rPr>
                <w:rFonts w:ascii="仿宋" w:eastAsia="仿宋" w:hAnsi="仿宋" w:cs="仿宋" w:hint="eastAsia"/>
                <w:b/>
                <w:bCs/>
                <w:sz w:val="24"/>
                <w:szCs w:val="28"/>
              </w:rPr>
              <w:t>学院</w:t>
            </w:r>
          </w:p>
        </w:tc>
        <w:tc>
          <w:tcPr>
            <w:tcW w:w="1382"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b/>
                <w:bCs/>
                <w:sz w:val="24"/>
                <w:szCs w:val="28"/>
              </w:rPr>
            </w:pPr>
            <w:r>
              <w:rPr>
                <w:rFonts w:ascii="仿宋" w:eastAsia="仿宋" w:hAnsi="仿宋" w:cs="仿宋" w:hint="eastAsia"/>
                <w:b/>
                <w:bCs/>
                <w:sz w:val="24"/>
                <w:szCs w:val="28"/>
              </w:rPr>
              <w:t>专业</w:t>
            </w:r>
          </w:p>
        </w:tc>
        <w:tc>
          <w:tcPr>
            <w:tcW w:w="1383"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b/>
                <w:bCs/>
                <w:sz w:val="24"/>
                <w:szCs w:val="28"/>
              </w:rPr>
            </w:pPr>
            <w:r>
              <w:rPr>
                <w:rFonts w:ascii="仿宋" w:eastAsia="仿宋" w:hAnsi="仿宋" w:cs="仿宋" w:hint="eastAsia"/>
                <w:b/>
                <w:bCs/>
                <w:sz w:val="24"/>
                <w:szCs w:val="28"/>
              </w:rPr>
              <w:t>对象</w:t>
            </w:r>
          </w:p>
        </w:tc>
        <w:tc>
          <w:tcPr>
            <w:tcW w:w="810"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b/>
                <w:bCs/>
                <w:sz w:val="24"/>
                <w:szCs w:val="28"/>
              </w:rPr>
            </w:pPr>
            <w:r>
              <w:rPr>
                <w:rFonts w:ascii="仿宋" w:eastAsia="仿宋" w:hAnsi="仿宋" w:cs="仿宋" w:hint="eastAsia"/>
                <w:b/>
                <w:bCs/>
                <w:sz w:val="24"/>
                <w:szCs w:val="28"/>
              </w:rPr>
              <w:t>人数</w:t>
            </w:r>
          </w:p>
        </w:tc>
        <w:tc>
          <w:tcPr>
            <w:tcW w:w="1956"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b/>
                <w:bCs/>
                <w:sz w:val="24"/>
                <w:szCs w:val="28"/>
              </w:rPr>
            </w:pPr>
            <w:r>
              <w:rPr>
                <w:rFonts w:ascii="仿宋" w:eastAsia="仿宋" w:hAnsi="仿宋" w:cs="仿宋" w:hint="eastAsia"/>
                <w:b/>
                <w:bCs/>
                <w:sz w:val="24"/>
                <w:szCs w:val="28"/>
              </w:rPr>
              <w:t>金额</w:t>
            </w:r>
          </w:p>
          <w:p w:rsidR="00F83B01" w:rsidRDefault="00E648F4">
            <w:pPr>
              <w:spacing w:line="560" w:lineRule="exact"/>
              <w:jc w:val="center"/>
              <w:rPr>
                <w:rFonts w:ascii="仿宋" w:eastAsia="仿宋" w:hAnsi="仿宋" w:cs="仿宋"/>
                <w:b/>
                <w:bCs/>
                <w:sz w:val="24"/>
                <w:szCs w:val="28"/>
              </w:rPr>
            </w:pPr>
            <w:r>
              <w:rPr>
                <w:rFonts w:ascii="仿宋" w:eastAsia="仿宋" w:hAnsi="仿宋" w:cs="仿宋" w:hint="eastAsia"/>
                <w:b/>
                <w:bCs/>
                <w:sz w:val="24"/>
                <w:szCs w:val="28"/>
              </w:rPr>
              <w:t>（元/年*人）</w:t>
            </w:r>
          </w:p>
        </w:tc>
        <w:tc>
          <w:tcPr>
            <w:tcW w:w="1383"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b/>
                <w:bCs/>
                <w:sz w:val="24"/>
                <w:szCs w:val="28"/>
              </w:rPr>
            </w:pPr>
            <w:r>
              <w:rPr>
                <w:rFonts w:ascii="仿宋" w:eastAsia="仿宋" w:hAnsi="仿宋" w:cs="仿宋" w:hint="eastAsia"/>
                <w:b/>
                <w:bCs/>
                <w:sz w:val="24"/>
                <w:szCs w:val="28"/>
              </w:rPr>
              <w:t>小计</w:t>
            </w:r>
          </w:p>
          <w:p w:rsidR="00F83B01" w:rsidRDefault="00E648F4">
            <w:pPr>
              <w:spacing w:line="560" w:lineRule="exact"/>
              <w:jc w:val="center"/>
              <w:rPr>
                <w:rFonts w:ascii="仿宋" w:eastAsia="仿宋" w:hAnsi="仿宋" w:cs="仿宋"/>
                <w:b/>
                <w:bCs/>
                <w:sz w:val="24"/>
                <w:szCs w:val="28"/>
              </w:rPr>
            </w:pPr>
            <w:r>
              <w:rPr>
                <w:rFonts w:ascii="仿宋" w:eastAsia="仿宋" w:hAnsi="仿宋" w:cs="仿宋" w:hint="eastAsia"/>
                <w:b/>
                <w:bCs/>
                <w:sz w:val="24"/>
                <w:szCs w:val="28"/>
              </w:rPr>
              <w:t>（元）</w:t>
            </w:r>
          </w:p>
        </w:tc>
      </w:tr>
      <w:tr w:rsidR="00F83B01">
        <w:tc>
          <w:tcPr>
            <w:tcW w:w="1382"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sz w:val="24"/>
                <w:szCs w:val="28"/>
              </w:rPr>
            </w:pPr>
            <w:r>
              <w:rPr>
                <w:rFonts w:ascii="仿宋" w:eastAsia="仿宋" w:hAnsi="仿宋" w:cs="仿宋" w:hint="eastAsia"/>
                <w:sz w:val="24"/>
                <w:szCs w:val="28"/>
              </w:rPr>
              <w:t>经管学院</w:t>
            </w:r>
          </w:p>
        </w:tc>
        <w:tc>
          <w:tcPr>
            <w:tcW w:w="1382"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sz w:val="24"/>
                <w:szCs w:val="28"/>
              </w:rPr>
            </w:pPr>
            <w:r>
              <w:rPr>
                <w:rFonts w:ascii="仿宋" w:eastAsia="仿宋" w:hAnsi="仿宋" w:cs="仿宋" w:hint="eastAsia"/>
                <w:sz w:val="24"/>
                <w:szCs w:val="28"/>
              </w:rPr>
              <w:t>物流管理</w:t>
            </w:r>
          </w:p>
        </w:tc>
        <w:tc>
          <w:tcPr>
            <w:tcW w:w="1383"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sz w:val="24"/>
                <w:szCs w:val="28"/>
              </w:rPr>
            </w:pPr>
            <w:r>
              <w:rPr>
                <w:rFonts w:ascii="仿宋" w:eastAsia="仿宋" w:hAnsi="仿宋" w:cs="仿宋" w:hint="eastAsia"/>
                <w:sz w:val="24"/>
                <w:szCs w:val="28"/>
              </w:rPr>
              <w:t>本科生</w:t>
            </w:r>
          </w:p>
        </w:tc>
        <w:tc>
          <w:tcPr>
            <w:tcW w:w="810"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sz w:val="24"/>
                <w:szCs w:val="28"/>
              </w:rPr>
            </w:pPr>
            <w:r>
              <w:rPr>
                <w:rFonts w:ascii="仿宋" w:eastAsia="仿宋" w:hAnsi="仿宋" w:cs="仿宋" w:hint="eastAsia"/>
                <w:sz w:val="24"/>
                <w:szCs w:val="28"/>
              </w:rPr>
              <w:t>4</w:t>
            </w:r>
          </w:p>
        </w:tc>
        <w:tc>
          <w:tcPr>
            <w:tcW w:w="1956"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sz w:val="24"/>
                <w:szCs w:val="28"/>
              </w:rPr>
            </w:pPr>
            <w:r>
              <w:rPr>
                <w:rFonts w:ascii="仿宋" w:eastAsia="仿宋" w:hAnsi="仿宋" w:cs="仿宋" w:hint="eastAsia"/>
                <w:sz w:val="24"/>
                <w:szCs w:val="28"/>
              </w:rPr>
              <w:t>5000</w:t>
            </w:r>
          </w:p>
        </w:tc>
        <w:tc>
          <w:tcPr>
            <w:tcW w:w="1383"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sz w:val="24"/>
                <w:szCs w:val="28"/>
              </w:rPr>
            </w:pPr>
            <w:r>
              <w:rPr>
                <w:rFonts w:ascii="仿宋" w:eastAsia="仿宋" w:hAnsi="仿宋" w:cs="仿宋" w:hint="eastAsia"/>
                <w:sz w:val="24"/>
                <w:szCs w:val="28"/>
              </w:rPr>
              <w:t>20000</w:t>
            </w:r>
          </w:p>
        </w:tc>
      </w:tr>
      <w:tr w:rsidR="00F83B01">
        <w:tc>
          <w:tcPr>
            <w:tcW w:w="1382"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sz w:val="24"/>
                <w:szCs w:val="28"/>
              </w:rPr>
            </w:pPr>
            <w:r>
              <w:rPr>
                <w:rFonts w:ascii="仿宋" w:eastAsia="仿宋" w:hAnsi="仿宋" w:cs="仿宋" w:hint="eastAsia"/>
                <w:sz w:val="24"/>
                <w:szCs w:val="28"/>
              </w:rPr>
              <w:t>运输学院</w:t>
            </w:r>
          </w:p>
        </w:tc>
        <w:tc>
          <w:tcPr>
            <w:tcW w:w="1382"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sz w:val="24"/>
                <w:szCs w:val="28"/>
              </w:rPr>
            </w:pPr>
            <w:r>
              <w:rPr>
                <w:rFonts w:ascii="仿宋" w:eastAsia="仿宋" w:hAnsi="仿宋" w:cs="仿宋" w:hint="eastAsia"/>
                <w:sz w:val="24"/>
                <w:szCs w:val="28"/>
              </w:rPr>
              <w:t>物流工程</w:t>
            </w:r>
          </w:p>
        </w:tc>
        <w:tc>
          <w:tcPr>
            <w:tcW w:w="1383"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sz w:val="24"/>
                <w:szCs w:val="28"/>
              </w:rPr>
            </w:pPr>
            <w:r>
              <w:rPr>
                <w:rFonts w:ascii="仿宋" w:eastAsia="仿宋" w:hAnsi="仿宋" w:cs="仿宋" w:hint="eastAsia"/>
                <w:sz w:val="24"/>
                <w:szCs w:val="28"/>
              </w:rPr>
              <w:t>本科生</w:t>
            </w:r>
          </w:p>
        </w:tc>
        <w:tc>
          <w:tcPr>
            <w:tcW w:w="810"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sz w:val="24"/>
                <w:szCs w:val="28"/>
              </w:rPr>
            </w:pPr>
            <w:r>
              <w:rPr>
                <w:rFonts w:ascii="仿宋" w:eastAsia="仿宋" w:hAnsi="仿宋" w:cs="仿宋" w:hint="eastAsia"/>
                <w:sz w:val="24"/>
                <w:szCs w:val="28"/>
              </w:rPr>
              <w:t>4</w:t>
            </w:r>
          </w:p>
        </w:tc>
        <w:tc>
          <w:tcPr>
            <w:tcW w:w="1956"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sz w:val="24"/>
                <w:szCs w:val="28"/>
              </w:rPr>
            </w:pPr>
            <w:r>
              <w:rPr>
                <w:rFonts w:ascii="仿宋" w:eastAsia="仿宋" w:hAnsi="仿宋" w:cs="仿宋" w:hint="eastAsia"/>
                <w:sz w:val="24"/>
                <w:szCs w:val="28"/>
              </w:rPr>
              <w:t>5000</w:t>
            </w:r>
          </w:p>
        </w:tc>
        <w:tc>
          <w:tcPr>
            <w:tcW w:w="1383"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sz w:val="24"/>
                <w:szCs w:val="28"/>
              </w:rPr>
            </w:pPr>
            <w:r>
              <w:rPr>
                <w:rFonts w:ascii="仿宋" w:eastAsia="仿宋" w:hAnsi="仿宋" w:cs="仿宋" w:hint="eastAsia"/>
                <w:sz w:val="24"/>
                <w:szCs w:val="28"/>
              </w:rPr>
              <w:t>20000</w:t>
            </w:r>
          </w:p>
        </w:tc>
      </w:tr>
    </w:tbl>
    <w:p w:rsidR="00F83B01" w:rsidRDefault="00F83B01">
      <w:pPr>
        <w:spacing w:line="560" w:lineRule="exact"/>
        <w:rPr>
          <w:rFonts w:ascii="仿宋" w:eastAsia="仿宋" w:hAnsi="仿宋" w:cs="仿宋"/>
          <w:bCs/>
          <w:sz w:val="24"/>
          <w:szCs w:val="28"/>
        </w:rPr>
      </w:pPr>
    </w:p>
    <w:p w:rsidR="00F83B01" w:rsidRDefault="00E648F4">
      <w:pPr>
        <w:pStyle w:val="1"/>
        <w:numPr>
          <w:ilvl w:val="0"/>
          <w:numId w:val="1"/>
        </w:numPr>
        <w:spacing w:line="560" w:lineRule="exact"/>
        <w:ind w:firstLine="0"/>
        <w:rPr>
          <w:rFonts w:ascii="黑体" w:hAnsi="黑体" w:cs="黑体"/>
          <w:bCs/>
          <w:sz w:val="28"/>
          <w:szCs w:val="30"/>
        </w:rPr>
      </w:pPr>
      <w:bookmarkStart w:id="68" w:name="_Toc240644804"/>
      <w:r>
        <w:rPr>
          <w:rFonts w:ascii="黑体" w:hAnsi="黑体" w:cs="黑体" w:hint="eastAsia"/>
          <w:bCs/>
          <w:sz w:val="28"/>
          <w:szCs w:val="30"/>
        </w:rPr>
        <w:t>信管分会专项奖助学金</w:t>
      </w:r>
      <w:bookmarkEnd w:id="68"/>
    </w:p>
    <w:p w:rsidR="00F83B01" w:rsidRDefault="00E648F4">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03070156</w:t>
      </w:r>
    </w:p>
    <w:p w:rsidR="00F83B01" w:rsidRDefault="00E648F4">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sz w:val="24"/>
          <w:szCs w:val="28"/>
        </w:rPr>
        <w:t>校友总会信管分会成员及社会爱心人士</w:t>
      </w:r>
    </w:p>
    <w:p w:rsidR="00F83B01" w:rsidRDefault="00E648F4">
      <w:pPr>
        <w:spacing w:line="560" w:lineRule="exact"/>
        <w:rPr>
          <w:rFonts w:ascii="仿宋" w:eastAsia="仿宋" w:hAnsi="仿宋" w:cs="仿宋"/>
          <w:sz w:val="24"/>
          <w:szCs w:val="28"/>
        </w:rPr>
      </w:pPr>
      <w:r>
        <w:rPr>
          <w:rFonts w:ascii="仿宋" w:eastAsia="仿宋" w:hAnsi="仿宋" w:cs="仿宋" w:hint="eastAsia"/>
          <w:b/>
          <w:bCs/>
          <w:sz w:val="24"/>
          <w:szCs w:val="28"/>
        </w:rPr>
        <w:t>评选范围：</w:t>
      </w:r>
      <w:r>
        <w:rPr>
          <w:rFonts w:ascii="仿宋" w:eastAsia="仿宋" w:hAnsi="仿宋" w:cs="仿宋" w:hint="eastAsia"/>
          <w:sz w:val="24"/>
          <w:szCs w:val="28"/>
        </w:rPr>
        <w:t>经管学院信管专业的全日制本科生和研究生</w:t>
      </w:r>
    </w:p>
    <w:p w:rsidR="00F83B01" w:rsidRDefault="00E648F4">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p>
    <w:p w:rsidR="00F83B01" w:rsidRDefault="00E648F4">
      <w:pPr>
        <w:spacing w:line="560" w:lineRule="exact"/>
        <w:rPr>
          <w:rFonts w:ascii="仿宋" w:eastAsia="仿宋" w:hAnsi="仿宋" w:cs="仿宋"/>
          <w:sz w:val="24"/>
          <w:szCs w:val="28"/>
        </w:rPr>
      </w:pPr>
      <w:r>
        <w:rPr>
          <w:rFonts w:ascii="仿宋" w:eastAsia="仿宋" w:hAnsi="仿宋" w:cs="仿宋" w:hint="eastAsia"/>
          <w:sz w:val="24"/>
          <w:szCs w:val="28"/>
        </w:rPr>
        <w:t>奖学金：</w:t>
      </w:r>
    </w:p>
    <w:tbl>
      <w:tblPr>
        <w:tblStyle w:val="22"/>
        <w:tblW w:w="0" w:type="auto"/>
        <w:tblInd w:w="-5" w:type="dxa"/>
        <w:tblLook w:val="04A0" w:firstRow="1" w:lastRow="0" w:firstColumn="1" w:lastColumn="0" w:noHBand="0" w:noVBand="1"/>
      </w:tblPr>
      <w:tblGrid>
        <w:gridCol w:w="1276"/>
        <w:gridCol w:w="1985"/>
        <w:gridCol w:w="1275"/>
        <w:gridCol w:w="851"/>
        <w:gridCol w:w="1843"/>
        <w:gridCol w:w="1071"/>
      </w:tblGrid>
      <w:tr w:rsidR="00F83B01">
        <w:tc>
          <w:tcPr>
            <w:tcW w:w="1276"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415" w:lineRule="exact"/>
              <w:jc w:val="center"/>
              <w:rPr>
                <w:rFonts w:ascii="仿宋" w:eastAsia="仿宋" w:hAnsi="仿宋" w:cs="MS Mincho"/>
                <w:b/>
                <w:bCs/>
                <w:sz w:val="24"/>
              </w:rPr>
            </w:pPr>
            <w:r>
              <w:rPr>
                <w:rFonts w:ascii="仿宋" w:eastAsia="仿宋" w:hAnsi="仿宋" w:cs="MS Mincho" w:hint="eastAsia"/>
                <w:b/>
                <w:bCs/>
                <w:sz w:val="24"/>
              </w:rPr>
              <w:t>学院</w:t>
            </w:r>
          </w:p>
        </w:tc>
        <w:tc>
          <w:tcPr>
            <w:tcW w:w="1985"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415" w:lineRule="exact"/>
              <w:jc w:val="center"/>
              <w:rPr>
                <w:rFonts w:ascii="仿宋" w:eastAsia="仿宋" w:hAnsi="仿宋" w:cs="MS Mincho"/>
                <w:b/>
                <w:bCs/>
                <w:sz w:val="24"/>
              </w:rPr>
            </w:pPr>
            <w:r>
              <w:rPr>
                <w:rFonts w:ascii="仿宋" w:eastAsia="仿宋" w:hAnsi="仿宋" w:cs="MS Mincho" w:hint="eastAsia"/>
                <w:b/>
                <w:bCs/>
                <w:sz w:val="24"/>
              </w:rPr>
              <w:t>专业</w:t>
            </w:r>
          </w:p>
        </w:tc>
        <w:tc>
          <w:tcPr>
            <w:tcW w:w="1275"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415" w:lineRule="exact"/>
              <w:jc w:val="center"/>
              <w:rPr>
                <w:rFonts w:ascii="仿宋" w:eastAsia="仿宋" w:hAnsi="仿宋" w:cs="MS Mincho"/>
                <w:b/>
                <w:bCs/>
                <w:sz w:val="24"/>
              </w:rPr>
            </w:pPr>
            <w:r>
              <w:rPr>
                <w:rFonts w:ascii="仿宋" w:eastAsia="仿宋" w:hAnsi="仿宋" w:cs="MS Mincho" w:hint="eastAsia"/>
                <w:b/>
                <w:bCs/>
                <w:sz w:val="24"/>
              </w:rPr>
              <w:t>对象</w:t>
            </w:r>
          </w:p>
        </w:tc>
        <w:tc>
          <w:tcPr>
            <w:tcW w:w="851"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415" w:lineRule="exact"/>
              <w:jc w:val="center"/>
              <w:rPr>
                <w:rFonts w:ascii="仿宋" w:eastAsia="仿宋" w:hAnsi="仿宋" w:cs="MS Mincho"/>
                <w:b/>
                <w:bCs/>
                <w:sz w:val="24"/>
              </w:rPr>
            </w:pPr>
            <w:r>
              <w:rPr>
                <w:rFonts w:ascii="仿宋" w:eastAsia="仿宋" w:hAnsi="仿宋" w:cs="MS Mincho" w:hint="eastAsia"/>
                <w:b/>
                <w:bCs/>
                <w:sz w:val="24"/>
              </w:rPr>
              <w:t>人数</w:t>
            </w:r>
          </w:p>
        </w:tc>
        <w:tc>
          <w:tcPr>
            <w:tcW w:w="1843"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415" w:lineRule="exact"/>
              <w:jc w:val="center"/>
              <w:rPr>
                <w:rFonts w:ascii="仿宋" w:eastAsia="仿宋" w:hAnsi="仿宋" w:cs="MS Mincho"/>
                <w:b/>
                <w:bCs/>
                <w:sz w:val="24"/>
              </w:rPr>
            </w:pPr>
            <w:r>
              <w:rPr>
                <w:rFonts w:ascii="仿宋" w:eastAsia="仿宋" w:hAnsi="仿宋" w:cs="MS Mincho" w:hint="eastAsia"/>
                <w:b/>
                <w:bCs/>
                <w:sz w:val="24"/>
              </w:rPr>
              <w:t>金额</w:t>
            </w:r>
          </w:p>
          <w:p w:rsidR="00F83B01" w:rsidRDefault="00E648F4">
            <w:pPr>
              <w:spacing w:line="415" w:lineRule="exact"/>
              <w:jc w:val="center"/>
              <w:rPr>
                <w:rFonts w:ascii="仿宋" w:eastAsia="仿宋" w:hAnsi="仿宋" w:cs="MS Mincho"/>
                <w:b/>
                <w:bCs/>
                <w:sz w:val="24"/>
              </w:rPr>
            </w:pPr>
            <w:r>
              <w:rPr>
                <w:rFonts w:ascii="仿宋" w:eastAsia="仿宋" w:hAnsi="仿宋" w:cs="MS Mincho" w:hint="eastAsia"/>
                <w:b/>
                <w:bCs/>
                <w:sz w:val="24"/>
              </w:rPr>
              <w:t>（元/年*人）</w:t>
            </w:r>
          </w:p>
        </w:tc>
        <w:tc>
          <w:tcPr>
            <w:tcW w:w="1071"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415" w:lineRule="exact"/>
              <w:jc w:val="center"/>
              <w:rPr>
                <w:rFonts w:ascii="仿宋" w:eastAsia="仿宋" w:hAnsi="仿宋" w:cs="MS Mincho"/>
                <w:b/>
                <w:bCs/>
                <w:sz w:val="24"/>
              </w:rPr>
            </w:pPr>
            <w:r>
              <w:rPr>
                <w:rFonts w:ascii="仿宋" w:eastAsia="仿宋" w:hAnsi="仿宋" w:cs="MS Mincho" w:hint="eastAsia"/>
                <w:b/>
                <w:bCs/>
                <w:sz w:val="24"/>
              </w:rPr>
              <w:t>小计</w:t>
            </w:r>
          </w:p>
          <w:p w:rsidR="00F83B01" w:rsidRDefault="00E648F4">
            <w:pPr>
              <w:spacing w:line="415" w:lineRule="exact"/>
              <w:jc w:val="center"/>
              <w:rPr>
                <w:rFonts w:ascii="仿宋" w:eastAsia="仿宋" w:hAnsi="仿宋" w:cs="MS Mincho"/>
                <w:b/>
                <w:bCs/>
                <w:sz w:val="24"/>
              </w:rPr>
            </w:pPr>
            <w:r>
              <w:rPr>
                <w:rFonts w:ascii="仿宋" w:eastAsia="仿宋" w:hAnsi="仿宋" w:cs="MS Mincho" w:hint="eastAsia"/>
                <w:b/>
                <w:bCs/>
                <w:sz w:val="24"/>
              </w:rPr>
              <w:t>（元）</w:t>
            </w:r>
          </w:p>
        </w:tc>
      </w:tr>
      <w:tr w:rsidR="00F83B01">
        <w:tc>
          <w:tcPr>
            <w:tcW w:w="1276" w:type="dxa"/>
            <w:vMerge w:val="restart"/>
            <w:tcBorders>
              <w:top w:val="nil"/>
              <w:left w:val="single" w:sz="4" w:space="0" w:color="auto"/>
              <w:bottom w:val="single" w:sz="4" w:space="0" w:color="auto"/>
              <w:right w:val="single" w:sz="4" w:space="0" w:color="auto"/>
            </w:tcBorders>
            <w:vAlign w:val="center"/>
          </w:tcPr>
          <w:p w:rsidR="00F83B01" w:rsidRDefault="00E648F4">
            <w:pPr>
              <w:spacing w:line="415" w:lineRule="exact"/>
              <w:jc w:val="center"/>
              <w:rPr>
                <w:rFonts w:ascii="仿宋" w:eastAsia="仿宋" w:hAnsi="仿宋" w:cs="MS Mincho"/>
                <w:sz w:val="24"/>
              </w:rPr>
            </w:pPr>
            <w:r>
              <w:rPr>
                <w:rFonts w:ascii="仿宋" w:eastAsia="仿宋" w:hAnsi="仿宋" w:cs="MS Mincho" w:hint="eastAsia"/>
                <w:sz w:val="24"/>
              </w:rPr>
              <w:t>经管学院</w:t>
            </w:r>
          </w:p>
        </w:tc>
        <w:tc>
          <w:tcPr>
            <w:tcW w:w="1985"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415" w:lineRule="exact"/>
              <w:jc w:val="center"/>
              <w:rPr>
                <w:rFonts w:ascii="仿宋" w:eastAsia="仿宋" w:hAnsi="仿宋" w:cs="MS Mincho"/>
                <w:sz w:val="24"/>
              </w:rPr>
            </w:pPr>
            <w:r>
              <w:rPr>
                <w:rFonts w:ascii="仿宋" w:eastAsia="仿宋" w:hAnsi="仿宋" w:cs="MS Mincho" w:hint="eastAsia"/>
                <w:sz w:val="24"/>
              </w:rPr>
              <w:t>信息管理与信息系统</w:t>
            </w:r>
          </w:p>
        </w:tc>
        <w:tc>
          <w:tcPr>
            <w:tcW w:w="1275"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415" w:lineRule="exact"/>
              <w:jc w:val="center"/>
              <w:rPr>
                <w:rFonts w:ascii="仿宋" w:eastAsia="仿宋" w:hAnsi="仿宋" w:cs="MS Mincho"/>
                <w:sz w:val="24"/>
              </w:rPr>
            </w:pPr>
            <w:r>
              <w:rPr>
                <w:rFonts w:ascii="仿宋" w:eastAsia="仿宋" w:hAnsi="仿宋" w:cs="MS Mincho" w:hint="eastAsia"/>
                <w:sz w:val="24"/>
              </w:rPr>
              <w:t>本科生</w:t>
            </w:r>
          </w:p>
        </w:tc>
        <w:tc>
          <w:tcPr>
            <w:tcW w:w="851"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415" w:lineRule="exact"/>
              <w:jc w:val="center"/>
              <w:rPr>
                <w:rFonts w:ascii="仿宋" w:eastAsia="仿宋" w:hAnsi="仿宋" w:cs="MS Mincho"/>
                <w:sz w:val="24"/>
              </w:rPr>
            </w:pPr>
            <w:r>
              <w:rPr>
                <w:rFonts w:ascii="仿宋" w:eastAsia="仿宋" w:hAnsi="仿宋" w:cs="MS Mincho" w:hint="eastAsia"/>
                <w:sz w:val="24"/>
              </w:rPr>
              <w:t>2</w:t>
            </w:r>
          </w:p>
        </w:tc>
        <w:tc>
          <w:tcPr>
            <w:tcW w:w="1843"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415" w:lineRule="exact"/>
              <w:jc w:val="center"/>
              <w:rPr>
                <w:rFonts w:ascii="仿宋" w:eastAsia="仿宋" w:hAnsi="仿宋" w:cs="MS Mincho"/>
                <w:sz w:val="24"/>
              </w:rPr>
            </w:pPr>
            <w:r>
              <w:rPr>
                <w:rFonts w:ascii="仿宋" w:eastAsia="仿宋" w:hAnsi="仿宋" w:cs="MS Mincho" w:hint="eastAsia"/>
                <w:sz w:val="24"/>
              </w:rPr>
              <w:t>5000</w:t>
            </w:r>
          </w:p>
        </w:tc>
        <w:tc>
          <w:tcPr>
            <w:tcW w:w="1071"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415" w:lineRule="exact"/>
              <w:jc w:val="center"/>
              <w:rPr>
                <w:rFonts w:ascii="仿宋" w:eastAsia="仿宋" w:hAnsi="仿宋" w:cs="MS Mincho"/>
                <w:sz w:val="24"/>
              </w:rPr>
            </w:pPr>
            <w:r>
              <w:rPr>
                <w:rFonts w:ascii="仿宋" w:eastAsia="仿宋" w:hAnsi="仿宋" w:cs="MS Mincho" w:hint="eastAsia"/>
                <w:sz w:val="24"/>
              </w:rPr>
              <w:t>10000</w:t>
            </w:r>
          </w:p>
        </w:tc>
      </w:tr>
      <w:tr w:rsidR="00F83B01">
        <w:tc>
          <w:tcPr>
            <w:tcW w:w="1276" w:type="dxa"/>
            <w:vMerge/>
            <w:tcBorders>
              <w:top w:val="nil"/>
              <w:left w:val="single" w:sz="4" w:space="0" w:color="auto"/>
              <w:bottom w:val="single" w:sz="4" w:space="0" w:color="auto"/>
              <w:right w:val="single" w:sz="4" w:space="0" w:color="auto"/>
            </w:tcBorders>
            <w:vAlign w:val="center"/>
          </w:tcPr>
          <w:p w:rsidR="00F83B01" w:rsidRDefault="00F83B01">
            <w:pPr>
              <w:widowControl/>
              <w:jc w:val="center"/>
              <w:rPr>
                <w:rFonts w:ascii="仿宋" w:eastAsia="仿宋" w:hAnsi="仿宋" w:cs="MS Mincho"/>
                <w:sz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415" w:lineRule="exact"/>
              <w:jc w:val="center"/>
              <w:rPr>
                <w:rFonts w:ascii="仿宋" w:eastAsia="仿宋" w:hAnsi="仿宋" w:cs="MS Mincho"/>
                <w:sz w:val="24"/>
              </w:rPr>
            </w:pPr>
            <w:r>
              <w:rPr>
                <w:rFonts w:ascii="仿宋" w:eastAsia="仿宋" w:hAnsi="仿宋" w:cs="MS Mincho" w:hint="eastAsia"/>
                <w:sz w:val="24"/>
              </w:rPr>
              <w:t>信息管理</w:t>
            </w:r>
          </w:p>
        </w:tc>
        <w:tc>
          <w:tcPr>
            <w:tcW w:w="1275"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415" w:lineRule="exact"/>
              <w:jc w:val="center"/>
              <w:rPr>
                <w:rFonts w:ascii="仿宋" w:eastAsia="仿宋" w:hAnsi="仿宋" w:cs="MS Mincho"/>
                <w:sz w:val="24"/>
              </w:rPr>
            </w:pPr>
            <w:r>
              <w:rPr>
                <w:rFonts w:ascii="仿宋" w:eastAsia="仿宋" w:hAnsi="仿宋" w:cs="MS Mincho" w:hint="eastAsia"/>
                <w:sz w:val="24"/>
              </w:rPr>
              <w:t>学术硕士研究生</w:t>
            </w:r>
          </w:p>
        </w:tc>
        <w:tc>
          <w:tcPr>
            <w:tcW w:w="851"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415" w:lineRule="exact"/>
              <w:jc w:val="center"/>
              <w:rPr>
                <w:rFonts w:ascii="仿宋" w:eastAsia="仿宋" w:hAnsi="仿宋" w:cs="MS Mincho"/>
                <w:sz w:val="24"/>
              </w:rPr>
            </w:pPr>
            <w:r>
              <w:rPr>
                <w:rFonts w:ascii="仿宋" w:eastAsia="仿宋" w:hAnsi="仿宋" w:cs="MS Mincho" w:hint="eastAsia"/>
                <w:sz w:val="24"/>
              </w:rPr>
              <w:t>1</w:t>
            </w:r>
          </w:p>
        </w:tc>
        <w:tc>
          <w:tcPr>
            <w:tcW w:w="1843"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415" w:lineRule="exact"/>
              <w:jc w:val="center"/>
              <w:rPr>
                <w:rFonts w:ascii="仿宋" w:eastAsia="仿宋" w:hAnsi="仿宋" w:cs="MS Mincho"/>
                <w:sz w:val="24"/>
              </w:rPr>
            </w:pPr>
            <w:r>
              <w:rPr>
                <w:rFonts w:ascii="仿宋" w:eastAsia="仿宋" w:hAnsi="仿宋" w:cs="MS Mincho" w:hint="eastAsia"/>
                <w:sz w:val="24"/>
              </w:rPr>
              <w:t>5000</w:t>
            </w:r>
          </w:p>
        </w:tc>
        <w:tc>
          <w:tcPr>
            <w:tcW w:w="1071"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415" w:lineRule="exact"/>
              <w:jc w:val="center"/>
              <w:rPr>
                <w:rFonts w:ascii="仿宋" w:eastAsia="仿宋" w:hAnsi="仿宋" w:cs="MS Mincho"/>
                <w:sz w:val="24"/>
              </w:rPr>
            </w:pPr>
            <w:r>
              <w:rPr>
                <w:rFonts w:ascii="仿宋" w:eastAsia="仿宋" w:hAnsi="仿宋" w:cs="MS Mincho" w:hint="eastAsia"/>
                <w:sz w:val="24"/>
              </w:rPr>
              <w:t>5000</w:t>
            </w:r>
          </w:p>
        </w:tc>
      </w:tr>
      <w:tr w:rsidR="00F83B01">
        <w:tc>
          <w:tcPr>
            <w:tcW w:w="1276" w:type="dxa"/>
            <w:vMerge/>
            <w:tcBorders>
              <w:top w:val="nil"/>
              <w:left w:val="single" w:sz="4" w:space="0" w:color="auto"/>
              <w:bottom w:val="single" w:sz="4" w:space="0" w:color="auto"/>
              <w:right w:val="single" w:sz="4" w:space="0" w:color="auto"/>
            </w:tcBorders>
            <w:vAlign w:val="center"/>
          </w:tcPr>
          <w:p w:rsidR="00F83B01" w:rsidRDefault="00F83B01">
            <w:pPr>
              <w:widowControl/>
              <w:jc w:val="center"/>
              <w:rPr>
                <w:rFonts w:ascii="仿宋" w:eastAsia="仿宋" w:hAnsi="仿宋" w:cs="MS Mincho"/>
                <w:sz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415" w:lineRule="exact"/>
              <w:jc w:val="center"/>
              <w:rPr>
                <w:rFonts w:ascii="仿宋" w:eastAsia="仿宋" w:hAnsi="仿宋" w:cs="MS Mincho"/>
                <w:sz w:val="24"/>
              </w:rPr>
            </w:pPr>
            <w:r>
              <w:rPr>
                <w:rFonts w:ascii="仿宋" w:eastAsia="仿宋" w:hAnsi="仿宋" w:cs="MS Mincho" w:hint="eastAsia"/>
                <w:sz w:val="24"/>
              </w:rPr>
              <w:t>管理科学与工程（信管方向）</w:t>
            </w:r>
          </w:p>
        </w:tc>
        <w:tc>
          <w:tcPr>
            <w:tcW w:w="1275"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415" w:lineRule="exact"/>
              <w:jc w:val="center"/>
              <w:rPr>
                <w:rFonts w:ascii="仿宋" w:eastAsia="仿宋" w:hAnsi="仿宋" w:cs="MS Mincho"/>
                <w:sz w:val="24"/>
              </w:rPr>
            </w:pPr>
            <w:r>
              <w:rPr>
                <w:rFonts w:ascii="仿宋" w:eastAsia="仿宋" w:hAnsi="仿宋" w:cs="MS Mincho" w:hint="eastAsia"/>
                <w:sz w:val="24"/>
              </w:rPr>
              <w:t>博士</w:t>
            </w:r>
          </w:p>
          <w:p w:rsidR="00F83B01" w:rsidRDefault="00E648F4">
            <w:pPr>
              <w:spacing w:line="415" w:lineRule="exact"/>
              <w:jc w:val="center"/>
              <w:rPr>
                <w:rFonts w:ascii="仿宋" w:eastAsia="仿宋" w:hAnsi="仿宋" w:cs="MS Mincho"/>
                <w:sz w:val="24"/>
              </w:rPr>
            </w:pPr>
            <w:r>
              <w:rPr>
                <w:rFonts w:ascii="仿宋" w:eastAsia="仿宋" w:hAnsi="仿宋" w:cs="MS Mincho" w:hint="eastAsia"/>
                <w:sz w:val="24"/>
              </w:rPr>
              <w:t>研究生</w:t>
            </w:r>
          </w:p>
        </w:tc>
        <w:tc>
          <w:tcPr>
            <w:tcW w:w="851"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415" w:lineRule="exact"/>
              <w:jc w:val="center"/>
              <w:rPr>
                <w:rFonts w:ascii="仿宋" w:eastAsia="仿宋" w:hAnsi="仿宋" w:cs="MS Mincho"/>
                <w:sz w:val="24"/>
              </w:rPr>
            </w:pPr>
            <w:r>
              <w:rPr>
                <w:rFonts w:ascii="仿宋" w:eastAsia="仿宋" w:hAnsi="仿宋" w:cs="MS Mincho" w:hint="eastAsia"/>
                <w:sz w:val="24"/>
              </w:rPr>
              <w:t>1</w:t>
            </w:r>
          </w:p>
        </w:tc>
        <w:tc>
          <w:tcPr>
            <w:tcW w:w="1843"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415" w:lineRule="exact"/>
              <w:jc w:val="center"/>
              <w:rPr>
                <w:rFonts w:ascii="仿宋" w:eastAsia="仿宋" w:hAnsi="仿宋" w:cs="MS Mincho"/>
                <w:sz w:val="24"/>
              </w:rPr>
            </w:pPr>
            <w:r>
              <w:rPr>
                <w:rFonts w:ascii="仿宋" w:eastAsia="仿宋" w:hAnsi="仿宋" w:cs="MS Mincho" w:hint="eastAsia"/>
                <w:sz w:val="24"/>
              </w:rPr>
              <w:t>5000</w:t>
            </w:r>
          </w:p>
        </w:tc>
        <w:tc>
          <w:tcPr>
            <w:tcW w:w="1071"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415" w:lineRule="exact"/>
              <w:jc w:val="center"/>
              <w:rPr>
                <w:rFonts w:ascii="仿宋" w:eastAsia="仿宋" w:hAnsi="仿宋" w:cs="MS Mincho"/>
                <w:sz w:val="24"/>
              </w:rPr>
            </w:pPr>
            <w:r>
              <w:rPr>
                <w:rFonts w:ascii="仿宋" w:eastAsia="仿宋" w:hAnsi="仿宋" w:cs="MS Mincho" w:hint="eastAsia"/>
                <w:sz w:val="24"/>
              </w:rPr>
              <w:t>5000</w:t>
            </w:r>
          </w:p>
        </w:tc>
      </w:tr>
    </w:tbl>
    <w:p w:rsidR="00F83B01" w:rsidRDefault="00E648F4">
      <w:pPr>
        <w:spacing w:line="560" w:lineRule="exact"/>
        <w:rPr>
          <w:rFonts w:ascii="仿宋" w:eastAsia="仿宋" w:hAnsi="仿宋" w:cs="仿宋"/>
          <w:sz w:val="24"/>
          <w:szCs w:val="28"/>
        </w:rPr>
      </w:pPr>
      <w:r>
        <w:rPr>
          <w:rFonts w:ascii="仿宋" w:eastAsia="仿宋" w:hAnsi="仿宋" w:cs="仿宋" w:hint="eastAsia"/>
          <w:sz w:val="24"/>
          <w:szCs w:val="28"/>
        </w:rPr>
        <w:t>助学金：</w:t>
      </w:r>
    </w:p>
    <w:tbl>
      <w:tblPr>
        <w:tblStyle w:val="ae"/>
        <w:tblW w:w="0" w:type="auto"/>
        <w:tblLook w:val="04A0" w:firstRow="1" w:lastRow="0" w:firstColumn="1" w:lastColumn="0" w:noHBand="0" w:noVBand="1"/>
      </w:tblPr>
      <w:tblGrid>
        <w:gridCol w:w="1382"/>
        <w:gridCol w:w="1732"/>
        <w:gridCol w:w="1033"/>
        <w:gridCol w:w="810"/>
        <w:gridCol w:w="1956"/>
        <w:gridCol w:w="1383"/>
      </w:tblGrid>
      <w:tr w:rsidR="00F83B01">
        <w:tc>
          <w:tcPr>
            <w:tcW w:w="1382"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b/>
                <w:bCs/>
                <w:sz w:val="24"/>
                <w:szCs w:val="28"/>
              </w:rPr>
            </w:pPr>
            <w:r>
              <w:rPr>
                <w:rFonts w:ascii="仿宋" w:eastAsia="仿宋" w:hAnsi="仿宋" w:cs="仿宋" w:hint="eastAsia"/>
                <w:b/>
                <w:bCs/>
                <w:sz w:val="24"/>
                <w:szCs w:val="28"/>
              </w:rPr>
              <w:t>学院</w:t>
            </w:r>
          </w:p>
        </w:tc>
        <w:tc>
          <w:tcPr>
            <w:tcW w:w="1732"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b/>
                <w:bCs/>
                <w:sz w:val="24"/>
                <w:szCs w:val="28"/>
              </w:rPr>
            </w:pPr>
            <w:r>
              <w:rPr>
                <w:rFonts w:ascii="仿宋" w:eastAsia="仿宋" w:hAnsi="仿宋" w:cs="仿宋" w:hint="eastAsia"/>
                <w:b/>
                <w:bCs/>
                <w:sz w:val="24"/>
                <w:szCs w:val="28"/>
              </w:rPr>
              <w:t>专业</w:t>
            </w:r>
          </w:p>
        </w:tc>
        <w:tc>
          <w:tcPr>
            <w:tcW w:w="1033"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b/>
                <w:bCs/>
                <w:sz w:val="24"/>
                <w:szCs w:val="28"/>
              </w:rPr>
            </w:pPr>
            <w:r>
              <w:rPr>
                <w:rFonts w:ascii="仿宋" w:eastAsia="仿宋" w:hAnsi="仿宋" w:cs="仿宋" w:hint="eastAsia"/>
                <w:b/>
                <w:bCs/>
                <w:sz w:val="24"/>
                <w:szCs w:val="28"/>
              </w:rPr>
              <w:t>对象</w:t>
            </w:r>
          </w:p>
        </w:tc>
        <w:tc>
          <w:tcPr>
            <w:tcW w:w="810"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b/>
                <w:bCs/>
                <w:sz w:val="24"/>
                <w:szCs w:val="28"/>
              </w:rPr>
            </w:pPr>
            <w:r>
              <w:rPr>
                <w:rFonts w:ascii="仿宋" w:eastAsia="仿宋" w:hAnsi="仿宋" w:cs="仿宋" w:hint="eastAsia"/>
                <w:b/>
                <w:bCs/>
                <w:sz w:val="24"/>
                <w:szCs w:val="28"/>
              </w:rPr>
              <w:t>人数</w:t>
            </w:r>
          </w:p>
        </w:tc>
        <w:tc>
          <w:tcPr>
            <w:tcW w:w="1956"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b/>
                <w:bCs/>
                <w:sz w:val="24"/>
                <w:szCs w:val="28"/>
              </w:rPr>
            </w:pPr>
            <w:r>
              <w:rPr>
                <w:rFonts w:ascii="仿宋" w:eastAsia="仿宋" w:hAnsi="仿宋" w:cs="仿宋" w:hint="eastAsia"/>
                <w:b/>
                <w:bCs/>
                <w:sz w:val="24"/>
                <w:szCs w:val="28"/>
              </w:rPr>
              <w:t>金额</w:t>
            </w:r>
          </w:p>
          <w:p w:rsidR="00F83B01" w:rsidRDefault="00E648F4">
            <w:pPr>
              <w:spacing w:line="560" w:lineRule="exact"/>
              <w:jc w:val="center"/>
              <w:rPr>
                <w:rFonts w:ascii="仿宋" w:eastAsia="仿宋" w:hAnsi="仿宋" w:cs="仿宋"/>
                <w:b/>
                <w:bCs/>
                <w:sz w:val="24"/>
                <w:szCs w:val="28"/>
              </w:rPr>
            </w:pPr>
            <w:r>
              <w:rPr>
                <w:rFonts w:ascii="仿宋" w:eastAsia="仿宋" w:hAnsi="仿宋" w:cs="仿宋" w:hint="eastAsia"/>
                <w:b/>
                <w:bCs/>
                <w:sz w:val="24"/>
                <w:szCs w:val="28"/>
              </w:rPr>
              <w:t>（元/年*人）</w:t>
            </w:r>
          </w:p>
        </w:tc>
        <w:tc>
          <w:tcPr>
            <w:tcW w:w="1383"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b/>
                <w:bCs/>
                <w:sz w:val="24"/>
                <w:szCs w:val="28"/>
              </w:rPr>
            </w:pPr>
            <w:r>
              <w:rPr>
                <w:rFonts w:ascii="仿宋" w:eastAsia="仿宋" w:hAnsi="仿宋" w:cs="仿宋" w:hint="eastAsia"/>
                <w:b/>
                <w:bCs/>
                <w:sz w:val="24"/>
                <w:szCs w:val="28"/>
              </w:rPr>
              <w:t>小计</w:t>
            </w:r>
          </w:p>
          <w:p w:rsidR="00F83B01" w:rsidRDefault="00E648F4">
            <w:pPr>
              <w:spacing w:line="560" w:lineRule="exact"/>
              <w:jc w:val="center"/>
              <w:rPr>
                <w:rFonts w:ascii="仿宋" w:eastAsia="仿宋" w:hAnsi="仿宋" w:cs="仿宋"/>
                <w:b/>
                <w:bCs/>
                <w:sz w:val="24"/>
                <w:szCs w:val="28"/>
              </w:rPr>
            </w:pPr>
            <w:r>
              <w:rPr>
                <w:rFonts w:ascii="仿宋" w:eastAsia="仿宋" w:hAnsi="仿宋" w:cs="仿宋" w:hint="eastAsia"/>
                <w:b/>
                <w:bCs/>
                <w:sz w:val="24"/>
                <w:szCs w:val="28"/>
              </w:rPr>
              <w:t>（元）</w:t>
            </w:r>
          </w:p>
        </w:tc>
      </w:tr>
      <w:tr w:rsidR="00F83B01">
        <w:trPr>
          <w:trHeight w:val="790"/>
        </w:trPr>
        <w:tc>
          <w:tcPr>
            <w:tcW w:w="1382"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bCs/>
                <w:sz w:val="24"/>
                <w:szCs w:val="28"/>
              </w:rPr>
            </w:pPr>
            <w:r>
              <w:rPr>
                <w:rFonts w:ascii="仿宋" w:eastAsia="仿宋" w:hAnsi="仿宋" w:cs="仿宋" w:hint="eastAsia"/>
                <w:bCs/>
                <w:sz w:val="24"/>
                <w:szCs w:val="28"/>
              </w:rPr>
              <w:t>经管学院</w:t>
            </w:r>
          </w:p>
        </w:tc>
        <w:tc>
          <w:tcPr>
            <w:tcW w:w="1732"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bCs/>
                <w:sz w:val="24"/>
                <w:szCs w:val="28"/>
              </w:rPr>
            </w:pPr>
            <w:r>
              <w:rPr>
                <w:rFonts w:ascii="仿宋" w:eastAsia="仿宋" w:hAnsi="仿宋" w:cs="仿宋" w:hint="eastAsia"/>
                <w:bCs/>
                <w:sz w:val="24"/>
                <w:szCs w:val="28"/>
              </w:rPr>
              <w:t>信息管理与信息系统</w:t>
            </w:r>
          </w:p>
        </w:tc>
        <w:tc>
          <w:tcPr>
            <w:tcW w:w="1033"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bCs/>
                <w:sz w:val="24"/>
                <w:szCs w:val="28"/>
              </w:rPr>
            </w:pPr>
            <w:r>
              <w:rPr>
                <w:rFonts w:ascii="仿宋" w:eastAsia="仿宋" w:hAnsi="仿宋" w:cs="仿宋" w:hint="eastAsia"/>
                <w:bCs/>
                <w:sz w:val="24"/>
                <w:szCs w:val="28"/>
              </w:rPr>
              <w:t>本科生</w:t>
            </w:r>
          </w:p>
        </w:tc>
        <w:tc>
          <w:tcPr>
            <w:tcW w:w="810"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bCs/>
                <w:sz w:val="24"/>
                <w:szCs w:val="28"/>
              </w:rPr>
            </w:pPr>
            <w:r>
              <w:rPr>
                <w:rFonts w:ascii="仿宋" w:eastAsia="仿宋" w:hAnsi="仿宋" w:cs="仿宋" w:hint="eastAsia"/>
                <w:bCs/>
                <w:sz w:val="24"/>
                <w:szCs w:val="28"/>
              </w:rPr>
              <w:t>2</w:t>
            </w:r>
          </w:p>
        </w:tc>
        <w:tc>
          <w:tcPr>
            <w:tcW w:w="1956"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bCs/>
                <w:sz w:val="24"/>
                <w:szCs w:val="28"/>
              </w:rPr>
            </w:pPr>
            <w:r>
              <w:rPr>
                <w:rFonts w:ascii="仿宋" w:eastAsia="仿宋" w:hAnsi="仿宋" w:cs="仿宋" w:hint="eastAsia"/>
                <w:bCs/>
                <w:sz w:val="24"/>
                <w:szCs w:val="28"/>
              </w:rPr>
              <w:t>3000</w:t>
            </w:r>
          </w:p>
        </w:tc>
        <w:tc>
          <w:tcPr>
            <w:tcW w:w="1383" w:type="dxa"/>
            <w:tcBorders>
              <w:top w:val="single" w:sz="4" w:space="0" w:color="auto"/>
              <w:left w:val="single" w:sz="4" w:space="0" w:color="auto"/>
              <w:bottom w:val="single" w:sz="4" w:space="0" w:color="auto"/>
              <w:right w:val="single" w:sz="4" w:space="0" w:color="auto"/>
            </w:tcBorders>
            <w:vAlign w:val="center"/>
          </w:tcPr>
          <w:p w:rsidR="00F83B01" w:rsidRDefault="00E648F4">
            <w:pPr>
              <w:spacing w:line="560" w:lineRule="exact"/>
              <w:jc w:val="center"/>
              <w:rPr>
                <w:rFonts w:ascii="仿宋" w:eastAsia="仿宋" w:hAnsi="仿宋" w:cs="仿宋"/>
                <w:bCs/>
                <w:sz w:val="24"/>
                <w:szCs w:val="28"/>
              </w:rPr>
            </w:pPr>
            <w:r>
              <w:rPr>
                <w:rFonts w:ascii="仿宋" w:eastAsia="仿宋" w:hAnsi="仿宋" w:cs="仿宋" w:hint="eastAsia"/>
                <w:bCs/>
                <w:sz w:val="24"/>
                <w:szCs w:val="28"/>
              </w:rPr>
              <w:t>6000</w:t>
            </w:r>
          </w:p>
        </w:tc>
      </w:tr>
    </w:tbl>
    <w:p w:rsidR="00AA7562" w:rsidRDefault="00AA7562" w:rsidP="00AA7562">
      <w:pPr>
        <w:spacing w:line="560" w:lineRule="exact"/>
        <w:rPr>
          <w:rFonts w:ascii="仿宋" w:eastAsia="仿宋" w:hAnsi="仿宋" w:cs="仿宋"/>
          <w:bCs/>
          <w:sz w:val="24"/>
          <w:szCs w:val="28"/>
        </w:rPr>
      </w:pPr>
    </w:p>
    <w:p w:rsidR="00AA7562" w:rsidRDefault="00AA7562">
      <w:pPr>
        <w:spacing w:line="20" w:lineRule="exact"/>
        <w:rPr>
          <w:rFonts w:ascii="仿宋" w:eastAsia="仿宋" w:hAnsi="仿宋" w:cs="仿宋"/>
          <w:bCs/>
          <w:sz w:val="24"/>
          <w:szCs w:val="28"/>
        </w:rPr>
      </w:pPr>
    </w:p>
    <w:p w:rsidR="00AA7562" w:rsidRDefault="00AA7562">
      <w:pPr>
        <w:spacing w:line="20" w:lineRule="exact"/>
        <w:rPr>
          <w:rFonts w:ascii="仿宋" w:eastAsia="仿宋" w:hAnsi="仿宋" w:cs="仿宋"/>
          <w:bCs/>
          <w:sz w:val="24"/>
          <w:szCs w:val="28"/>
        </w:rPr>
      </w:pPr>
    </w:p>
    <w:p w:rsidR="00AA7562" w:rsidRDefault="00AA7562">
      <w:pPr>
        <w:spacing w:line="20" w:lineRule="exact"/>
        <w:rPr>
          <w:rFonts w:ascii="仿宋" w:eastAsia="仿宋" w:hAnsi="仿宋" w:cs="仿宋"/>
          <w:bCs/>
          <w:sz w:val="24"/>
          <w:szCs w:val="28"/>
        </w:rPr>
      </w:pPr>
    </w:p>
    <w:p w:rsidR="00AA7562" w:rsidRDefault="00AA7562" w:rsidP="00AA7562">
      <w:pPr>
        <w:pStyle w:val="1"/>
        <w:numPr>
          <w:ilvl w:val="0"/>
          <w:numId w:val="1"/>
        </w:numPr>
        <w:spacing w:line="560" w:lineRule="exact"/>
        <w:ind w:firstLine="0"/>
        <w:rPr>
          <w:rFonts w:ascii="黑体" w:hAnsi="黑体" w:cs="黑体"/>
          <w:bCs/>
          <w:sz w:val="28"/>
          <w:szCs w:val="30"/>
        </w:rPr>
      </w:pPr>
      <w:bookmarkStart w:id="69" w:name="_Toc240644805"/>
      <w:r>
        <w:rPr>
          <w:rFonts w:ascii="黑体" w:hAnsi="黑体" w:cs="黑体" w:hint="eastAsia"/>
          <w:bCs/>
          <w:sz w:val="28"/>
          <w:szCs w:val="30"/>
        </w:rPr>
        <w:t>瑞达教育奖学金</w:t>
      </w:r>
      <w:bookmarkEnd w:id="69"/>
    </w:p>
    <w:p w:rsidR="00AA7562" w:rsidRDefault="00AA7562" w:rsidP="00AA7562">
      <w:pPr>
        <w:spacing w:line="560" w:lineRule="exact"/>
        <w:rPr>
          <w:rFonts w:ascii="仿宋" w:eastAsia="仿宋" w:hAnsi="仿宋" w:cs="仿宋"/>
          <w:bCs/>
          <w:sz w:val="24"/>
          <w:szCs w:val="28"/>
        </w:rPr>
      </w:pPr>
      <w:r>
        <w:rPr>
          <w:rFonts w:ascii="仿宋" w:eastAsia="仿宋" w:hAnsi="仿宋" w:cs="仿宋" w:hint="eastAsia"/>
          <w:b/>
          <w:bCs/>
          <w:sz w:val="24"/>
          <w:szCs w:val="28"/>
        </w:rPr>
        <w:t>项目号：</w:t>
      </w:r>
      <w:r>
        <w:rPr>
          <w:rFonts w:ascii="仿宋" w:eastAsia="仿宋" w:hAnsi="仿宋" w:cs="仿宋"/>
          <w:bCs/>
          <w:sz w:val="24"/>
          <w:szCs w:val="28"/>
        </w:rPr>
        <w:t>22010172</w:t>
      </w:r>
    </w:p>
    <w:p w:rsidR="00AA7562" w:rsidRDefault="00AA7562" w:rsidP="00AA7562">
      <w:pPr>
        <w:spacing w:line="560" w:lineRule="exact"/>
        <w:rPr>
          <w:rFonts w:ascii="仿宋" w:eastAsia="仿宋" w:hAnsi="仿宋"/>
          <w:sz w:val="20"/>
        </w:rPr>
      </w:pPr>
      <w:r>
        <w:rPr>
          <w:rFonts w:ascii="仿宋" w:eastAsia="仿宋" w:hAnsi="仿宋" w:cs="仿宋" w:hint="eastAsia"/>
          <w:b/>
          <w:bCs/>
          <w:sz w:val="24"/>
          <w:szCs w:val="28"/>
        </w:rPr>
        <w:t>捐赠方：</w:t>
      </w:r>
      <w:r w:rsidR="00DE3464">
        <w:rPr>
          <w:rFonts w:ascii="仿宋" w:eastAsia="仿宋" w:hAnsi="仿宋" w:cs="仿宋" w:hint="eastAsia"/>
          <w:sz w:val="24"/>
          <w:szCs w:val="28"/>
        </w:rPr>
        <w:t>北京瑞达成泰教育科技有限公司</w:t>
      </w:r>
    </w:p>
    <w:p w:rsidR="00AA7562" w:rsidRDefault="00AA7562" w:rsidP="00AA7562">
      <w:pPr>
        <w:spacing w:line="560" w:lineRule="exact"/>
        <w:rPr>
          <w:rFonts w:ascii="仿宋" w:eastAsia="仿宋" w:hAnsi="仿宋" w:cs="仿宋"/>
          <w:sz w:val="24"/>
          <w:szCs w:val="28"/>
        </w:rPr>
      </w:pPr>
      <w:r>
        <w:rPr>
          <w:rFonts w:ascii="仿宋" w:eastAsia="仿宋" w:hAnsi="仿宋" w:cs="仿宋" w:hint="eastAsia"/>
          <w:b/>
          <w:bCs/>
          <w:sz w:val="24"/>
          <w:szCs w:val="28"/>
        </w:rPr>
        <w:t>评选范围：</w:t>
      </w:r>
      <w:r w:rsidR="00911570">
        <w:rPr>
          <w:rFonts w:ascii="仿宋" w:eastAsia="仿宋" w:hAnsi="仿宋" w:cs="仿宋" w:hint="eastAsia"/>
          <w:sz w:val="24"/>
          <w:szCs w:val="28"/>
        </w:rPr>
        <w:t>法学院</w:t>
      </w:r>
      <w:r>
        <w:rPr>
          <w:rFonts w:ascii="仿宋" w:eastAsia="仿宋" w:hAnsi="仿宋" w:cs="仿宋" w:hint="eastAsia"/>
          <w:sz w:val="24"/>
          <w:szCs w:val="28"/>
        </w:rPr>
        <w:t>的全日制研究生</w:t>
      </w:r>
    </w:p>
    <w:p w:rsidR="00E17004" w:rsidRDefault="00AA7562" w:rsidP="00911570">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p>
    <w:p w:rsidR="00AA7562" w:rsidRDefault="00911570" w:rsidP="00E1700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共</w:t>
      </w:r>
      <w:r w:rsidR="008E1BAA">
        <w:rPr>
          <w:rFonts w:ascii="仿宋" w:eastAsia="仿宋" w:hAnsi="仿宋" w:cs="仿宋"/>
          <w:bCs/>
          <w:sz w:val="24"/>
          <w:szCs w:val="28"/>
        </w:rPr>
        <w:t>1</w:t>
      </w:r>
      <w:r>
        <w:rPr>
          <w:rFonts w:ascii="仿宋" w:eastAsia="仿宋" w:hAnsi="仿宋" w:cs="仿宋" w:hint="eastAsia"/>
          <w:bCs/>
          <w:sz w:val="24"/>
          <w:szCs w:val="28"/>
        </w:rPr>
        <w:t>人，</w:t>
      </w:r>
      <w:r w:rsidR="008E1BAA">
        <w:rPr>
          <w:rFonts w:ascii="仿宋" w:eastAsia="仿宋" w:hAnsi="仿宋" w:cs="仿宋"/>
          <w:bCs/>
          <w:sz w:val="24"/>
          <w:szCs w:val="28"/>
        </w:rPr>
        <w:t>2</w:t>
      </w:r>
      <w:r>
        <w:rPr>
          <w:rFonts w:ascii="仿宋" w:eastAsia="仿宋" w:hAnsi="仿宋" w:cs="仿宋" w:hint="eastAsia"/>
          <w:bCs/>
          <w:sz w:val="24"/>
          <w:szCs w:val="28"/>
        </w:rPr>
        <w:t>000元/人˙年</w:t>
      </w:r>
    </w:p>
    <w:p w:rsidR="000B2E5D" w:rsidRDefault="000B2E5D" w:rsidP="00911570">
      <w:pPr>
        <w:spacing w:line="560" w:lineRule="exact"/>
        <w:rPr>
          <w:rFonts w:ascii="仿宋" w:eastAsia="仿宋" w:hAnsi="仿宋" w:cs="仿宋"/>
          <w:bCs/>
          <w:sz w:val="24"/>
          <w:szCs w:val="28"/>
        </w:rPr>
      </w:pPr>
    </w:p>
    <w:p w:rsidR="00DC12EF" w:rsidRPr="001F56D3" w:rsidRDefault="00DC12EF" w:rsidP="00DC12EF">
      <w:pPr>
        <w:pStyle w:val="1"/>
        <w:numPr>
          <w:ilvl w:val="0"/>
          <w:numId w:val="1"/>
        </w:numPr>
        <w:spacing w:line="560" w:lineRule="exact"/>
        <w:ind w:firstLine="0"/>
        <w:rPr>
          <w:rFonts w:ascii="黑体" w:hAnsi="黑体" w:cs="黑体"/>
          <w:bCs/>
          <w:sz w:val="28"/>
          <w:szCs w:val="30"/>
        </w:rPr>
      </w:pPr>
      <w:bookmarkStart w:id="70" w:name="_Toc146726934"/>
      <w:bookmarkStart w:id="71" w:name="_Toc240644806"/>
      <w:r w:rsidRPr="001F56D3">
        <w:rPr>
          <w:rFonts w:ascii="黑体" w:hAnsi="黑体" w:cs="黑体" w:hint="eastAsia"/>
          <w:bCs/>
          <w:sz w:val="28"/>
          <w:szCs w:val="30"/>
        </w:rPr>
        <w:t>仁德教育基金</w:t>
      </w:r>
      <w:bookmarkEnd w:id="70"/>
      <w:bookmarkEnd w:id="71"/>
    </w:p>
    <w:p w:rsidR="00DC12EF" w:rsidRPr="004E098E" w:rsidRDefault="00DC12EF" w:rsidP="00DC12EF">
      <w:pPr>
        <w:spacing w:line="560" w:lineRule="exact"/>
        <w:rPr>
          <w:rFonts w:ascii="仿宋" w:eastAsia="仿宋" w:hAnsi="仿宋" w:cs="仿宋"/>
          <w:sz w:val="24"/>
          <w:szCs w:val="28"/>
        </w:rPr>
      </w:pPr>
      <w:r w:rsidRPr="004E098E">
        <w:rPr>
          <w:rFonts w:ascii="仿宋" w:eastAsia="仿宋" w:hAnsi="仿宋" w:cs="仿宋" w:hint="eastAsia"/>
          <w:b/>
          <w:bCs/>
          <w:sz w:val="24"/>
          <w:szCs w:val="28"/>
        </w:rPr>
        <w:t>项目号：</w:t>
      </w:r>
      <w:r w:rsidRPr="004E098E">
        <w:rPr>
          <w:rFonts w:ascii="仿宋" w:eastAsia="仿宋" w:hAnsi="仿宋" w:cs="仿宋" w:hint="eastAsia"/>
          <w:sz w:val="24"/>
          <w:szCs w:val="28"/>
        </w:rPr>
        <w:t>06060123</w:t>
      </w:r>
    </w:p>
    <w:p w:rsidR="00DC12EF" w:rsidRPr="004E098E" w:rsidRDefault="00DC12EF" w:rsidP="00DC12EF">
      <w:pPr>
        <w:spacing w:line="560" w:lineRule="exact"/>
        <w:rPr>
          <w:rFonts w:ascii="仿宋" w:eastAsia="仿宋" w:hAnsi="仿宋" w:cs="仿宋"/>
          <w:sz w:val="24"/>
          <w:szCs w:val="28"/>
        </w:rPr>
      </w:pPr>
      <w:r w:rsidRPr="004E098E">
        <w:rPr>
          <w:rFonts w:ascii="仿宋" w:eastAsia="仿宋" w:hAnsi="仿宋" w:cs="仿宋" w:hint="eastAsia"/>
          <w:b/>
          <w:bCs/>
          <w:sz w:val="24"/>
          <w:szCs w:val="28"/>
        </w:rPr>
        <w:t>捐赠方：</w:t>
      </w:r>
      <w:r w:rsidRPr="004E098E">
        <w:rPr>
          <w:rFonts w:ascii="仿宋" w:eastAsia="仿宋" w:hAnsi="仿宋" w:cs="仿宋" w:hint="eastAsia"/>
          <w:sz w:val="24"/>
          <w:szCs w:val="28"/>
        </w:rPr>
        <w:t>张仁增</w:t>
      </w:r>
    </w:p>
    <w:p w:rsidR="00DC12EF" w:rsidRPr="00D256BF" w:rsidRDefault="00DC12EF" w:rsidP="00D256BF">
      <w:pPr>
        <w:spacing w:line="560" w:lineRule="exact"/>
        <w:rPr>
          <w:rFonts w:ascii="仿宋" w:eastAsia="仿宋" w:hAnsi="仿宋" w:cs="仿宋"/>
          <w:b/>
          <w:bCs/>
          <w:sz w:val="24"/>
          <w:szCs w:val="28"/>
        </w:rPr>
      </w:pPr>
      <w:r w:rsidRPr="004E098E">
        <w:rPr>
          <w:rFonts w:ascii="仿宋" w:eastAsia="仿宋" w:hAnsi="仿宋" w:cs="仿宋" w:hint="eastAsia"/>
          <w:b/>
          <w:bCs/>
          <w:sz w:val="24"/>
          <w:szCs w:val="28"/>
        </w:rPr>
        <w:t>评选范围：</w:t>
      </w:r>
      <w:r w:rsidR="00D256BF">
        <w:rPr>
          <w:rFonts w:ascii="仿宋" w:eastAsia="仿宋" w:hAnsi="仿宋" w:cs="仿宋" w:hint="eastAsia"/>
          <w:sz w:val="24"/>
          <w:szCs w:val="28"/>
        </w:rPr>
        <w:t>机电学院本科生及研究生</w:t>
      </w:r>
    </w:p>
    <w:p w:rsidR="00DC12EF" w:rsidRDefault="00DC12EF" w:rsidP="00DC12EF">
      <w:pPr>
        <w:spacing w:line="560" w:lineRule="exact"/>
        <w:rPr>
          <w:rFonts w:ascii="仿宋" w:eastAsia="仿宋" w:hAnsi="仿宋" w:cs="仿宋"/>
          <w:b/>
          <w:bCs/>
          <w:sz w:val="24"/>
          <w:szCs w:val="28"/>
        </w:rPr>
      </w:pPr>
      <w:r w:rsidRPr="004E098E">
        <w:rPr>
          <w:rFonts w:ascii="仿宋" w:eastAsia="仿宋" w:hAnsi="仿宋" w:cs="仿宋" w:hint="eastAsia"/>
          <w:b/>
          <w:bCs/>
          <w:sz w:val="24"/>
          <w:szCs w:val="28"/>
        </w:rPr>
        <w:t>名额及金额：</w:t>
      </w:r>
    </w:p>
    <w:p w:rsidR="00D256BF" w:rsidRPr="00D256BF" w:rsidRDefault="00D256BF" w:rsidP="00D256BF">
      <w:pPr>
        <w:spacing w:line="560" w:lineRule="exact"/>
        <w:ind w:firstLineChars="200" w:firstLine="480"/>
        <w:rPr>
          <w:rFonts w:ascii="仿宋" w:eastAsia="仿宋" w:hAnsi="仿宋" w:cs="仿宋"/>
          <w:sz w:val="24"/>
          <w:szCs w:val="28"/>
        </w:rPr>
      </w:pPr>
      <w:r>
        <w:rPr>
          <w:rFonts w:ascii="仿宋" w:eastAsia="仿宋" w:hAnsi="仿宋" w:cs="仿宋" w:hint="eastAsia"/>
          <w:sz w:val="24"/>
          <w:szCs w:val="28"/>
        </w:rPr>
        <w:t>共1</w:t>
      </w:r>
      <w:r>
        <w:rPr>
          <w:rFonts w:ascii="仿宋" w:eastAsia="仿宋" w:hAnsi="仿宋" w:cs="仿宋"/>
          <w:sz w:val="24"/>
          <w:szCs w:val="28"/>
        </w:rPr>
        <w:t>6</w:t>
      </w:r>
      <w:r>
        <w:rPr>
          <w:rFonts w:ascii="仿宋" w:eastAsia="仿宋" w:hAnsi="仿宋" w:cs="仿宋" w:hint="eastAsia"/>
          <w:sz w:val="24"/>
          <w:szCs w:val="28"/>
        </w:rPr>
        <w:t>人，本科生1</w:t>
      </w:r>
      <w:r>
        <w:rPr>
          <w:rFonts w:ascii="仿宋" w:eastAsia="仿宋" w:hAnsi="仿宋" w:cs="仿宋"/>
          <w:sz w:val="24"/>
          <w:szCs w:val="28"/>
        </w:rPr>
        <w:t>2</w:t>
      </w:r>
      <w:r>
        <w:rPr>
          <w:rFonts w:ascii="仿宋" w:eastAsia="仿宋" w:hAnsi="仿宋" w:cs="仿宋" w:hint="eastAsia"/>
          <w:sz w:val="24"/>
          <w:szCs w:val="28"/>
        </w:rPr>
        <w:t>人，</w:t>
      </w:r>
      <w:r w:rsidR="00ED6F34">
        <w:rPr>
          <w:rFonts w:ascii="仿宋" w:eastAsia="仿宋" w:hAnsi="仿宋" w:cs="仿宋" w:hint="eastAsia"/>
          <w:sz w:val="24"/>
          <w:szCs w:val="28"/>
        </w:rPr>
        <w:t>6</w:t>
      </w:r>
      <w:r w:rsidR="00ED6F34">
        <w:rPr>
          <w:rFonts w:ascii="仿宋" w:eastAsia="仿宋" w:hAnsi="仿宋" w:cs="仿宋"/>
          <w:sz w:val="24"/>
          <w:szCs w:val="28"/>
        </w:rPr>
        <w:t>000</w:t>
      </w:r>
      <w:r w:rsidR="00ED6F34">
        <w:rPr>
          <w:rFonts w:ascii="仿宋" w:eastAsia="仿宋" w:hAnsi="仿宋" w:cs="仿宋" w:hint="eastAsia"/>
          <w:sz w:val="24"/>
          <w:szCs w:val="28"/>
        </w:rPr>
        <w:t>元</w:t>
      </w:r>
      <w:r w:rsidR="00ED6F34">
        <w:rPr>
          <w:rFonts w:ascii="仿宋" w:eastAsia="仿宋" w:hAnsi="仿宋" w:cs="仿宋" w:hint="eastAsia"/>
          <w:bCs/>
          <w:sz w:val="24"/>
          <w:szCs w:val="28"/>
        </w:rPr>
        <w:t>/人˙年，研究生4人，</w:t>
      </w:r>
      <w:r w:rsidR="00ED6F34">
        <w:rPr>
          <w:rFonts w:ascii="仿宋" w:eastAsia="仿宋" w:hAnsi="仿宋" w:cs="仿宋" w:hint="eastAsia"/>
          <w:sz w:val="24"/>
          <w:szCs w:val="28"/>
        </w:rPr>
        <w:t>6</w:t>
      </w:r>
      <w:r w:rsidR="00ED6F34">
        <w:rPr>
          <w:rFonts w:ascii="仿宋" w:eastAsia="仿宋" w:hAnsi="仿宋" w:cs="仿宋"/>
          <w:sz w:val="24"/>
          <w:szCs w:val="28"/>
        </w:rPr>
        <w:t>000</w:t>
      </w:r>
      <w:r w:rsidR="00ED6F34">
        <w:rPr>
          <w:rFonts w:ascii="仿宋" w:eastAsia="仿宋" w:hAnsi="仿宋" w:cs="仿宋" w:hint="eastAsia"/>
          <w:sz w:val="24"/>
          <w:szCs w:val="28"/>
        </w:rPr>
        <w:t>元</w:t>
      </w:r>
      <w:r w:rsidR="00ED6F34">
        <w:rPr>
          <w:rFonts w:ascii="仿宋" w:eastAsia="仿宋" w:hAnsi="仿宋" w:cs="仿宋" w:hint="eastAsia"/>
          <w:bCs/>
          <w:sz w:val="24"/>
          <w:szCs w:val="28"/>
        </w:rPr>
        <w:t>/人˙年</w:t>
      </w:r>
    </w:p>
    <w:p w:rsidR="00D256BF" w:rsidRDefault="00D256BF" w:rsidP="00FC714B">
      <w:pPr>
        <w:spacing w:line="560" w:lineRule="exact"/>
        <w:rPr>
          <w:rFonts w:ascii="仿宋" w:eastAsia="仿宋" w:hAnsi="仿宋" w:cs="仿宋"/>
          <w:b/>
          <w:bCs/>
          <w:sz w:val="24"/>
          <w:szCs w:val="28"/>
        </w:rPr>
      </w:pPr>
    </w:p>
    <w:p w:rsidR="00FC714B" w:rsidRPr="00FA1869" w:rsidRDefault="00FC714B" w:rsidP="00FC714B">
      <w:pPr>
        <w:pStyle w:val="1"/>
        <w:numPr>
          <w:ilvl w:val="0"/>
          <w:numId w:val="1"/>
        </w:numPr>
        <w:spacing w:line="560" w:lineRule="exact"/>
        <w:ind w:firstLine="0"/>
        <w:rPr>
          <w:rFonts w:ascii="黑体" w:hAnsi="黑体" w:cs="黑体"/>
          <w:bCs/>
          <w:sz w:val="28"/>
          <w:szCs w:val="30"/>
        </w:rPr>
      </w:pPr>
      <w:bookmarkStart w:id="72" w:name="_Toc240644807"/>
      <w:r w:rsidRPr="00FA1869">
        <w:rPr>
          <w:rFonts w:ascii="黑体" w:hAnsi="黑体" w:cs="黑体" w:hint="eastAsia"/>
          <w:bCs/>
          <w:sz w:val="28"/>
          <w:szCs w:val="30"/>
        </w:rPr>
        <w:t>思爱普奖学金</w:t>
      </w:r>
      <w:bookmarkEnd w:id="72"/>
    </w:p>
    <w:p w:rsidR="00FC714B" w:rsidRDefault="00FC714B" w:rsidP="00FC714B">
      <w:pPr>
        <w:spacing w:line="560" w:lineRule="exact"/>
        <w:rPr>
          <w:rFonts w:ascii="仿宋" w:eastAsia="仿宋" w:hAnsi="仿宋" w:cs="仿宋"/>
          <w:bCs/>
          <w:sz w:val="24"/>
          <w:szCs w:val="28"/>
        </w:rPr>
      </w:pPr>
      <w:r w:rsidRPr="001D4E2C">
        <w:rPr>
          <w:rFonts w:ascii="仿宋" w:eastAsia="仿宋" w:hAnsi="仿宋" w:cs="仿宋" w:hint="eastAsia"/>
          <w:b/>
          <w:bCs/>
          <w:sz w:val="24"/>
          <w:szCs w:val="28"/>
        </w:rPr>
        <w:t>项目号：</w:t>
      </w:r>
      <w:r w:rsidRPr="001D4E2C">
        <w:rPr>
          <w:rFonts w:ascii="仿宋" w:eastAsia="仿宋" w:hAnsi="仿宋" w:cs="仿宋"/>
          <w:bCs/>
          <w:sz w:val="24"/>
          <w:szCs w:val="28"/>
        </w:rPr>
        <w:t>02060021</w:t>
      </w:r>
    </w:p>
    <w:p w:rsidR="00FC714B" w:rsidRDefault="00FC714B" w:rsidP="00FC714B">
      <w:pPr>
        <w:spacing w:line="560" w:lineRule="exact"/>
        <w:rPr>
          <w:rFonts w:ascii="仿宋" w:eastAsia="仿宋" w:hAnsi="仿宋"/>
          <w:sz w:val="20"/>
        </w:rPr>
      </w:pPr>
      <w:r>
        <w:rPr>
          <w:rFonts w:ascii="仿宋" w:eastAsia="仿宋" w:hAnsi="仿宋" w:cs="仿宋" w:hint="eastAsia"/>
          <w:b/>
          <w:bCs/>
          <w:sz w:val="24"/>
          <w:szCs w:val="28"/>
        </w:rPr>
        <w:t>捐赠方：</w:t>
      </w:r>
      <w:r w:rsidR="00FA1869">
        <w:rPr>
          <w:rFonts w:ascii="仿宋" w:eastAsia="仿宋" w:hAnsi="仿宋" w:cs="仿宋" w:hint="eastAsia"/>
          <w:sz w:val="24"/>
          <w:szCs w:val="28"/>
        </w:rPr>
        <w:t>思爱普（中国）有限公司</w:t>
      </w:r>
    </w:p>
    <w:p w:rsidR="00E17004" w:rsidRDefault="00FC714B" w:rsidP="00FC714B">
      <w:pPr>
        <w:spacing w:line="560" w:lineRule="exact"/>
        <w:rPr>
          <w:rFonts w:ascii="仿宋" w:eastAsia="仿宋" w:hAnsi="仿宋" w:cs="仿宋"/>
          <w:b/>
          <w:bCs/>
          <w:sz w:val="24"/>
          <w:szCs w:val="28"/>
        </w:rPr>
      </w:pPr>
      <w:r>
        <w:rPr>
          <w:rFonts w:ascii="仿宋" w:eastAsia="仿宋" w:hAnsi="仿宋" w:cs="仿宋" w:hint="eastAsia"/>
          <w:b/>
          <w:bCs/>
          <w:sz w:val="24"/>
          <w:szCs w:val="28"/>
        </w:rPr>
        <w:t>评选范围：</w:t>
      </w:r>
    </w:p>
    <w:p w:rsidR="00FC714B" w:rsidRDefault="00A20751" w:rsidP="00E17004">
      <w:pPr>
        <w:spacing w:line="560" w:lineRule="exact"/>
        <w:ind w:firstLineChars="200" w:firstLine="480"/>
        <w:rPr>
          <w:rFonts w:ascii="仿宋" w:eastAsia="仿宋" w:hAnsi="仿宋" w:cs="仿宋"/>
          <w:sz w:val="24"/>
          <w:szCs w:val="28"/>
        </w:rPr>
      </w:pPr>
      <w:r w:rsidRPr="00A20751">
        <w:rPr>
          <w:rFonts w:ascii="仿宋" w:eastAsia="仿宋" w:hAnsi="仿宋" w:cs="仿宋" w:hint="eastAsia"/>
          <w:sz w:val="24"/>
          <w:szCs w:val="28"/>
        </w:rPr>
        <w:t>计算机与信息技术学院与思爱普相关课程项目有关的全日制在读研究生</w:t>
      </w:r>
    </w:p>
    <w:p w:rsidR="00FC714B" w:rsidRDefault="00FC714B" w:rsidP="00FC714B">
      <w:pPr>
        <w:spacing w:line="560" w:lineRule="exact"/>
        <w:rPr>
          <w:rFonts w:ascii="仿宋" w:eastAsia="仿宋" w:hAnsi="仿宋" w:cs="仿宋"/>
          <w:bCs/>
          <w:sz w:val="24"/>
          <w:szCs w:val="28"/>
        </w:rPr>
      </w:pPr>
      <w:r>
        <w:rPr>
          <w:rFonts w:ascii="仿宋" w:eastAsia="仿宋" w:hAnsi="仿宋" w:cs="仿宋" w:hint="eastAsia"/>
          <w:b/>
          <w:bCs/>
          <w:sz w:val="24"/>
          <w:szCs w:val="28"/>
        </w:rPr>
        <w:t>名额及金额：</w:t>
      </w:r>
      <w:r w:rsidR="00A20751">
        <w:rPr>
          <w:rFonts w:ascii="仿宋" w:eastAsia="仿宋" w:hAnsi="仿宋" w:cs="仿宋" w:hint="eastAsia"/>
          <w:bCs/>
          <w:sz w:val="24"/>
          <w:szCs w:val="28"/>
        </w:rPr>
        <w:t>共</w:t>
      </w:r>
      <w:r w:rsidR="00A20751">
        <w:rPr>
          <w:rFonts w:ascii="仿宋" w:eastAsia="仿宋" w:hAnsi="仿宋" w:cs="仿宋"/>
          <w:bCs/>
          <w:sz w:val="24"/>
          <w:szCs w:val="28"/>
        </w:rPr>
        <w:t>2</w:t>
      </w:r>
      <w:r w:rsidR="00A20751">
        <w:rPr>
          <w:rFonts w:ascii="仿宋" w:eastAsia="仿宋" w:hAnsi="仿宋" w:cs="仿宋" w:hint="eastAsia"/>
          <w:bCs/>
          <w:sz w:val="24"/>
          <w:szCs w:val="28"/>
        </w:rPr>
        <w:t>人，</w:t>
      </w:r>
      <w:r w:rsidR="00A20751">
        <w:rPr>
          <w:rFonts w:ascii="仿宋" w:eastAsia="仿宋" w:hAnsi="仿宋" w:cs="仿宋"/>
          <w:bCs/>
          <w:sz w:val="24"/>
          <w:szCs w:val="28"/>
        </w:rPr>
        <w:t>5</w:t>
      </w:r>
      <w:r w:rsidR="00A20751">
        <w:rPr>
          <w:rFonts w:ascii="仿宋" w:eastAsia="仿宋" w:hAnsi="仿宋" w:cs="仿宋" w:hint="eastAsia"/>
          <w:bCs/>
          <w:sz w:val="24"/>
          <w:szCs w:val="28"/>
        </w:rPr>
        <w:t>000元/人˙年</w:t>
      </w:r>
    </w:p>
    <w:p w:rsidR="00AD3E27" w:rsidRDefault="00AD3E27" w:rsidP="00FC714B">
      <w:pPr>
        <w:spacing w:line="560" w:lineRule="exact"/>
        <w:rPr>
          <w:rFonts w:ascii="仿宋" w:eastAsia="仿宋" w:hAnsi="仿宋" w:cs="仿宋"/>
          <w:bCs/>
          <w:sz w:val="24"/>
          <w:szCs w:val="28"/>
        </w:rPr>
      </w:pPr>
    </w:p>
    <w:p w:rsidR="008B0671" w:rsidRPr="004E098E" w:rsidRDefault="008B0671" w:rsidP="008B0671">
      <w:pPr>
        <w:pStyle w:val="1"/>
        <w:numPr>
          <w:ilvl w:val="0"/>
          <w:numId w:val="1"/>
        </w:numPr>
        <w:spacing w:line="560" w:lineRule="exact"/>
        <w:ind w:firstLine="0"/>
        <w:rPr>
          <w:rFonts w:ascii="黑体" w:hAnsi="黑体" w:cs="黑体"/>
          <w:bCs/>
          <w:sz w:val="28"/>
          <w:szCs w:val="30"/>
        </w:rPr>
      </w:pPr>
      <w:bookmarkStart w:id="73" w:name="_Toc178240384"/>
      <w:bookmarkStart w:id="74" w:name="_Toc240644808"/>
      <w:r w:rsidRPr="004E098E">
        <w:rPr>
          <w:rFonts w:ascii="黑体" w:hAnsi="黑体" w:cs="黑体" w:hint="eastAsia"/>
          <w:bCs/>
          <w:sz w:val="28"/>
          <w:szCs w:val="30"/>
        </w:rPr>
        <w:t>巴州永辉奖学金</w:t>
      </w:r>
      <w:bookmarkEnd w:id="73"/>
      <w:bookmarkEnd w:id="74"/>
    </w:p>
    <w:p w:rsidR="008B0671" w:rsidRPr="004E098E" w:rsidRDefault="008B0671" w:rsidP="008B0671">
      <w:pPr>
        <w:spacing w:line="560" w:lineRule="exact"/>
        <w:rPr>
          <w:rFonts w:ascii="仿宋" w:eastAsia="仿宋" w:hAnsi="仿宋" w:cs="仿宋"/>
          <w:bCs/>
          <w:sz w:val="24"/>
          <w:szCs w:val="28"/>
        </w:rPr>
      </w:pPr>
      <w:r w:rsidRPr="004E098E">
        <w:rPr>
          <w:rFonts w:ascii="仿宋" w:eastAsia="仿宋" w:hAnsi="仿宋" w:cs="仿宋" w:hint="eastAsia"/>
          <w:b/>
          <w:bCs/>
          <w:sz w:val="24"/>
          <w:szCs w:val="28"/>
        </w:rPr>
        <w:t>项目号：</w:t>
      </w:r>
      <w:r w:rsidRPr="004E098E">
        <w:rPr>
          <w:rFonts w:ascii="仿宋" w:eastAsia="仿宋" w:hAnsi="仿宋" w:cs="仿宋"/>
          <w:bCs/>
          <w:sz w:val="24"/>
          <w:szCs w:val="28"/>
        </w:rPr>
        <w:t>11060132</w:t>
      </w:r>
    </w:p>
    <w:p w:rsidR="008B0671" w:rsidRPr="004E098E" w:rsidRDefault="008B0671" w:rsidP="008B0671">
      <w:pPr>
        <w:spacing w:line="560" w:lineRule="exact"/>
        <w:rPr>
          <w:rFonts w:ascii="仿宋" w:eastAsia="仿宋" w:hAnsi="仿宋"/>
          <w:sz w:val="20"/>
        </w:rPr>
      </w:pPr>
      <w:r w:rsidRPr="004E098E">
        <w:rPr>
          <w:rFonts w:ascii="仿宋" w:eastAsia="仿宋" w:hAnsi="仿宋" w:cs="仿宋" w:hint="eastAsia"/>
          <w:b/>
          <w:bCs/>
          <w:sz w:val="24"/>
          <w:szCs w:val="28"/>
        </w:rPr>
        <w:lastRenderedPageBreak/>
        <w:t>捐赠方：</w:t>
      </w:r>
      <w:r w:rsidRPr="004E098E">
        <w:rPr>
          <w:rFonts w:ascii="仿宋" w:eastAsia="仿宋" w:hAnsi="仿宋" w:cs="仿宋" w:hint="eastAsia"/>
          <w:bCs/>
          <w:sz w:val="24"/>
          <w:szCs w:val="28"/>
        </w:rPr>
        <w:t>巴州永辉油气运销有限公司</w:t>
      </w:r>
    </w:p>
    <w:p w:rsidR="008B0671" w:rsidRDefault="008B0671" w:rsidP="008B0671">
      <w:pPr>
        <w:spacing w:line="560" w:lineRule="exact"/>
        <w:rPr>
          <w:rFonts w:ascii="仿宋" w:eastAsia="仿宋" w:hAnsi="仿宋" w:cs="仿宋"/>
          <w:bCs/>
          <w:sz w:val="24"/>
          <w:szCs w:val="28"/>
        </w:rPr>
      </w:pPr>
      <w:r w:rsidRPr="004E098E">
        <w:rPr>
          <w:rFonts w:ascii="仿宋" w:eastAsia="仿宋" w:hAnsi="仿宋" w:cs="仿宋" w:hint="eastAsia"/>
          <w:b/>
          <w:bCs/>
          <w:sz w:val="24"/>
          <w:szCs w:val="28"/>
        </w:rPr>
        <w:t>评选范围：</w:t>
      </w:r>
      <w:r>
        <w:rPr>
          <w:rFonts w:ascii="仿宋" w:eastAsia="仿宋" w:hAnsi="仿宋" w:cs="仿宋" w:hint="eastAsia"/>
          <w:bCs/>
          <w:sz w:val="24"/>
          <w:szCs w:val="28"/>
        </w:rPr>
        <w:t>智能</w:t>
      </w:r>
      <w:r w:rsidRPr="004E098E">
        <w:rPr>
          <w:rFonts w:ascii="仿宋" w:eastAsia="仿宋" w:hAnsi="仿宋" w:cs="仿宋" w:hint="eastAsia"/>
          <w:bCs/>
          <w:sz w:val="24"/>
          <w:szCs w:val="28"/>
        </w:rPr>
        <w:t>学院</w:t>
      </w:r>
      <w:r>
        <w:rPr>
          <w:rFonts w:ascii="仿宋" w:eastAsia="仿宋" w:hAnsi="仿宋" w:cs="仿宋" w:hint="eastAsia"/>
          <w:bCs/>
          <w:sz w:val="24"/>
          <w:szCs w:val="28"/>
        </w:rPr>
        <w:t>、</w:t>
      </w:r>
      <w:r>
        <w:rPr>
          <w:rFonts w:ascii="仿宋" w:eastAsia="仿宋" w:hAnsi="仿宋" w:cs="仿宋"/>
          <w:bCs/>
          <w:sz w:val="24"/>
          <w:szCs w:val="28"/>
        </w:rPr>
        <w:t>软件学院</w:t>
      </w:r>
      <w:r w:rsidRPr="004E098E">
        <w:rPr>
          <w:rFonts w:ascii="仿宋" w:eastAsia="仿宋" w:hAnsi="仿宋" w:cs="仿宋"/>
          <w:bCs/>
          <w:sz w:val="24"/>
          <w:szCs w:val="28"/>
        </w:rPr>
        <w:t>本科生</w:t>
      </w:r>
    </w:p>
    <w:p w:rsidR="008B0671" w:rsidRPr="004E098E" w:rsidRDefault="008B0671" w:rsidP="008B0671">
      <w:pPr>
        <w:spacing w:line="560" w:lineRule="exact"/>
        <w:rPr>
          <w:rFonts w:ascii="仿宋" w:eastAsia="仿宋" w:hAnsi="仿宋" w:cs="仿宋"/>
          <w:bCs/>
          <w:sz w:val="24"/>
          <w:szCs w:val="28"/>
        </w:rPr>
      </w:pPr>
      <w:r w:rsidRPr="004E098E">
        <w:rPr>
          <w:rFonts w:ascii="仿宋" w:eastAsia="仿宋" w:hAnsi="仿宋" w:cs="仿宋" w:hint="eastAsia"/>
          <w:b/>
          <w:bCs/>
          <w:sz w:val="24"/>
          <w:szCs w:val="28"/>
        </w:rPr>
        <w:t>名额及金额：</w:t>
      </w:r>
      <w:r w:rsidRPr="004E098E">
        <w:rPr>
          <w:rFonts w:ascii="仿宋" w:eastAsia="仿宋" w:hAnsi="仿宋" w:cs="仿宋"/>
          <w:bCs/>
          <w:sz w:val="24"/>
          <w:szCs w:val="28"/>
        </w:rPr>
        <w:t>本科生10</w:t>
      </w:r>
      <w:r w:rsidRPr="004E098E">
        <w:rPr>
          <w:rFonts w:ascii="仿宋" w:eastAsia="仿宋" w:hAnsi="仿宋" w:cs="仿宋" w:hint="eastAsia"/>
          <w:bCs/>
          <w:sz w:val="24"/>
          <w:szCs w:val="28"/>
        </w:rPr>
        <w:t>人，</w:t>
      </w:r>
      <w:r>
        <w:rPr>
          <w:rFonts w:ascii="仿宋" w:eastAsia="仿宋" w:hAnsi="仿宋" w:cs="仿宋" w:hint="eastAsia"/>
          <w:bCs/>
          <w:sz w:val="24"/>
          <w:szCs w:val="28"/>
        </w:rPr>
        <w:t>其中</w:t>
      </w:r>
      <w:r>
        <w:rPr>
          <w:rFonts w:ascii="仿宋" w:eastAsia="仿宋" w:hAnsi="仿宋" w:cs="仿宋"/>
          <w:bCs/>
          <w:sz w:val="24"/>
          <w:szCs w:val="28"/>
        </w:rPr>
        <w:t>智能学院</w:t>
      </w:r>
      <w:r>
        <w:rPr>
          <w:rFonts w:ascii="仿宋" w:eastAsia="仿宋" w:hAnsi="仿宋" w:cs="仿宋" w:hint="eastAsia"/>
          <w:bCs/>
          <w:sz w:val="24"/>
          <w:szCs w:val="28"/>
        </w:rPr>
        <w:t>8人</w:t>
      </w:r>
      <w:r>
        <w:rPr>
          <w:rFonts w:ascii="仿宋" w:eastAsia="仿宋" w:hAnsi="仿宋" w:cs="仿宋"/>
          <w:bCs/>
          <w:sz w:val="24"/>
          <w:szCs w:val="28"/>
        </w:rPr>
        <w:t>，软件学院</w:t>
      </w:r>
      <w:r>
        <w:rPr>
          <w:rFonts w:ascii="仿宋" w:eastAsia="仿宋" w:hAnsi="仿宋" w:cs="仿宋" w:hint="eastAsia"/>
          <w:bCs/>
          <w:sz w:val="24"/>
          <w:szCs w:val="28"/>
        </w:rPr>
        <w:t>2人</w:t>
      </w:r>
      <w:r>
        <w:rPr>
          <w:rFonts w:ascii="仿宋" w:eastAsia="仿宋" w:hAnsi="仿宋" w:cs="仿宋"/>
          <w:bCs/>
          <w:sz w:val="24"/>
          <w:szCs w:val="28"/>
        </w:rPr>
        <w:t>，</w:t>
      </w:r>
      <w:r w:rsidRPr="004E098E">
        <w:rPr>
          <w:rFonts w:ascii="仿宋" w:eastAsia="仿宋" w:hAnsi="仿宋" w:cs="仿宋" w:hint="eastAsia"/>
          <w:bCs/>
          <w:sz w:val="24"/>
          <w:szCs w:val="28"/>
        </w:rPr>
        <w:t>5</w:t>
      </w:r>
      <w:r w:rsidRPr="004E098E">
        <w:rPr>
          <w:rFonts w:ascii="仿宋" w:eastAsia="仿宋" w:hAnsi="仿宋" w:cs="仿宋"/>
          <w:bCs/>
          <w:sz w:val="24"/>
          <w:szCs w:val="28"/>
        </w:rPr>
        <w:t>000</w:t>
      </w:r>
      <w:r w:rsidRPr="004E098E">
        <w:rPr>
          <w:rFonts w:ascii="仿宋" w:eastAsia="仿宋" w:hAnsi="仿宋" w:cs="仿宋" w:hint="eastAsia"/>
          <w:sz w:val="24"/>
          <w:szCs w:val="28"/>
        </w:rPr>
        <w:t>元/人˙年</w:t>
      </w:r>
    </w:p>
    <w:p w:rsidR="008B0671" w:rsidRPr="004E098E" w:rsidRDefault="008B0671" w:rsidP="008B0671">
      <w:pPr>
        <w:spacing w:line="560" w:lineRule="exact"/>
        <w:rPr>
          <w:rFonts w:ascii="仿宋" w:eastAsia="仿宋" w:hAnsi="仿宋" w:cs="仿宋"/>
          <w:b/>
          <w:bCs/>
          <w:sz w:val="24"/>
          <w:szCs w:val="28"/>
        </w:rPr>
      </w:pPr>
      <w:r w:rsidRPr="004E098E">
        <w:rPr>
          <w:rFonts w:ascii="仿宋" w:eastAsia="仿宋" w:hAnsi="仿宋" w:cs="仿宋" w:hint="eastAsia"/>
          <w:b/>
          <w:bCs/>
          <w:sz w:val="24"/>
          <w:szCs w:val="28"/>
        </w:rPr>
        <w:t>评选条件：</w:t>
      </w:r>
    </w:p>
    <w:p w:rsidR="008B0671" w:rsidRPr="004E098E" w:rsidRDefault="008B0671" w:rsidP="008B0671">
      <w:pPr>
        <w:widowControl/>
        <w:spacing w:line="520" w:lineRule="exact"/>
        <w:ind w:firstLine="644"/>
        <w:rPr>
          <w:rFonts w:ascii="仿宋" w:eastAsia="仿宋" w:hAnsi="仿宋" w:cs="仿宋"/>
          <w:bCs/>
          <w:sz w:val="24"/>
          <w:szCs w:val="28"/>
        </w:rPr>
      </w:pPr>
      <w:r w:rsidRPr="004E098E">
        <w:rPr>
          <w:rFonts w:ascii="仿宋" w:eastAsia="仿宋" w:hAnsi="仿宋" w:cs="仿宋" w:hint="eastAsia"/>
          <w:bCs/>
          <w:sz w:val="24"/>
          <w:szCs w:val="28"/>
        </w:rPr>
        <w:t>1.热爱祖国，拥护中国共产党，自觉践行社会主义核心价值观；</w:t>
      </w:r>
    </w:p>
    <w:p w:rsidR="008B0671" w:rsidRPr="004E098E" w:rsidRDefault="008B0671" w:rsidP="008B0671">
      <w:pPr>
        <w:widowControl/>
        <w:spacing w:line="520" w:lineRule="exact"/>
        <w:ind w:firstLine="644"/>
        <w:rPr>
          <w:rFonts w:ascii="仿宋" w:eastAsia="仿宋" w:hAnsi="仿宋" w:cs="仿宋"/>
          <w:bCs/>
          <w:sz w:val="24"/>
          <w:szCs w:val="28"/>
        </w:rPr>
      </w:pPr>
      <w:r w:rsidRPr="004E098E">
        <w:rPr>
          <w:rFonts w:ascii="仿宋" w:eastAsia="仿宋" w:hAnsi="仿宋" w:cs="仿宋" w:hint="eastAsia"/>
          <w:bCs/>
          <w:sz w:val="24"/>
          <w:szCs w:val="28"/>
        </w:rPr>
        <w:t>2.遵纪守法，品行端正，本年度无违纪行为或者已经解除处分；</w:t>
      </w:r>
    </w:p>
    <w:p w:rsidR="008B0671" w:rsidRPr="004E098E" w:rsidRDefault="008B0671" w:rsidP="008B0671">
      <w:pPr>
        <w:widowControl/>
        <w:spacing w:line="520" w:lineRule="exact"/>
        <w:ind w:firstLine="644"/>
        <w:rPr>
          <w:rFonts w:ascii="仿宋" w:eastAsia="仿宋" w:hAnsi="仿宋" w:cs="仿宋"/>
          <w:bCs/>
          <w:sz w:val="24"/>
          <w:szCs w:val="28"/>
        </w:rPr>
      </w:pPr>
      <w:r w:rsidRPr="004E098E">
        <w:rPr>
          <w:rFonts w:ascii="仿宋" w:eastAsia="仿宋" w:hAnsi="仿宋" w:cs="仿宋" w:hint="eastAsia"/>
          <w:bCs/>
          <w:sz w:val="24"/>
          <w:szCs w:val="28"/>
        </w:rPr>
        <w:t>3.学习勤奋刻苦，成绩优良；</w:t>
      </w:r>
    </w:p>
    <w:p w:rsidR="008B0671" w:rsidRPr="004E098E" w:rsidRDefault="008B0671" w:rsidP="008B0671">
      <w:pPr>
        <w:widowControl/>
        <w:spacing w:line="520" w:lineRule="exact"/>
        <w:ind w:firstLine="644"/>
        <w:rPr>
          <w:rFonts w:ascii="仿宋" w:eastAsia="仿宋" w:hAnsi="仿宋" w:cs="仿宋"/>
          <w:bCs/>
          <w:sz w:val="24"/>
          <w:szCs w:val="28"/>
        </w:rPr>
      </w:pPr>
      <w:r w:rsidRPr="004E098E">
        <w:rPr>
          <w:rFonts w:ascii="仿宋" w:eastAsia="仿宋" w:hAnsi="仿宋" w:cs="仿宋" w:hint="eastAsia"/>
          <w:bCs/>
          <w:sz w:val="24"/>
          <w:szCs w:val="28"/>
        </w:rPr>
        <w:t>4.综合素质过硬，评价良好；</w:t>
      </w:r>
    </w:p>
    <w:p w:rsidR="008B0671" w:rsidRDefault="008B0671" w:rsidP="008B0671">
      <w:pPr>
        <w:widowControl/>
        <w:spacing w:line="520" w:lineRule="exact"/>
        <w:ind w:firstLine="644"/>
        <w:rPr>
          <w:rFonts w:ascii="仿宋" w:eastAsia="仿宋" w:hAnsi="仿宋" w:cs="仿宋"/>
          <w:bCs/>
          <w:sz w:val="24"/>
          <w:szCs w:val="28"/>
        </w:rPr>
      </w:pPr>
      <w:r w:rsidRPr="004E098E">
        <w:rPr>
          <w:rFonts w:ascii="仿宋" w:eastAsia="仿宋" w:hAnsi="仿宋" w:cs="仿宋" w:hint="eastAsia"/>
          <w:bCs/>
          <w:sz w:val="24"/>
          <w:szCs w:val="28"/>
        </w:rPr>
        <w:t>5.学校规定的其他专项奖学金评选条件。</w:t>
      </w:r>
    </w:p>
    <w:p w:rsidR="008B0671" w:rsidRDefault="008B0671" w:rsidP="008B0671">
      <w:pPr>
        <w:widowControl/>
        <w:spacing w:line="520" w:lineRule="exact"/>
        <w:ind w:firstLine="644"/>
        <w:rPr>
          <w:rFonts w:ascii="仿宋" w:eastAsia="仿宋" w:hAnsi="仿宋" w:cs="仿宋"/>
          <w:bCs/>
          <w:sz w:val="24"/>
          <w:szCs w:val="28"/>
        </w:rPr>
      </w:pPr>
    </w:p>
    <w:p w:rsidR="008B0671" w:rsidRPr="004E098E" w:rsidRDefault="008B0671" w:rsidP="008B0671">
      <w:pPr>
        <w:pStyle w:val="1"/>
        <w:numPr>
          <w:ilvl w:val="0"/>
          <w:numId w:val="1"/>
        </w:numPr>
        <w:spacing w:line="560" w:lineRule="exact"/>
        <w:ind w:firstLine="0"/>
        <w:rPr>
          <w:rFonts w:ascii="黑体" w:hAnsi="黑体" w:cs="黑体"/>
          <w:bCs/>
          <w:sz w:val="28"/>
          <w:szCs w:val="30"/>
        </w:rPr>
      </w:pPr>
      <w:bookmarkStart w:id="75" w:name="_Toc178240385"/>
      <w:bookmarkStart w:id="76" w:name="_Toc240644809"/>
      <w:r w:rsidRPr="004E098E">
        <w:rPr>
          <w:rFonts w:ascii="黑体" w:hAnsi="黑体" w:cs="黑体" w:hint="eastAsia"/>
          <w:bCs/>
          <w:sz w:val="28"/>
          <w:szCs w:val="30"/>
        </w:rPr>
        <w:t>一数奖学金</w:t>
      </w:r>
      <w:bookmarkEnd w:id="75"/>
      <w:bookmarkEnd w:id="76"/>
    </w:p>
    <w:p w:rsidR="008B0671" w:rsidRPr="004E098E" w:rsidRDefault="008B0671" w:rsidP="008B0671">
      <w:pPr>
        <w:spacing w:line="560" w:lineRule="exact"/>
        <w:rPr>
          <w:rFonts w:ascii="仿宋" w:eastAsia="仿宋" w:hAnsi="仿宋" w:cs="仿宋"/>
          <w:bCs/>
          <w:sz w:val="24"/>
          <w:szCs w:val="28"/>
        </w:rPr>
      </w:pPr>
      <w:r w:rsidRPr="004E098E">
        <w:rPr>
          <w:rFonts w:ascii="仿宋" w:eastAsia="仿宋" w:hAnsi="仿宋" w:cs="仿宋" w:hint="eastAsia"/>
          <w:b/>
          <w:bCs/>
          <w:sz w:val="24"/>
          <w:szCs w:val="28"/>
        </w:rPr>
        <w:t>项目号：</w:t>
      </w:r>
      <w:r w:rsidRPr="004E098E">
        <w:rPr>
          <w:rFonts w:ascii="仿宋" w:eastAsia="仿宋" w:hAnsi="仿宋" w:cs="仿宋"/>
          <w:bCs/>
          <w:sz w:val="24"/>
          <w:szCs w:val="28"/>
        </w:rPr>
        <w:t>08060130</w:t>
      </w:r>
    </w:p>
    <w:p w:rsidR="008B0671" w:rsidRPr="004E098E" w:rsidRDefault="008B0671" w:rsidP="008B0671">
      <w:pPr>
        <w:spacing w:line="560" w:lineRule="exact"/>
        <w:rPr>
          <w:rFonts w:ascii="仿宋" w:eastAsia="仿宋" w:hAnsi="仿宋"/>
          <w:sz w:val="20"/>
        </w:rPr>
      </w:pPr>
      <w:r w:rsidRPr="004E098E">
        <w:rPr>
          <w:rFonts w:ascii="仿宋" w:eastAsia="仿宋" w:hAnsi="仿宋" w:cs="仿宋" w:hint="eastAsia"/>
          <w:b/>
          <w:bCs/>
          <w:sz w:val="24"/>
          <w:szCs w:val="28"/>
        </w:rPr>
        <w:t>捐赠方：</w:t>
      </w:r>
      <w:r w:rsidRPr="004E098E">
        <w:rPr>
          <w:rFonts w:ascii="仿宋" w:eastAsia="仿宋" w:hAnsi="仿宋" w:cs="仿宋" w:hint="eastAsia"/>
          <w:bCs/>
          <w:sz w:val="24"/>
          <w:szCs w:val="28"/>
        </w:rPr>
        <w:t>北京一数科技有限公司</w:t>
      </w:r>
    </w:p>
    <w:p w:rsidR="008B0671" w:rsidRPr="004E098E" w:rsidRDefault="008B0671" w:rsidP="008B0671">
      <w:pPr>
        <w:spacing w:line="560" w:lineRule="exact"/>
        <w:rPr>
          <w:rFonts w:ascii="仿宋" w:eastAsia="仿宋" w:hAnsi="仿宋" w:cs="仿宋"/>
          <w:bCs/>
          <w:sz w:val="24"/>
          <w:szCs w:val="28"/>
        </w:rPr>
      </w:pPr>
      <w:r w:rsidRPr="004E098E">
        <w:rPr>
          <w:rFonts w:ascii="仿宋" w:eastAsia="仿宋" w:hAnsi="仿宋" w:cs="仿宋" w:hint="eastAsia"/>
          <w:b/>
          <w:bCs/>
          <w:sz w:val="24"/>
          <w:szCs w:val="28"/>
        </w:rPr>
        <w:t>评选范围：</w:t>
      </w:r>
      <w:r w:rsidRPr="004E098E">
        <w:rPr>
          <w:rFonts w:ascii="仿宋" w:eastAsia="仿宋" w:hAnsi="仿宋" w:cs="仿宋" w:hint="eastAsia"/>
          <w:bCs/>
          <w:sz w:val="24"/>
          <w:szCs w:val="28"/>
        </w:rPr>
        <w:t>物理学院光电和相关领域的本科生和研究生</w:t>
      </w:r>
    </w:p>
    <w:p w:rsidR="008B0671" w:rsidRPr="004E098E" w:rsidRDefault="008B0671" w:rsidP="008B0671">
      <w:pPr>
        <w:spacing w:line="560" w:lineRule="exact"/>
        <w:rPr>
          <w:rFonts w:ascii="仿宋" w:eastAsia="仿宋" w:hAnsi="仿宋" w:cs="仿宋"/>
          <w:bCs/>
          <w:sz w:val="24"/>
          <w:szCs w:val="28"/>
        </w:rPr>
      </w:pPr>
      <w:r w:rsidRPr="004E098E">
        <w:rPr>
          <w:rFonts w:ascii="仿宋" w:eastAsia="仿宋" w:hAnsi="仿宋" w:cs="仿宋" w:hint="eastAsia"/>
          <w:b/>
          <w:bCs/>
          <w:sz w:val="24"/>
          <w:szCs w:val="28"/>
        </w:rPr>
        <w:t>名额及金额：</w:t>
      </w:r>
      <w:r w:rsidRPr="004E098E">
        <w:rPr>
          <w:rFonts w:ascii="仿宋" w:eastAsia="仿宋" w:hAnsi="仿宋" w:cs="仿宋" w:hint="eastAsia"/>
          <w:bCs/>
          <w:sz w:val="24"/>
          <w:szCs w:val="28"/>
        </w:rPr>
        <w:t>共</w:t>
      </w:r>
      <w:r w:rsidRPr="004E098E">
        <w:rPr>
          <w:rFonts w:ascii="仿宋" w:eastAsia="仿宋" w:hAnsi="仿宋" w:cs="仿宋"/>
          <w:bCs/>
          <w:sz w:val="24"/>
          <w:szCs w:val="28"/>
        </w:rPr>
        <w:t>6</w:t>
      </w:r>
      <w:r w:rsidRPr="004E098E">
        <w:rPr>
          <w:rFonts w:ascii="仿宋" w:eastAsia="仿宋" w:hAnsi="仿宋" w:cs="仿宋" w:hint="eastAsia"/>
          <w:bCs/>
          <w:sz w:val="24"/>
          <w:szCs w:val="28"/>
        </w:rPr>
        <w:t>人</w:t>
      </w:r>
      <w:r w:rsidRPr="004E098E">
        <w:rPr>
          <w:rFonts w:ascii="仿宋" w:eastAsia="仿宋" w:hAnsi="仿宋" w:cs="仿宋"/>
          <w:bCs/>
          <w:sz w:val="24"/>
          <w:szCs w:val="28"/>
        </w:rPr>
        <w:t>，</w:t>
      </w:r>
      <w:r w:rsidRPr="004E098E">
        <w:rPr>
          <w:rFonts w:ascii="仿宋" w:eastAsia="仿宋" w:hAnsi="仿宋" w:cs="仿宋" w:hint="eastAsia"/>
          <w:bCs/>
          <w:sz w:val="24"/>
          <w:szCs w:val="28"/>
        </w:rPr>
        <w:t>其中</w:t>
      </w:r>
      <w:r w:rsidRPr="004E098E">
        <w:rPr>
          <w:rFonts w:ascii="仿宋" w:eastAsia="仿宋" w:hAnsi="仿宋" w:cs="仿宋"/>
          <w:bCs/>
          <w:sz w:val="24"/>
          <w:szCs w:val="28"/>
        </w:rPr>
        <w:t>本科生3</w:t>
      </w:r>
      <w:r w:rsidRPr="004E098E">
        <w:rPr>
          <w:rFonts w:ascii="仿宋" w:eastAsia="仿宋" w:hAnsi="仿宋" w:cs="仿宋" w:hint="eastAsia"/>
          <w:bCs/>
          <w:sz w:val="24"/>
          <w:szCs w:val="28"/>
        </w:rPr>
        <w:t>人，</w:t>
      </w:r>
      <w:r w:rsidRPr="004E098E">
        <w:rPr>
          <w:rFonts w:ascii="仿宋" w:eastAsia="仿宋" w:hAnsi="仿宋" w:cs="仿宋"/>
          <w:bCs/>
          <w:sz w:val="24"/>
          <w:szCs w:val="28"/>
        </w:rPr>
        <w:t>6000</w:t>
      </w:r>
      <w:r w:rsidRPr="004E098E">
        <w:rPr>
          <w:rFonts w:ascii="仿宋" w:eastAsia="仿宋" w:hAnsi="仿宋" w:cs="仿宋" w:hint="eastAsia"/>
          <w:sz w:val="24"/>
          <w:szCs w:val="28"/>
        </w:rPr>
        <w:t>元/人˙年；</w:t>
      </w:r>
      <w:r w:rsidRPr="004E098E">
        <w:rPr>
          <w:rFonts w:ascii="仿宋" w:eastAsia="仿宋" w:hAnsi="仿宋" w:cs="仿宋"/>
          <w:sz w:val="24"/>
          <w:szCs w:val="28"/>
        </w:rPr>
        <w:t>研究生</w:t>
      </w:r>
      <w:r w:rsidRPr="004E098E">
        <w:rPr>
          <w:rFonts w:ascii="仿宋" w:eastAsia="仿宋" w:hAnsi="仿宋" w:cs="仿宋"/>
          <w:bCs/>
          <w:sz w:val="24"/>
          <w:szCs w:val="28"/>
        </w:rPr>
        <w:t>3</w:t>
      </w:r>
      <w:r w:rsidRPr="004E098E">
        <w:rPr>
          <w:rFonts w:ascii="仿宋" w:eastAsia="仿宋" w:hAnsi="仿宋" w:cs="仿宋" w:hint="eastAsia"/>
          <w:bCs/>
          <w:sz w:val="24"/>
          <w:szCs w:val="28"/>
        </w:rPr>
        <w:t>人，</w:t>
      </w:r>
      <w:r w:rsidRPr="004E098E">
        <w:rPr>
          <w:rFonts w:ascii="仿宋" w:eastAsia="仿宋" w:hAnsi="仿宋" w:cs="仿宋"/>
          <w:bCs/>
          <w:sz w:val="24"/>
          <w:szCs w:val="28"/>
        </w:rPr>
        <w:t>6000</w:t>
      </w:r>
      <w:r w:rsidRPr="004E098E">
        <w:rPr>
          <w:rFonts w:ascii="仿宋" w:eastAsia="仿宋" w:hAnsi="仿宋" w:cs="仿宋" w:hint="eastAsia"/>
          <w:sz w:val="24"/>
          <w:szCs w:val="28"/>
        </w:rPr>
        <w:t>元/人˙年。</w:t>
      </w:r>
    </w:p>
    <w:p w:rsidR="008B0671" w:rsidRPr="004E098E" w:rsidRDefault="008B0671" w:rsidP="008B0671">
      <w:pPr>
        <w:spacing w:line="560" w:lineRule="exact"/>
        <w:rPr>
          <w:rFonts w:ascii="仿宋" w:eastAsia="仿宋" w:hAnsi="仿宋" w:cs="仿宋"/>
          <w:b/>
          <w:bCs/>
          <w:sz w:val="24"/>
          <w:szCs w:val="28"/>
        </w:rPr>
      </w:pPr>
      <w:r w:rsidRPr="004E098E">
        <w:rPr>
          <w:rFonts w:ascii="仿宋" w:eastAsia="仿宋" w:hAnsi="仿宋" w:cs="仿宋" w:hint="eastAsia"/>
          <w:b/>
          <w:bCs/>
          <w:sz w:val="24"/>
          <w:szCs w:val="28"/>
        </w:rPr>
        <w:t>评选条件：</w:t>
      </w:r>
    </w:p>
    <w:p w:rsidR="008B0671" w:rsidRPr="004E098E" w:rsidRDefault="008B0671" w:rsidP="008B0671">
      <w:pPr>
        <w:widowControl/>
        <w:spacing w:line="520" w:lineRule="exact"/>
        <w:ind w:firstLine="644"/>
        <w:rPr>
          <w:rFonts w:ascii="仿宋" w:eastAsia="仿宋" w:hAnsi="仿宋" w:cs="仿宋"/>
          <w:b/>
          <w:bCs/>
          <w:sz w:val="24"/>
          <w:szCs w:val="28"/>
        </w:rPr>
      </w:pPr>
      <w:r w:rsidRPr="004E098E">
        <w:rPr>
          <w:rFonts w:ascii="仿宋" w:eastAsia="仿宋" w:hAnsi="仿宋" w:cs="仿宋" w:hint="eastAsia"/>
          <w:b/>
          <w:bCs/>
          <w:sz w:val="24"/>
          <w:szCs w:val="28"/>
        </w:rPr>
        <w:t>本科生</w:t>
      </w:r>
    </w:p>
    <w:p w:rsidR="008B0671" w:rsidRPr="004E098E" w:rsidRDefault="008B0671" w:rsidP="008B0671">
      <w:pPr>
        <w:widowControl/>
        <w:spacing w:line="520" w:lineRule="exact"/>
        <w:ind w:firstLine="644"/>
        <w:rPr>
          <w:rFonts w:ascii="仿宋" w:eastAsia="仿宋" w:hAnsi="仿宋" w:cs="仿宋"/>
          <w:bCs/>
          <w:sz w:val="24"/>
          <w:szCs w:val="28"/>
        </w:rPr>
      </w:pPr>
      <w:r w:rsidRPr="004E098E">
        <w:rPr>
          <w:rFonts w:ascii="仿宋" w:eastAsia="仿宋" w:hAnsi="仿宋" w:cs="仿宋" w:hint="eastAsia"/>
          <w:bCs/>
          <w:sz w:val="24"/>
          <w:szCs w:val="28"/>
        </w:rPr>
        <w:t>1</w:t>
      </w:r>
      <w:r w:rsidRPr="004E098E">
        <w:rPr>
          <w:rFonts w:ascii="仿宋" w:eastAsia="仿宋" w:hAnsi="仿宋" w:cs="仿宋"/>
          <w:bCs/>
          <w:sz w:val="24"/>
          <w:szCs w:val="28"/>
        </w:rPr>
        <w:t>.</w:t>
      </w:r>
      <w:r w:rsidRPr="004E098E">
        <w:rPr>
          <w:rFonts w:ascii="仿宋" w:eastAsia="仿宋" w:hAnsi="仿宋" w:cs="仿宋" w:hint="eastAsia"/>
          <w:bCs/>
          <w:sz w:val="24"/>
          <w:szCs w:val="28"/>
        </w:rPr>
        <w:t>积极进取，热爱祖国，热爱中国共产党，遵守国家法律法规和校纪校规，品行端正，无违法乱纪行为；</w:t>
      </w:r>
    </w:p>
    <w:p w:rsidR="008B0671" w:rsidRPr="004E098E" w:rsidRDefault="008B0671" w:rsidP="008B0671">
      <w:pPr>
        <w:widowControl/>
        <w:spacing w:line="520" w:lineRule="exact"/>
        <w:ind w:firstLine="644"/>
        <w:rPr>
          <w:rFonts w:ascii="仿宋" w:eastAsia="仿宋" w:hAnsi="仿宋" w:cs="仿宋"/>
          <w:bCs/>
          <w:sz w:val="24"/>
          <w:szCs w:val="28"/>
        </w:rPr>
      </w:pPr>
      <w:r w:rsidRPr="004E098E">
        <w:rPr>
          <w:rFonts w:ascii="仿宋" w:eastAsia="仿宋" w:hAnsi="仿宋" w:cs="仿宋" w:hint="eastAsia"/>
          <w:bCs/>
          <w:sz w:val="24"/>
          <w:szCs w:val="28"/>
        </w:rPr>
        <w:t>2</w:t>
      </w:r>
      <w:r w:rsidRPr="004E098E">
        <w:rPr>
          <w:rFonts w:ascii="仿宋" w:eastAsia="仿宋" w:hAnsi="仿宋" w:cs="仿宋"/>
          <w:bCs/>
          <w:sz w:val="24"/>
          <w:szCs w:val="28"/>
        </w:rPr>
        <w:t>.</w:t>
      </w:r>
      <w:r w:rsidRPr="004E098E">
        <w:rPr>
          <w:rFonts w:ascii="仿宋" w:eastAsia="仿宋" w:hAnsi="仿宋" w:cs="仿宋" w:hint="eastAsia"/>
          <w:bCs/>
          <w:sz w:val="24"/>
          <w:szCs w:val="28"/>
        </w:rPr>
        <w:t>符合学校评选专项奖学金的基本条件；</w:t>
      </w:r>
    </w:p>
    <w:p w:rsidR="008B0671" w:rsidRPr="004E098E" w:rsidRDefault="008B0671" w:rsidP="008B0671">
      <w:pPr>
        <w:widowControl/>
        <w:spacing w:line="520" w:lineRule="exact"/>
        <w:ind w:firstLine="644"/>
        <w:rPr>
          <w:rFonts w:ascii="仿宋" w:eastAsia="仿宋" w:hAnsi="仿宋" w:cs="仿宋"/>
          <w:bCs/>
          <w:sz w:val="24"/>
          <w:szCs w:val="28"/>
        </w:rPr>
      </w:pPr>
      <w:r w:rsidRPr="004E098E">
        <w:rPr>
          <w:rFonts w:ascii="仿宋" w:eastAsia="仿宋" w:hAnsi="仿宋" w:cs="仿宋" w:hint="eastAsia"/>
          <w:bCs/>
          <w:sz w:val="24"/>
          <w:szCs w:val="28"/>
        </w:rPr>
        <w:t>3</w:t>
      </w:r>
      <w:r w:rsidRPr="004E098E">
        <w:rPr>
          <w:rFonts w:ascii="仿宋" w:eastAsia="仿宋" w:hAnsi="仿宋" w:cs="仿宋"/>
          <w:bCs/>
          <w:sz w:val="24"/>
          <w:szCs w:val="28"/>
        </w:rPr>
        <w:t>.</w:t>
      </w:r>
      <w:r w:rsidRPr="004E098E">
        <w:rPr>
          <w:rFonts w:ascii="仿宋" w:eastAsia="仿宋" w:hAnsi="仿宋" w:cs="仿宋" w:hint="eastAsia"/>
          <w:bCs/>
          <w:sz w:val="24"/>
          <w:szCs w:val="28"/>
        </w:rPr>
        <w:t>学习勤奋刻苦，成绩优良，具有较高的综合素质和创新能力潜质；</w:t>
      </w:r>
    </w:p>
    <w:p w:rsidR="008B0671" w:rsidRPr="004E098E" w:rsidRDefault="008B0671" w:rsidP="008B0671">
      <w:pPr>
        <w:widowControl/>
        <w:spacing w:line="520" w:lineRule="exact"/>
        <w:ind w:firstLine="644"/>
        <w:rPr>
          <w:rFonts w:ascii="仿宋" w:eastAsia="仿宋" w:hAnsi="仿宋" w:cs="仿宋"/>
          <w:bCs/>
          <w:sz w:val="24"/>
          <w:szCs w:val="28"/>
        </w:rPr>
      </w:pPr>
      <w:r w:rsidRPr="004E098E">
        <w:rPr>
          <w:rFonts w:ascii="仿宋" w:eastAsia="仿宋" w:hAnsi="仿宋" w:cs="仿宋" w:hint="eastAsia"/>
          <w:bCs/>
          <w:sz w:val="24"/>
          <w:szCs w:val="28"/>
        </w:rPr>
        <w:t>4</w:t>
      </w:r>
      <w:r w:rsidRPr="004E098E">
        <w:rPr>
          <w:rFonts w:ascii="仿宋" w:eastAsia="仿宋" w:hAnsi="仿宋" w:cs="仿宋"/>
          <w:bCs/>
          <w:sz w:val="24"/>
          <w:szCs w:val="28"/>
        </w:rPr>
        <w:t>.</w:t>
      </w:r>
      <w:r w:rsidRPr="004E098E">
        <w:rPr>
          <w:rFonts w:ascii="仿宋" w:eastAsia="仿宋" w:hAnsi="仿宋" w:cs="仿宋" w:hint="eastAsia"/>
          <w:bCs/>
          <w:sz w:val="24"/>
          <w:szCs w:val="28"/>
        </w:rPr>
        <w:t>面向北京交通大学物理科学与工程学院光电信息科学与工程专业和物理学专业或者在光电领域取得突出成果的其他专业学生；</w:t>
      </w:r>
    </w:p>
    <w:p w:rsidR="008B0671" w:rsidRPr="004E098E" w:rsidRDefault="008B0671" w:rsidP="008B0671">
      <w:pPr>
        <w:widowControl/>
        <w:spacing w:line="520" w:lineRule="exact"/>
        <w:ind w:firstLine="644"/>
        <w:rPr>
          <w:rFonts w:ascii="仿宋" w:eastAsia="仿宋" w:hAnsi="仿宋" w:cs="仿宋"/>
          <w:bCs/>
          <w:sz w:val="24"/>
          <w:szCs w:val="28"/>
        </w:rPr>
      </w:pPr>
      <w:r w:rsidRPr="004E098E">
        <w:rPr>
          <w:rFonts w:ascii="仿宋" w:eastAsia="仿宋" w:hAnsi="仿宋" w:cs="仿宋" w:hint="eastAsia"/>
          <w:bCs/>
          <w:sz w:val="24"/>
          <w:szCs w:val="28"/>
        </w:rPr>
        <w:lastRenderedPageBreak/>
        <w:t>5</w:t>
      </w:r>
      <w:r w:rsidRPr="004E098E">
        <w:rPr>
          <w:rFonts w:ascii="仿宋" w:eastAsia="仿宋" w:hAnsi="仿宋" w:cs="仿宋"/>
          <w:bCs/>
          <w:sz w:val="24"/>
          <w:szCs w:val="28"/>
        </w:rPr>
        <w:t>.</w:t>
      </w:r>
      <w:r w:rsidRPr="004E098E">
        <w:rPr>
          <w:rFonts w:ascii="仿宋" w:eastAsia="仿宋" w:hAnsi="仿宋" w:cs="仿宋" w:hint="eastAsia"/>
          <w:bCs/>
          <w:sz w:val="24"/>
          <w:szCs w:val="28"/>
        </w:rPr>
        <w:t>保送至北京交通大学光电信息工程领域专业硕士的学生优先。</w:t>
      </w:r>
    </w:p>
    <w:p w:rsidR="008B0671" w:rsidRPr="004E098E" w:rsidRDefault="008B0671" w:rsidP="008B0671">
      <w:pPr>
        <w:widowControl/>
        <w:spacing w:line="520" w:lineRule="exact"/>
        <w:ind w:firstLine="644"/>
        <w:rPr>
          <w:rFonts w:ascii="仿宋" w:eastAsia="仿宋" w:hAnsi="仿宋" w:cs="仿宋"/>
          <w:b/>
          <w:bCs/>
          <w:sz w:val="24"/>
          <w:szCs w:val="28"/>
        </w:rPr>
      </w:pPr>
      <w:r w:rsidRPr="004E098E">
        <w:rPr>
          <w:rFonts w:ascii="仿宋" w:eastAsia="仿宋" w:hAnsi="仿宋" w:cs="仿宋" w:hint="eastAsia"/>
          <w:b/>
          <w:bCs/>
          <w:sz w:val="24"/>
          <w:szCs w:val="28"/>
        </w:rPr>
        <w:t>研究生</w:t>
      </w:r>
    </w:p>
    <w:p w:rsidR="008B0671" w:rsidRPr="004E098E" w:rsidRDefault="008B0671" w:rsidP="008B0671">
      <w:pPr>
        <w:widowControl/>
        <w:spacing w:line="520" w:lineRule="exact"/>
        <w:ind w:firstLine="644"/>
        <w:rPr>
          <w:rFonts w:ascii="仿宋" w:eastAsia="仿宋" w:hAnsi="仿宋" w:cs="仿宋"/>
          <w:bCs/>
          <w:sz w:val="24"/>
          <w:szCs w:val="28"/>
        </w:rPr>
      </w:pPr>
      <w:r w:rsidRPr="004E098E">
        <w:rPr>
          <w:rFonts w:ascii="仿宋" w:eastAsia="仿宋" w:hAnsi="仿宋" w:cs="仿宋" w:hint="eastAsia"/>
          <w:bCs/>
          <w:sz w:val="24"/>
          <w:szCs w:val="28"/>
        </w:rPr>
        <w:t>1</w:t>
      </w:r>
      <w:r w:rsidRPr="004E098E">
        <w:rPr>
          <w:rFonts w:ascii="仿宋" w:eastAsia="仿宋" w:hAnsi="仿宋" w:cs="仿宋"/>
          <w:bCs/>
          <w:sz w:val="24"/>
          <w:szCs w:val="28"/>
        </w:rPr>
        <w:t>.</w:t>
      </w:r>
      <w:r w:rsidRPr="004E098E">
        <w:rPr>
          <w:rFonts w:ascii="仿宋" w:eastAsia="仿宋" w:hAnsi="仿宋" w:cs="仿宋" w:hint="eastAsia"/>
          <w:bCs/>
          <w:sz w:val="24"/>
          <w:szCs w:val="28"/>
        </w:rPr>
        <w:t>思想进步，热爱祖国，热爱中国共产党，遵守国家法律法规和校纪校规，品行端正，无违法乱纪行为；</w:t>
      </w:r>
    </w:p>
    <w:p w:rsidR="008B0671" w:rsidRPr="004E098E" w:rsidRDefault="008B0671" w:rsidP="008B0671">
      <w:pPr>
        <w:widowControl/>
        <w:spacing w:line="520" w:lineRule="exact"/>
        <w:ind w:firstLine="644"/>
        <w:rPr>
          <w:rFonts w:ascii="仿宋" w:eastAsia="仿宋" w:hAnsi="仿宋" w:cs="仿宋"/>
          <w:bCs/>
          <w:sz w:val="24"/>
          <w:szCs w:val="28"/>
        </w:rPr>
      </w:pPr>
      <w:r w:rsidRPr="004E098E">
        <w:rPr>
          <w:rFonts w:ascii="仿宋" w:eastAsia="仿宋" w:hAnsi="仿宋" w:cs="仿宋" w:hint="eastAsia"/>
          <w:bCs/>
          <w:sz w:val="24"/>
          <w:szCs w:val="28"/>
        </w:rPr>
        <w:t>2</w:t>
      </w:r>
      <w:r w:rsidRPr="004E098E">
        <w:rPr>
          <w:rFonts w:ascii="仿宋" w:eastAsia="仿宋" w:hAnsi="仿宋" w:cs="仿宋"/>
          <w:bCs/>
          <w:sz w:val="24"/>
          <w:szCs w:val="28"/>
        </w:rPr>
        <w:t>.</w:t>
      </w:r>
      <w:r w:rsidRPr="004E098E">
        <w:rPr>
          <w:rFonts w:ascii="仿宋" w:eastAsia="仿宋" w:hAnsi="仿宋" w:cs="仿宋" w:hint="eastAsia"/>
          <w:bCs/>
          <w:sz w:val="24"/>
          <w:szCs w:val="28"/>
        </w:rPr>
        <w:t>符合学校评选专项奖学金的基本条件；</w:t>
      </w:r>
    </w:p>
    <w:p w:rsidR="008B0671" w:rsidRPr="004E098E" w:rsidRDefault="008B0671" w:rsidP="008B0671">
      <w:pPr>
        <w:widowControl/>
        <w:spacing w:line="520" w:lineRule="exact"/>
        <w:ind w:firstLine="644"/>
        <w:rPr>
          <w:rFonts w:ascii="仿宋" w:eastAsia="仿宋" w:hAnsi="仿宋" w:cs="仿宋"/>
          <w:bCs/>
          <w:sz w:val="24"/>
          <w:szCs w:val="28"/>
        </w:rPr>
      </w:pPr>
      <w:r w:rsidRPr="004E098E">
        <w:rPr>
          <w:rFonts w:ascii="仿宋" w:eastAsia="仿宋" w:hAnsi="仿宋" w:cs="仿宋" w:hint="eastAsia"/>
          <w:bCs/>
          <w:sz w:val="24"/>
          <w:szCs w:val="28"/>
        </w:rPr>
        <w:t>3</w:t>
      </w:r>
      <w:r w:rsidRPr="004E098E">
        <w:rPr>
          <w:rFonts w:ascii="仿宋" w:eastAsia="仿宋" w:hAnsi="仿宋" w:cs="仿宋"/>
          <w:bCs/>
          <w:sz w:val="24"/>
          <w:szCs w:val="28"/>
        </w:rPr>
        <w:t>.</w:t>
      </w:r>
      <w:r w:rsidRPr="004E098E">
        <w:rPr>
          <w:rFonts w:ascii="仿宋" w:eastAsia="仿宋" w:hAnsi="仿宋" w:cs="仿宋" w:hint="eastAsia"/>
          <w:bCs/>
          <w:sz w:val="24"/>
          <w:szCs w:val="28"/>
        </w:rPr>
        <w:t>学习勤奋刻苦，成绩优良，科研能力较强，具有较高的综合素质和创新能力潜质，在工程应用研究方面有突出成果者优先；</w:t>
      </w:r>
    </w:p>
    <w:p w:rsidR="008B0671" w:rsidRPr="004E098E" w:rsidRDefault="008B0671" w:rsidP="008B0671">
      <w:pPr>
        <w:widowControl/>
        <w:spacing w:line="520" w:lineRule="exact"/>
        <w:ind w:firstLine="644"/>
        <w:rPr>
          <w:rFonts w:ascii="仿宋" w:eastAsia="仿宋" w:hAnsi="仿宋" w:cs="仿宋"/>
          <w:bCs/>
          <w:sz w:val="24"/>
          <w:szCs w:val="28"/>
        </w:rPr>
      </w:pPr>
      <w:r w:rsidRPr="004E098E">
        <w:rPr>
          <w:rFonts w:ascii="仿宋" w:eastAsia="仿宋" w:hAnsi="仿宋" w:cs="仿宋" w:hint="eastAsia"/>
          <w:bCs/>
          <w:sz w:val="24"/>
          <w:szCs w:val="28"/>
        </w:rPr>
        <w:t>4</w:t>
      </w:r>
      <w:r w:rsidRPr="004E098E">
        <w:rPr>
          <w:rFonts w:ascii="仿宋" w:eastAsia="仿宋" w:hAnsi="仿宋" w:cs="仿宋"/>
          <w:bCs/>
          <w:sz w:val="24"/>
          <w:szCs w:val="28"/>
        </w:rPr>
        <w:t>.</w:t>
      </w:r>
      <w:r w:rsidRPr="004E098E">
        <w:rPr>
          <w:rFonts w:ascii="仿宋" w:eastAsia="仿宋" w:hAnsi="仿宋" w:cs="仿宋" w:hint="eastAsia"/>
          <w:bCs/>
          <w:sz w:val="24"/>
          <w:szCs w:val="28"/>
        </w:rPr>
        <w:t>通过普通保研，攻读北京交通大学光电信息工程领域工程硕士的本科生优先。</w:t>
      </w:r>
    </w:p>
    <w:p w:rsidR="00960192" w:rsidRPr="008B0671" w:rsidRDefault="00960192" w:rsidP="00AD3E27">
      <w:pPr>
        <w:spacing w:line="560" w:lineRule="exact"/>
        <w:rPr>
          <w:rFonts w:ascii="仿宋" w:eastAsia="仿宋" w:hAnsi="仿宋" w:cs="仿宋"/>
          <w:b/>
          <w:bCs/>
          <w:sz w:val="24"/>
          <w:szCs w:val="28"/>
        </w:rPr>
      </w:pPr>
    </w:p>
    <w:p w:rsidR="00960192" w:rsidRPr="00242F93" w:rsidRDefault="00960192" w:rsidP="00960192">
      <w:pPr>
        <w:pStyle w:val="1"/>
        <w:numPr>
          <w:ilvl w:val="0"/>
          <w:numId w:val="1"/>
        </w:numPr>
        <w:spacing w:line="560" w:lineRule="exact"/>
        <w:ind w:firstLine="0"/>
        <w:rPr>
          <w:rFonts w:ascii="黑体" w:hAnsi="黑体" w:cs="黑体"/>
          <w:bCs/>
          <w:sz w:val="28"/>
          <w:szCs w:val="30"/>
        </w:rPr>
      </w:pPr>
      <w:bookmarkStart w:id="77" w:name="_Toc240644810"/>
      <w:r w:rsidRPr="00242F93">
        <w:rPr>
          <w:rFonts w:ascii="黑体" w:hAnsi="黑体" w:cs="黑体" w:hint="eastAsia"/>
          <w:bCs/>
          <w:sz w:val="28"/>
          <w:szCs w:val="30"/>
        </w:rPr>
        <w:t>佳都专项奖学金</w:t>
      </w:r>
      <w:bookmarkEnd w:id="77"/>
    </w:p>
    <w:p w:rsidR="00960192" w:rsidRDefault="00960192" w:rsidP="00960192">
      <w:pPr>
        <w:spacing w:line="560" w:lineRule="exact"/>
        <w:rPr>
          <w:rFonts w:ascii="仿宋" w:eastAsia="仿宋" w:hAnsi="仿宋" w:cs="仿宋"/>
          <w:bCs/>
          <w:sz w:val="24"/>
          <w:szCs w:val="28"/>
        </w:rPr>
      </w:pPr>
      <w:r w:rsidRPr="00AD3E27">
        <w:rPr>
          <w:rFonts w:ascii="仿宋" w:eastAsia="仿宋" w:hAnsi="仿宋" w:cs="仿宋" w:hint="eastAsia"/>
          <w:b/>
          <w:bCs/>
          <w:sz w:val="24"/>
          <w:szCs w:val="28"/>
        </w:rPr>
        <w:t>项目号：</w:t>
      </w:r>
      <w:r>
        <w:rPr>
          <w:rFonts w:ascii="仿宋" w:eastAsia="仿宋" w:hAnsi="仿宋" w:cs="仿宋"/>
          <w:bCs/>
          <w:sz w:val="24"/>
          <w:szCs w:val="28"/>
        </w:rPr>
        <w:t>04010208</w:t>
      </w:r>
    </w:p>
    <w:p w:rsidR="00960192" w:rsidRDefault="00960192" w:rsidP="00960192">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sz w:val="24"/>
          <w:szCs w:val="28"/>
        </w:rPr>
        <w:t>佳都集团有限公司</w:t>
      </w:r>
    </w:p>
    <w:p w:rsidR="00960192" w:rsidRDefault="00960192" w:rsidP="00960192">
      <w:pPr>
        <w:spacing w:line="560" w:lineRule="exact"/>
        <w:rPr>
          <w:rFonts w:ascii="仿宋" w:eastAsia="仿宋" w:hAnsi="仿宋" w:cs="仿宋"/>
          <w:sz w:val="24"/>
          <w:szCs w:val="28"/>
        </w:rPr>
      </w:pPr>
      <w:r>
        <w:rPr>
          <w:rFonts w:ascii="仿宋" w:eastAsia="仿宋" w:hAnsi="仿宋" w:cs="仿宋" w:hint="eastAsia"/>
          <w:b/>
          <w:bCs/>
          <w:sz w:val="24"/>
          <w:szCs w:val="28"/>
        </w:rPr>
        <w:t>评选范围：</w:t>
      </w:r>
      <w:r w:rsidR="00D72203" w:rsidRPr="00D72203">
        <w:rPr>
          <w:rFonts w:ascii="仿宋" w:eastAsia="仿宋" w:hAnsi="仿宋" w:cs="仿宋" w:hint="eastAsia"/>
          <w:sz w:val="24"/>
          <w:szCs w:val="28"/>
        </w:rPr>
        <w:t>交通运输学院品学兼优的全日制</w:t>
      </w:r>
      <w:r w:rsidR="00D72203">
        <w:rPr>
          <w:rFonts w:ascii="仿宋" w:eastAsia="仿宋" w:hAnsi="仿宋" w:cs="仿宋" w:hint="eastAsia"/>
          <w:sz w:val="24"/>
          <w:szCs w:val="28"/>
        </w:rPr>
        <w:t>本科生和研究生</w:t>
      </w:r>
    </w:p>
    <w:p w:rsidR="00E17004" w:rsidRDefault="00960192" w:rsidP="00D72203">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r>
        <w:rPr>
          <w:rFonts w:ascii="仿宋" w:eastAsia="仿宋" w:hAnsi="仿宋" w:cs="仿宋"/>
          <w:b/>
          <w:bCs/>
          <w:sz w:val="24"/>
          <w:szCs w:val="28"/>
        </w:rPr>
        <w:t xml:space="preserve"> </w:t>
      </w:r>
    </w:p>
    <w:p w:rsidR="00D72203" w:rsidRDefault="00D72203" w:rsidP="00E1700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共10人，本科生5人，5000元/人˙年；研究生</w:t>
      </w:r>
      <w:r>
        <w:rPr>
          <w:rFonts w:ascii="仿宋" w:eastAsia="仿宋" w:hAnsi="仿宋" w:cs="仿宋"/>
          <w:bCs/>
          <w:sz w:val="24"/>
          <w:szCs w:val="28"/>
        </w:rPr>
        <w:t>5</w:t>
      </w:r>
      <w:r>
        <w:rPr>
          <w:rFonts w:ascii="仿宋" w:eastAsia="仿宋" w:hAnsi="仿宋" w:cs="仿宋" w:hint="eastAsia"/>
          <w:bCs/>
          <w:sz w:val="24"/>
          <w:szCs w:val="28"/>
        </w:rPr>
        <w:t>人，5000元/人˙年。</w:t>
      </w:r>
    </w:p>
    <w:p w:rsidR="009C0BAA" w:rsidRDefault="009C0BAA" w:rsidP="00D72203">
      <w:pPr>
        <w:spacing w:line="560" w:lineRule="exact"/>
        <w:rPr>
          <w:rFonts w:ascii="仿宋" w:eastAsia="仿宋" w:hAnsi="仿宋" w:cs="仿宋"/>
          <w:bCs/>
          <w:sz w:val="24"/>
          <w:szCs w:val="28"/>
        </w:rPr>
      </w:pPr>
    </w:p>
    <w:p w:rsidR="009C0BAA" w:rsidRPr="00242F93" w:rsidRDefault="00222F03" w:rsidP="009C0BAA">
      <w:pPr>
        <w:pStyle w:val="1"/>
        <w:numPr>
          <w:ilvl w:val="0"/>
          <w:numId w:val="1"/>
        </w:numPr>
        <w:spacing w:line="560" w:lineRule="exact"/>
        <w:ind w:firstLine="0"/>
        <w:rPr>
          <w:rFonts w:ascii="黑体" w:hAnsi="黑体" w:cs="黑体"/>
          <w:bCs/>
          <w:sz w:val="28"/>
          <w:szCs w:val="30"/>
        </w:rPr>
      </w:pPr>
      <w:bookmarkStart w:id="78" w:name="_Toc240644811"/>
      <w:r>
        <w:rPr>
          <w:rFonts w:ascii="黑体" w:hAnsi="黑体" w:cs="黑体" w:hint="eastAsia"/>
          <w:bCs/>
          <w:sz w:val="28"/>
          <w:szCs w:val="30"/>
        </w:rPr>
        <w:t>WAGO万可奖学金</w:t>
      </w:r>
      <w:bookmarkEnd w:id="78"/>
    </w:p>
    <w:p w:rsidR="009C0BAA" w:rsidRDefault="009C0BAA" w:rsidP="009C0BAA">
      <w:pPr>
        <w:spacing w:line="560" w:lineRule="exact"/>
        <w:rPr>
          <w:rFonts w:ascii="仿宋" w:eastAsia="仿宋" w:hAnsi="仿宋" w:cs="仿宋"/>
          <w:bCs/>
          <w:sz w:val="24"/>
          <w:szCs w:val="28"/>
        </w:rPr>
      </w:pPr>
      <w:r w:rsidRPr="00AD3E27">
        <w:rPr>
          <w:rFonts w:ascii="仿宋" w:eastAsia="仿宋" w:hAnsi="仿宋" w:cs="仿宋" w:hint="eastAsia"/>
          <w:b/>
          <w:bCs/>
          <w:sz w:val="24"/>
          <w:szCs w:val="28"/>
        </w:rPr>
        <w:t>项目号：</w:t>
      </w:r>
      <w:r w:rsidR="00222F03">
        <w:rPr>
          <w:rFonts w:ascii="仿宋" w:eastAsia="仿宋" w:hAnsi="仿宋" w:cs="仿宋"/>
          <w:bCs/>
          <w:sz w:val="24"/>
          <w:szCs w:val="28"/>
        </w:rPr>
        <w:t>06010210</w:t>
      </w:r>
    </w:p>
    <w:p w:rsidR="009C0BAA" w:rsidRDefault="009C0BAA" w:rsidP="009C0BAA">
      <w:pPr>
        <w:spacing w:line="560" w:lineRule="exact"/>
        <w:rPr>
          <w:rFonts w:ascii="仿宋" w:eastAsia="仿宋" w:hAnsi="仿宋"/>
          <w:sz w:val="20"/>
        </w:rPr>
      </w:pPr>
      <w:r>
        <w:rPr>
          <w:rFonts w:ascii="仿宋" w:eastAsia="仿宋" w:hAnsi="仿宋" w:cs="仿宋" w:hint="eastAsia"/>
          <w:b/>
          <w:bCs/>
          <w:sz w:val="24"/>
          <w:szCs w:val="28"/>
        </w:rPr>
        <w:t>捐赠方：</w:t>
      </w:r>
      <w:r w:rsidR="00222F03">
        <w:rPr>
          <w:rFonts w:ascii="仿宋" w:eastAsia="仿宋" w:hAnsi="仿宋" w:cs="仿宋" w:hint="eastAsia"/>
          <w:sz w:val="24"/>
          <w:szCs w:val="28"/>
        </w:rPr>
        <w:t>万可电子（天津）有限公司</w:t>
      </w:r>
    </w:p>
    <w:p w:rsidR="009C0BAA" w:rsidRDefault="009C0BAA" w:rsidP="009C0BAA">
      <w:pPr>
        <w:spacing w:line="560" w:lineRule="exact"/>
        <w:rPr>
          <w:rFonts w:ascii="仿宋" w:eastAsia="仿宋" w:hAnsi="仿宋" w:cs="仿宋"/>
          <w:sz w:val="24"/>
          <w:szCs w:val="28"/>
        </w:rPr>
      </w:pPr>
      <w:r>
        <w:rPr>
          <w:rFonts w:ascii="仿宋" w:eastAsia="仿宋" w:hAnsi="仿宋" w:cs="仿宋" w:hint="eastAsia"/>
          <w:b/>
          <w:bCs/>
          <w:sz w:val="24"/>
          <w:szCs w:val="28"/>
        </w:rPr>
        <w:t>评选范围：</w:t>
      </w:r>
      <w:r w:rsidR="00222F03">
        <w:rPr>
          <w:rFonts w:ascii="仿宋" w:eastAsia="仿宋" w:hAnsi="仿宋" w:cs="仿宋" w:hint="eastAsia"/>
          <w:sz w:val="24"/>
          <w:szCs w:val="28"/>
        </w:rPr>
        <w:t>机械与电子控制工程学院、</w:t>
      </w:r>
      <w:r w:rsidR="007E100D">
        <w:rPr>
          <w:rFonts w:ascii="仿宋" w:eastAsia="仿宋" w:hAnsi="仿宋" w:cs="仿宋" w:hint="eastAsia"/>
          <w:sz w:val="24"/>
          <w:szCs w:val="28"/>
        </w:rPr>
        <w:t>外国语与</w:t>
      </w:r>
      <w:r w:rsidR="00222F03">
        <w:rPr>
          <w:rFonts w:ascii="仿宋" w:eastAsia="仿宋" w:hAnsi="仿宋" w:cs="仿宋" w:hint="eastAsia"/>
          <w:sz w:val="24"/>
          <w:szCs w:val="28"/>
        </w:rPr>
        <w:t>传播学院品学兼优的在校学生</w:t>
      </w:r>
    </w:p>
    <w:p w:rsidR="00E17004" w:rsidRDefault="009C0BAA" w:rsidP="009C0BAA">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p>
    <w:p w:rsidR="009C0BAA" w:rsidRPr="00E17004" w:rsidRDefault="00E17004" w:rsidP="00E17004">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共</w:t>
      </w:r>
      <w:r>
        <w:rPr>
          <w:rFonts w:ascii="仿宋" w:eastAsia="仿宋" w:hAnsi="仿宋" w:cs="仿宋"/>
          <w:bCs/>
          <w:sz w:val="24"/>
          <w:szCs w:val="28"/>
        </w:rPr>
        <w:t>2</w:t>
      </w:r>
      <w:r>
        <w:rPr>
          <w:rFonts w:ascii="仿宋" w:eastAsia="仿宋" w:hAnsi="仿宋" w:cs="仿宋" w:hint="eastAsia"/>
          <w:bCs/>
          <w:sz w:val="24"/>
          <w:szCs w:val="28"/>
        </w:rPr>
        <w:t>0人，本科生</w:t>
      </w:r>
      <w:r>
        <w:rPr>
          <w:rFonts w:ascii="仿宋" w:eastAsia="仿宋" w:hAnsi="仿宋" w:cs="仿宋"/>
          <w:bCs/>
          <w:sz w:val="24"/>
          <w:szCs w:val="28"/>
        </w:rPr>
        <w:t>10</w:t>
      </w:r>
      <w:r>
        <w:rPr>
          <w:rFonts w:ascii="仿宋" w:eastAsia="仿宋" w:hAnsi="仿宋" w:cs="仿宋" w:hint="eastAsia"/>
          <w:bCs/>
          <w:sz w:val="24"/>
          <w:szCs w:val="28"/>
        </w:rPr>
        <w:t>人，其中</w:t>
      </w:r>
      <w:r>
        <w:rPr>
          <w:rFonts w:ascii="仿宋" w:eastAsia="仿宋" w:hAnsi="仿宋" w:cs="仿宋" w:hint="eastAsia"/>
          <w:sz w:val="24"/>
          <w:szCs w:val="28"/>
        </w:rPr>
        <w:t>机械与电子控制工程学院</w:t>
      </w:r>
      <w:r>
        <w:rPr>
          <w:rFonts w:ascii="仿宋" w:eastAsia="仿宋" w:hAnsi="仿宋" w:cs="仿宋"/>
          <w:bCs/>
          <w:sz w:val="24"/>
          <w:szCs w:val="28"/>
        </w:rPr>
        <w:t>8</w:t>
      </w:r>
      <w:r>
        <w:rPr>
          <w:rFonts w:ascii="仿宋" w:eastAsia="仿宋" w:hAnsi="仿宋" w:cs="仿宋" w:hint="eastAsia"/>
          <w:bCs/>
          <w:sz w:val="24"/>
          <w:szCs w:val="28"/>
        </w:rPr>
        <w:t>人，</w:t>
      </w:r>
      <w:r>
        <w:rPr>
          <w:rFonts w:ascii="仿宋" w:eastAsia="仿宋" w:hAnsi="仿宋" w:cs="仿宋" w:hint="eastAsia"/>
          <w:sz w:val="24"/>
          <w:szCs w:val="28"/>
        </w:rPr>
        <w:t>外国语与传播学院2</w:t>
      </w:r>
      <w:r>
        <w:rPr>
          <w:rFonts w:ascii="仿宋" w:eastAsia="仿宋" w:hAnsi="仿宋" w:cs="仿宋" w:hint="eastAsia"/>
          <w:bCs/>
          <w:sz w:val="24"/>
          <w:szCs w:val="28"/>
        </w:rPr>
        <w:t>人，5000元/人˙年；研究生</w:t>
      </w:r>
      <w:r w:rsidR="00E0581F">
        <w:rPr>
          <w:rFonts w:ascii="仿宋" w:eastAsia="仿宋" w:hAnsi="仿宋" w:cs="仿宋"/>
          <w:bCs/>
          <w:sz w:val="24"/>
          <w:szCs w:val="28"/>
        </w:rPr>
        <w:t>10</w:t>
      </w:r>
      <w:r>
        <w:rPr>
          <w:rFonts w:ascii="仿宋" w:eastAsia="仿宋" w:hAnsi="仿宋" w:cs="仿宋" w:hint="eastAsia"/>
          <w:bCs/>
          <w:sz w:val="24"/>
          <w:szCs w:val="28"/>
        </w:rPr>
        <w:t>人，其中</w:t>
      </w:r>
      <w:r w:rsidR="00E0581F">
        <w:rPr>
          <w:rFonts w:ascii="仿宋" w:eastAsia="仿宋" w:hAnsi="仿宋" w:cs="仿宋" w:hint="eastAsia"/>
          <w:sz w:val="24"/>
          <w:szCs w:val="28"/>
        </w:rPr>
        <w:t>机械与电子控制工程学院</w:t>
      </w:r>
      <w:r w:rsidR="00E0581F">
        <w:rPr>
          <w:rFonts w:ascii="仿宋" w:eastAsia="仿宋" w:hAnsi="仿宋" w:cs="仿宋"/>
          <w:bCs/>
          <w:sz w:val="24"/>
          <w:szCs w:val="28"/>
        </w:rPr>
        <w:t>8</w:t>
      </w:r>
      <w:r w:rsidR="00E0581F">
        <w:rPr>
          <w:rFonts w:ascii="仿宋" w:eastAsia="仿宋" w:hAnsi="仿宋" w:cs="仿宋" w:hint="eastAsia"/>
          <w:bCs/>
          <w:sz w:val="24"/>
          <w:szCs w:val="28"/>
        </w:rPr>
        <w:t>人，</w:t>
      </w:r>
      <w:r w:rsidR="00E0581F">
        <w:rPr>
          <w:rFonts w:ascii="仿宋" w:eastAsia="仿宋" w:hAnsi="仿宋" w:cs="仿宋" w:hint="eastAsia"/>
          <w:sz w:val="24"/>
          <w:szCs w:val="28"/>
        </w:rPr>
        <w:t>外国语与传播学院2</w:t>
      </w:r>
      <w:r w:rsidR="00E0581F">
        <w:rPr>
          <w:rFonts w:ascii="仿宋" w:eastAsia="仿宋" w:hAnsi="仿宋" w:cs="仿宋" w:hint="eastAsia"/>
          <w:bCs/>
          <w:sz w:val="24"/>
          <w:szCs w:val="28"/>
        </w:rPr>
        <w:t>人，5000元/人˙年</w:t>
      </w:r>
      <w:r>
        <w:rPr>
          <w:rFonts w:ascii="仿宋" w:eastAsia="仿宋" w:hAnsi="仿宋" w:cs="仿宋" w:hint="eastAsia"/>
          <w:bCs/>
          <w:sz w:val="24"/>
          <w:szCs w:val="28"/>
        </w:rPr>
        <w:t>。</w:t>
      </w:r>
    </w:p>
    <w:p w:rsidR="00960192" w:rsidRDefault="00960192" w:rsidP="00960192">
      <w:pPr>
        <w:spacing w:line="560" w:lineRule="exact"/>
        <w:rPr>
          <w:rFonts w:ascii="仿宋" w:eastAsia="仿宋" w:hAnsi="仿宋" w:cs="仿宋"/>
          <w:b/>
          <w:bCs/>
          <w:sz w:val="24"/>
          <w:szCs w:val="28"/>
        </w:rPr>
      </w:pPr>
    </w:p>
    <w:p w:rsidR="008B6771" w:rsidRPr="00242F93" w:rsidRDefault="008B6771" w:rsidP="008B6771">
      <w:pPr>
        <w:pStyle w:val="1"/>
        <w:numPr>
          <w:ilvl w:val="0"/>
          <w:numId w:val="1"/>
        </w:numPr>
        <w:spacing w:line="560" w:lineRule="exact"/>
        <w:ind w:firstLine="0"/>
        <w:rPr>
          <w:rFonts w:ascii="黑体" w:hAnsi="黑体" w:cs="黑体"/>
          <w:bCs/>
          <w:sz w:val="28"/>
          <w:szCs w:val="30"/>
        </w:rPr>
      </w:pPr>
      <w:bookmarkStart w:id="79" w:name="_Toc240644812"/>
      <w:r>
        <w:rPr>
          <w:rFonts w:ascii="黑体" w:hAnsi="黑体" w:cs="黑体" w:hint="eastAsia"/>
          <w:bCs/>
          <w:sz w:val="28"/>
          <w:szCs w:val="30"/>
        </w:rPr>
        <w:t>途游奖学金</w:t>
      </w:r>
      <w:bookmarkEnd w:id="79"/>
    </w:p>
    <w:p w:rsidR="008B6771" w:rsidRDefault="008B6771" w:rsidP="008B6771">
      <w:pPr>
        <w:spacing w:line="560" w:lineRule="exact"/>
        <w:rPr>
          <w:rFonts w:ascii="仿宋" w:eastAsia="仿宋" w:hAnsi="仿宋" w:cs="仿宋"/>
          <w:bCs/>
          <w:sz w:val="24"/>
          <w:szCs w:val="28"/>
        </w:rPr>
      </w:pPr>
      <w:r w:rsidRPr="00AD3E27">
        <w:rPr>
          <w:rFonts w:ascii="仿宋" w:eastAsia="仿宋" w:hAnsi="仿宋" w:cs="仿宋" w:hint="eastAsia"/>
          <w:b/>
          <w:bCs/>
          <w:sz w:val="24"/>
          <w:szCs w:val="28"/>
        </w:rPr>
        <w:t>项目号：</w:t>
      </w:r>
      <w:r>
        <w:rPr>
          <w:rFonts w:ascii="仿宋" w:eastAsia="仿宋" w:hAnsi="仿宋" w:cs="仿宋"/>
          <w:bCs/>
          <w:sz w:val="24"/>
          <w:szCs w:val="28"/>
        </w:rPr>
        <w:t>11010213</w:t>
      </w:r>
    </w:p>
    <w:p w:rsidR="008B6771" w:rsidRDefault="008B6771" w:rsidP="008B6771">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sz w:val="24"/>
          <w:szCs w:val="28"/>
        </w:rPr>
        <w:t>在线途游（北京）科技有限公司</w:t>
      </w:r>
    </w:p>
    <w:p w:rsidR="008B6771" w:rsidRDefault="008B6771" w:rsidP="008B6771">
      <w:pPr>
        <w:spacing w:line="560" w:lineRule="exact"/>
        <w:rPr>
          <w:rFonts w:ascii="仿宋" w:eastAsia="仿宋" w:hAnsi="仿宋" w:cs="仿宋"/>
          <w:sz w:val="24"/>
          <w:szCs w:val="28"/>
        </w:rPr>
      </w:pPr>
      <w:r>
        <w:rPr>
          <w:rFonts w:ascii="仿宋" w:eastAsia="仿宋" w:hAnsi="仿宋" w:cs="仿宋" w:hint="eastAsia"/>
          <w:b/>
          <w:bCs/>
          <w:sz w:val="24"/>
          <w:szCs w:val="28"/>
        </w:rPr>
        <w:t>评选范围：</w:t>
      </w:r>
      <w:r>
        <w:rPr>
          <w:rFonts w:ascii="仿宋" w:eastAsia="仿宋" w:hAnsi="仿宋" w:cs="仿宋" w:hint="eastAsia"/>
          <w:sz w:val="24"/>
          <w:szCs w:val="28"/>
        </w:rPr>
        <w:t>软件学院品学兼优的</w:t>
      </w:r>
      <w:r w:rsidR="00364B6F">
        <w:rPr>
          <w:rFonts w:ascii="仿宋" w:eastAsia="仿宋" w:hAnsi="仿宋" w:cs="仿宋" w:hint="eastAsia"/>
          <w:sz w:val="24"/>
          <w:szCs w:val="28"/>
        </w:rPr>
        <w:t>本科生及研究生</w:t>
      </w:r>
    </w:p>
    <w:p w:rsidR="008B6771" w:rsidRDefault="008B6771" w:rsidP="008B6771">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p>
    <w:p w:rsidR="008B6771" w:rsidRPr="008B6771" w:rsidRDefault="008B6771" w:rsidP="008B6771">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共10人，本科生</w:t>
      </w:r>
      <w:r>
        <w:rPr>
          <w:rFonts w:ascii="仿宋" w:eastAsia="仿宋" w:hAnsi="仿宋" w:cs="仿宋"/>
          <w:bCs/>
          <w:sz w:val="24"/>
          <w:szCs w:val="28"/>
        </w:rPr>
        <w:t>6</w:t>
      </w:r>
      <w:r>
        <w:rPr>
          <w:rFonts w:ascii="仿宋" w:eastAsia="仿宋" w:hAnsi="仿宋" w:cs="仿宋" w:hint="eastAsia"/>
          <w:bCs/>
          <w:sz w:val="24"/>
          <w:szCs w:val="28"/>
        </w:rPr>
        <w:t>人，</w:t>
      </w:r>
      <w:r w:rsidR="00B1120F">
        <w:rPr>
          <w:rFonts w:ascii="仿宋" w:eastAsia="仿宋" w:hAnsi="仿宋" w:cs="仿宋"/>
          <w:bCs/>
          <w:sz w:val="24"/>
          <w:szCs w:val="28"/>
        </w:rPr>
        <w:t>6</w:t>
      </w:r>
      <w:r>
        <w:rPr>
          <w:rFonts w:ascii="仿宋" w:eastAsia="仿宋" w:hAnsi="仿宋" w:cs="仿宋" w:hint="eastAsia"/>
          <w:bCs/>
          <w:sz w:val="24"/>
          <w:szCs w:val="28"/>
        </w:rPr>
        <w:t>000元/人˙年；研究生</w:t>
      </w:r>
      <w:r>
        <w:rPr>
          <w:rFonts w:ascii="仿宋" w:eastAsia="仿宋" w:hAnsi="仿宋" w:cs="仿宋"/>
          <w:bCs/>
          <w:sz w:val="24"/>
          <w:szCs w:val="28"/>
        </w:rPr>
        <w:t>4</w:t>
      </w:r>
      <w:r>
        <w:rPr>
          <w:rFonts w:ascii="仿宋" w:eastAsia="仿宋" w:hAnsi="仿宋" w:cs="仿宋" w:hint="eastAsia"/>
          <w:bCs/>
          <w:sz w:val="24"/>
          <w:szCs w:val="28"/>
        </w:rPr>
        <w:t>人，</w:t>
      </w:r>
      <w:r w:rsidR="00B1120F">
        <w:rPr>
          <w:rFonts w:ascii="仿宋" w:eastAsia="仿宋" w:hAnsi="仿宋" w:cs="仿宋"/>
          <w:bCs/>
          <w:sz w:val="24"/>
          <w:szCs w:val="28"/>
        </w:rPr>
        <w:t>6</w:t>
      </w:r>
      <w:r>
        <w:rPr>
          <w:rFonts w:ascii="仿宋" w:eastAsia="仿宋" w:hAnsi="仿宋" w:cs="仿宋" w:hint="eastAsia"/>
          <w:bCs/>
          <w:sz w:val="24"/>
          <w:szCs w:val="28"/>
        </w:rPr>
        <w:t>000元/人˙年。</w:t>
      </w:r>
    </w:p>
    <w:p w:rsidR="00FC714B" w:rsidRDefault="00FC714B" w:rsidP="00FC714B">
      <w:pPr>
        <w:spacing w:line="560" w:lineRule="exact"/>
        <w:rPr>
          <w:rFonts w:ascii="仿宋" w:eastAsia="仿宋" w:hAnsi="仿宋" w:cs="仿宋"/>
          <w:b/>
          <w:bCs/>
          <w:sz w:val="24"/>
          <w:szCs w:val="28"/>
        </w:rPr>
      </w:pPr>
    </w:p>
    <w:p w:rsidR="00364B6F" w:rsidRPr="00242F93" w:rsidRDefault="00364B6F" w:rsidP="00364B6F">
      <w:pPr>
        <w:pStyle w:val="1"/>
        <w:numPr>
          <w:ilvl w:val="0"/>
          <w:numId w:val="1"/>
        </w:numPr>
        <w:spacing w:line="560" w:lineRule="exact"/>
        <w:ind w:firstLine="0"/>
        <w:rPr>
          <w:rFonts w:ascii="黑体" w:hAnsi="黑体" w:cs="黑体"/>
          <w:bCs/>
          <w:sz w:val="28"/>
          <w:szCs w:val="30"/>
        </w:rPr>
      </w:pPr>
      <w:bookmarkStart w:id="80" w:name="_Toc240644813"/>
      <w:r>
        <w:rPr>
          <w:rFonts w:ascii="黑体" w:hAnsi="黑体" w:cs="黑体" w:hint="eastAsia"/>
          <w:bCs/>
          <w:sz w:val="28"/>
          <w:szCs w:val="30"/>
        </w:rPr>
        <w:t>众合科技教育基金</w:t>
      </w:r>
      <w:bookmarkEnd w:id="80"/>
    </w:p>
    <w:p w:rsidR="00364B6F" w:rsidRDefault="00364B6F" w:rsidP="00364B6F">
      <w:pPr>
        <w:spacing w:line="560" w:lineRule="exact"/>
        <w:rPr>
          <w:rFonts w:ascii="仿宋" w:eastAsia="仿宋" w:hAnsi="仿宋" w:cs="仿宋"/>
          <w:bCs/>
          <w:sz w:val="24"/>
          <w:szCs w:val="28"/>
        </w:rPr>
      </w:pPr>
      <w:r w:rsidRPr="00AD3E27">
        <w:rPr>
          <w:rFonts w:ascii="仿宋" w:eastAsia="仿宋" w:hAnsi="仿宋" w:cs="仿宋" w:hint="eastAsia"/>
          <w:b/>
          <w:bCs/>
          <w:sz w:val="24"/>
          <w:szCs w:val="28"/>
        </w:rPr>
        <w:t>项目号：</w:t>
      </w:r>
      <w:r>
        <w:rPr>
          <w:rFonts w:ascii="仿宋" w:eastAsia="仿宋" w:hAnsi="仿宋" w:cs="仿宋"/>
          <w:bCs/>
          <w:sz w:val="24"/>
          <w:szCs w:val="28"/>
        </w:rPr>
        <w:t>01070115</w:t>
      </w:r>
    </w:p>
    <w:p w:rsidR="00364B6F" w:rsidRDefault="00364B6F" w:rsidP="00364B6F">
      <w:pPr>
        <w:spacing w:line="560" w:lineRule="exact"/>
        <w:rPr>
          <w:rFonts w:ascii="仿宋" w:eastAsia="仿宋" w:hAnsi="仿宋"/>
          <w:sz w:val="20"/>
        </w:rPr>
      </w:pPr>
      <w:r>
        <w:rPr>
          <w:rFonts w:ascii="仿宋" w:eastAsia="仿宋" w:hAnsi="仿宋" w:cs="仿宋" w:hint="eastAsia"/>
          <w:b/>
          <w:bCs/>
          <w:sz w:val="24"/>
          <w:szCs w:val="28"/>
        </w:rPr>
        <w:t>捐赠方：</w:t>
      </w:r>
      <w:r>
        <w:rPr>
          <w:rFonts w:ascii="仿宋" w:eastAsia="仿宋" w:hAnsi="仿宋" w:cs="仿宋" w:hint="eastAsia"/>
          <w:sz w:val="24"/>
          <w:szCs w:val="28"/>
        </w:rPr>
        <w:t>浙江众合科技股份有限公司</w:t>
      </w:r>
    </w:p>
    <w:p w:rsidR="00364B6F" w:rsidRDefault="00364B6F" w:rsidP="00364B6F">
      <w:pPr>
        <w:spacing w:line="560" w:lineRule="exact"/>
        <w:rPr>
          <w:rFonts w:ascii="仿宋" w:eastAsia="仿宋" w:hAnsi="仿宋" w:cs="仿宋"/>
          <w:sz w:val="24"/>
          <w:szCs w:val="28"/>
        </w:rPr>
      </w:pPr>
      <w:r>
        <w:rPr>
          <w:rFonts w:ascii="仿宋" w:eastAsia="仿宋" w:hAnsi="仿宋" w:cs="仿宋" w:hint="eastAsia"/>
          <w:b/>
          <w:bCs/>
          <w:sz w:val="24"/>
          <w:szCs w:val="28"/>
        </w:rPr>
        <w:t>评选范围：</w:t>
      </w:r>
      <w:r w:rsidR="004D559B">
        <w:rPr>
          <w:rFonts w:ascii="仿宋" w:eastAsia="仿宋" w:hAnsi="仿宋" w:cs="仿宋" w:hint="eastAsia"/>
          <w:sz w:val="24"/>
          <w:szCs w:val="28"/>
        </w:rPr>
        <w:t>自动化与智能学院研究生</w:t>
      </w:r>
    </w:p>
    <w:p w:rsidR="00364B6F" w:rsidRDefault="00364B6F" w:rsidP="00364B6F">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p>
    <w:p w:rsidR="00364B6F" w:rsidRPr="008B6771" w:rsidRDefault="00364B6F" w:rsidP="00364B6F">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共</w:t>
      </w:r>
      <w:r w:rsidR="004D559B">
        <w:rPr>
          <w:rFonts w:ascii="仿宋" w:eastAsia="仿宋" w:hAnsi="仿宋" w:cs="仿宋"/>
          <w:bCs/>
          <w:sz w:val="24"/>
          <w:szCs w:val="28"/>
        </w:rPr>
        <w:t>2</w:t>
      </w:r>
      <w:r>
        <w:rPr>
          <w:rFonts w:ascii="仿宋" w:eastAsia="仿宋" w:hAnsi="仿宋" w:cs="仿宋" w:hint="eastAsia"/>
          <w:bCs/>
          <w:sz w:val="24"/>
          <w:szCs w:val="28"/>
        </w:rPr>
        <w:t>人，</w:t>
      </w:r>
      <w:r w:rsidR="004D559B">
        <w:rPr>
          <w:rFonts w:ascii="仿宋" w:eastAsia="仿宋" w:hAnsi="仿宋" w:cs="仿宋" w:hint="eastAsia"/>
          <w:bCs/>
          <w:sz w:val="24"/>
          <w:szCs w:val="28"/>
        </w:rPr>
        <w:t>5</w:t>
      </w:r>
      <w:r>
        <w:rPr>
          <w:rFonts w:ascii="仿宋" w:eastAsia="仿宋" w:hAnsi="仿宋" w:cs="仿宋" w:hint="eastAsia"/>
          <w:bCs/>
          <w:sz w:val="24"/>
          <w:szCs w:val="28"/>
        </w:rPr>
        <w:t>000元/人˙年。</w:t>
      </w:r>
    </w:p>
    <w:p w:rsidR="00FC714B" w:rsidRDefault="00FC714B" w:rsidP="00FC714B">
      <w:pPr>
        <w:spacing w:line="560" w:lineRule="exact"/>
        <w:rPr>
          <w:rFonts w:ascii="仿宋" w:eastAsia="仿宋" w:hAnsi="仿宋" w:cs="仿宋"/>
          <w:b/>
          <w:bCs/>
          <w:sz w:val="24"/>
          <w:szCs w:val="28"/>
        </w:rPr>
      </w:pPr>
    </w:p>
    <w:p w:rsidR="0003338D" w:rsidRPr="00242F93" w:rsidRDefault="0003338D" w:rsidP="0003338D">
      <w:pPr>
        <w:pStyle w:val="1"/>
        <w:numPr>
          <w:ilvl w:val="0"/>
          <w:numId w:val="1"/>
        </w:numPr>
        <w:spacing w:line="560" w:lineRule="exact"/>
        <w:ind w:firstLine="0"/>
        <w:rPr>
          <w:rFonts w:ascii="黑体" w:hAnsi="黑体" w:cs="黑体"/>
          <w:bCs/>
          <w:sz w:val="28"/>
          <w:szCs w:val="30"/>
        </w:rPr>
      </w:pPr>
      <w:bookmarkStart w:id="81" w:name="_Toc240644814"/>
      <w:r>
        <w:rPr>
          <w:rFonts w:ascii="黑体" w:hAnsi="黑体" w:cs="黑体" w:hint="eastAsia"/>
          <w:bCs/>
          <w:sz w:val="28"/>
          <w:szCs w:val="30"/>
        </w:rPr>
        <w:t>张晓群·魏双莹奖学金</w:t>
      </w:r>
      <w:bookmarkEnd w:id="81"/>
    </w:p>
    <w:p w:rsidR="0003338D" w:rsidRDefault="0003338D" w:rsidP="0003338D">
      <w:pPr>
        <w:spacing w:line="560" w:lineRule="exact"/>
        <w:rPr>
          <w:rFonts w:ascii="仿宋" w:eastAsia="仿宋" w:hAnsi="仿宋" w:cs="仿宋"/>
          <w:bCs/>
          <w:sz w:val="24"/>
          <w:szCs w:val="28"/>
        </w:rPr>
      </w:pPr>
      <w:r w:rsidRPr="00AD3E27">
        <w:rPr>
          <w:rFonts w:ascii="仿宋" w:eastAsia="仿宋" w:hAnsi="仿宋" w:cs="仿宋" w:hint="eastAsia"/>
          <w:b/>
          <w:bCs/>
          <w:sz w:val="24"/>
          <w:szCs w:val="28"/>
        </w:rPr>
        <w:t>项目号：</w:t>
      </w:r>
      <w:r>
        <w:rPr>
          <w:rFonts w:ascii="仿宋" w:eastAsia="仿宋" w:hAnsi="仿宋" w:cs="仿宋"/>
          <w:bCs/>
          <w:sz w:val="24"/>
          <w:szCs w:val="28"/>
        </w:rPr>
        <w:t>03010214</w:t>
      </w:r>
    </w:p>
    <w:p w:rsidR="0003338D" w:rsidRDefault="0003338D" w:rsidP="0003338D">
      <w:pPr>
        <w:spacing w:line="560" w:lineRule="exact"/>
        <w:rPr>
          <w:rFonts w:ascii="仿宋" w:eastAsia="仿宋" w:hAnsi="仿宋"/>
          <w:sz w:val="20"/>
        </w:rPr>
      </w:pPr>
      <w:r w:rsidRPr="000C513B">
        <w:rPr>
          <w:rFonts w:ascii="仿宋" w:eastAsia="仿宋" w:hAnsi="仿宋" w:cs="仿宋" w:hint="eastAsia"/>
          <w:b/>
          <w:bCs/>
          <w:sz w:val="24"/>
          <w:szCs w:val="28"/>
        </w:rPr>
        <w:t>捐赠方：</w:t>
      </w:r>
      <w:r w:rsidR="00E81A8C" w:rsidRPr="000C513B">
        <w:rPr>
          <w:rFonts w:ascii="仿宋" w:eastAsia="仿宋" w:hAnsi="仿宋" w:cs="仿宋" w:hint="eastAsia"/>
          <w:sz w:val="24"/>
          <w:szCs w:val="28"/>
        </w:rPr>
        <w:t>张晓群、魏双莹伉俪</w:t>
      </w:r>
    </w:p>
    <w:p w:rsidR="0003338D" w:rsidRDefault="0003338D" w:rsidP="0003338D">
      <w:pPr>
        <w:spacing w:line="560" w:lineRule="exact"/>
        <w:rPr>
          <w:rFonts w:ascii="仿宋" w:eastAsia="仿宋" w:hAnsi="仿宋" w:cs="仿宋"/>
          <w:sz w:val="24"/>
          <w:szCs w:val="28"/>
        </w:rPr>
      </w:pPr>
      <w:r>
        <w:rPr>
          <w:rFonts w:ascii="仿宋" w:eastAsia="仿宋" w:hAnsi="仿宋" w:cs="仿宋" w:hint="eastAsia"/>
          <w:b/>
          <w:bCs/>
          <w:sz w:val="24"/>
          <w:szCs w:val="28"/>
        </w:rPr>
        <w:t>评选范围：</w:t>
      </w:r>
      <w:r w:rsidR="00533B81">
        <w:rPr>
          <w:rFonts w:ascii="仿宋" w:eastAsia="仿宋" w:hAnsi="仿宋" w:cs="仿宋" w:hint="eastAsia"/>
          <w:sz w:val="24"/>
          <w:szCs w:val="28"/>
        </w:rPr>
        <w:t>经济管理学院全日制优秀本科生及硕士生</w:t>
      </w:r>
    </w:p>
    <w:p w:rsidR="0003338D" w:rsidRDefault="0003338D" w:rsidP="0003338D">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p>
    <w:p w:rsidR="00533B81" w:rsidRDefault="00533B81" w:rsidP="00533B81">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共</w:t>
      </w:r>
      <w:r>
        <w:rPr>
          <w:rFonts w:ascii="仿宋" w:eastAsia="仿宋" w:hAnsi="仿宋" w:cs="仿宋"/>
          <w:bCs/>
          <w:sz w:val="24"/>
          <w:szCs w:val="28"/>
        </w:rPr>
        <w:t>5</w:t>
      </w:r>
      <w:r>
        <w:rPr>
          <w:rFonts w:ascii="仿宋" w:eastAsia="仿宋" w:hAnsi="仿宋" w:cs="仿宋" w:hint="eastAsia"/>
          <w:bCs/>
          <w:sz w:val="24"/>
          <w:szCs w:val="28"/>
        </w:rPr>
        <w:t>人，本科生二年级2人，本科生三年级2人，1</w:t>
      </w:r>
      <w:r>
        <w:rPr>
          <w:rFonts w:ascii="仿宋" w:eastAsia="仿宋" w:hAnsi="仿宋" w:cs="仿宋"/>
          <w:bCs/>
          <w:sz w:val="24"/>
          <w:szCs w:val="28"/>
        </w:rPr>
        <w:t>0</w:t>
      </w:r>
      <w:r>
        <w:rPr>
          <w:rFonts w:ascii="仿宋" w:eastAsia="仿宋" w:hAnsi="仿宋" w:cs="仿宋" w:hint="eastAsia"/>
          <w:bCs/>
          <w:sz w:val="24"/>
          <w:szCs w:val="28"/>
        </w:rPr>
        <w:t>000元/人˙年；</w:t>
      </w:r>
      <w:r w:rsidR="00ED3275">
        <w:rPr>
          <w:rFonts w:ascii="仿宋" w:eastAsia="仿宋" w:hAnsi="仿宋" w:cs="仿宋" w:hint="eastAsia"/>
          <w:bCs/>
          <w:sz w:val="24"/>
          <w:szCs w:val="28"/>
        </w:rPr>
        <w:t>硕士研究生一年级完成后</w:t>
      </w:r>
      <w:r>
        <w:rPr>
          <w:rFonts w:ascii="仿宋" w:eastAsia="仿宋" w:hAnsi="仿宋" w:cs="仿宋"/>
          <w:bCs/>
          <w:sz w:val="24"/>
          <w:szCs w:val="28"/>
        </w:rPr>
        <w:t>1</w:t>
      </w:r>
      <w:r>
        <w:rPr>
          <w:rFonts w:ascii="仿宋" w:eastAsia="仿宋" w:hAnsi="仿宋" w:cs="仿宋" w:hint="eastAsia"/>
          <w:bCs/>
          <w:sz w:val="24"/>
          <w:szCs w:val="28"/>
        </w:rPr>
        <w:t>人，</w:t>
      </w:r>
      <w:r w:rsidR="00ED3275">
        <w:rPr>
          <w:rFonts w:ascii="仿宋" w:eastAsia="仿宋" w:hAnsi="仿宋" w:cs="仿宋" w:hint="eastAsia"/>
          <w:bCs/>
          <w:sz w:val="24"/>
          <w:szCs w:val="28"/>
        </w:rPr>
        <w:t>1</w:t>
      </w:r>
      <w:r w:rsidR="00ED3275">
        <w:rPr>
          <w:rFonts w:ascii="仿宋" w:eastAsia="仿宋" w:hAnsi="仿宋" w:cs="仿宋"/>
          <w:bCs/>
          <w:sz w:val="24"/>
          <w:szCs w:val="28"/>
        </w:rPr>
        <w:t>0</w:t>
      </w:r>
      <w:r>
        <w:rPr>
          <w:rFonts w:ascii="仿宋" w:eastAsia="仿宋" w:hAnsi="仿宋" w:cs="仿宋" w:hint="eastAsia"/>
          <w:bCs/>
          <w:sz w:val="24"/>
          <w:szCs w:val="28"/>
        </w:rPr>
        <w:t>000元/人˙年。</w:t>
      </w:r>
    </w:p>
    <w:p w:rsidR="00D83233" w:rsidRDefault="00D83233" w:rsidP="00533B81">
      <w:pPr>
        <w:spacing w:line="560" w:lineRule="exact"/>
        <w:ind w:firstLineChars="200" w:firstLine="480"/>
        <w:rPr>
          <w:rFonts w:ascii="仿宋" w:eastAsia="仿宋" w:hAnsi="仿宋" w:cs="仿宋"/>
          <w:bCs/>
          <w:sz w:val="24"/>
          <w:szCs w:val="28"/>
        </w:rPr>
      </w:pPr>
    </w:p>
    <w:p w:rsidR="00D83233" w:rsidRPr="00242F93" w:rsidRDefault="00D83233" w:rsidP="00D83233">
      <w:pPr>
        <w:pStyle w:val="1"/>
        <w:numPr>
          <w:ilvl w:val="0"/>
          <w:numId w:val="1"/>
        </w:numPr>
        <w:spacing w:line="560" w:lineRule="exact"/>
        <w:ind w:firstLine="0"/>
        <w:rPr>
          <w:rFonts w:ascii="黑体" w:hAnsi="黑体" w:cs="黑体"/>
          <w:bCs/>
          <w:sz w:val="28"/>
          <w:szCs w:val="30"/>
        </w:rPr>
      </w:pPr>
      <w:bookmarkStart w:id="82" w:name="_Toc240644815"/>
      <w:r>
        <w:rPr>
          <w:rFonts w:ascii="黑体" w:hAnsi="黑体" w:cs="黑体" w:hint="eastAsia"/>
          <w:bCs/>
          <w:sz w:val="28"/>
          <w:szCs w:val="30"/>
        </w:rPr>
        <w:lastRenderedPageBreak/>
        <w:t>沃土奖学金-法学院</w:t>
      </w:r>
      <w:bookmarkEnd w:id="82"/>
    </w:p>
    <w:p w:rsidR="00D83233" w:rsidRDefault="00D83233" w:rsidP="00D83233">
      <w:pPr>
        <w:spacing w:line="560" w:lineRule="exact"/>
        <w:rPr>
          <w:rFonts w:ascii="仿宋" w:eastAsia="仿宋" w:hAnsi="仿宋" w:cs="仿宋"/>
          <w:bCs/>
          <w:sz w:val="24"/>
          <w:szCs w:val="28"/>
        </w:rPr>
      </w:pPr>
      <w:r w:rsidRPr="00AD3E27">
        <w:rPr>
          <w:rFonts w:ascii="仿宋" w:eastAsia="仿宋" w:hAnsi="仿宋" w:cs="仿宋" w:hint="eastAsia"/>
          <w:b/>
          <w:bCs/>
          <w:sz w:val="24"/>
          <w:szCs w:val="28"/>
        </w:rPr>
        <w:t>项目号：</w:t>
      </w:r>
      <w:r>
        <w:rPr>
          <w:rFonts w:ascii="仿宋" w:eastAsia="仿宋" w:hAnsi="仿宋" w:cs="仿宋"/>
          <w:bCs/>
          <w:sz w:val="24"/>
          <w:szCs w:val="28"/>
        </w:rPr>
        <w:t>22010215</w:t>
      </w:r>
    </w:p>
    <w:p w:rsidR="00D83233" w:rsidRDefault="00D83233" w:rsidP="00D83233">
      <w:pPr>
        <w:spacing w:line="560" w:lineRule="exact"/>
        <w:rPr>
          <w:rFonts w:ascii="仿宋" w:eastAsia="仿宋" w:hAnsi="仿宋"/>
          <w:sz w:val="20"/>
        </w:rPr>
      </w:pPr>
      <w:r w:rsidRPr="001C4457">
        <w:rPr>
          <w:rFonts w:ascii="仿宋" w:eastAsia="仿宋" w:hAnsi="仿宋" w:cs="仿宋" w:hint="eastAsia"/>
          <w:b/>
          <w:bCs/>
          <w:sz w:val="24"/>
          <w:szCs w:val="28"/>
        </w:rPr>
        <w:t>捐赠方：</w:t>
      </w:r>
      <w:r w:rsidR="001C4457">
        <w:rPr>
          <w:rFonts w:ascii="仿宋" w:eastAsia="仿宋" w:hAnsi="仿宋" w:cs="仿宋" w:hint="eastAsia"/>
          <w:sz w:val="24"/>
          <w:szCs w:val="28"/>
        </w:rPr>
        <w:t>四川浩帆建设工程有限公司</w:t>
      </w:r>
    </w:p>
    <w:p w:rsidR="00D83233" w:rsidRDefault="00D83233" w:rsidP="00D83233">
      <w:pPr>
        <w:spacing w:line="560" w:lineRule="exact"/>
        <w:rPr>
          <w:rFonts w:ascii="仿宋" w:eastAsia="仿宋" w:hAnsi="仿宋" w:cs="仿宋"/>
          <w:sz w:val="24"/>
          <w:szCs w:val="28"/>
        </w:rPr>
      </w:pPr>
      <w:r>
        <w:rPr>
          <w:rFonts w:ascii="仿宋" w:eastAsia="仿宋" w:hAnsi="仿宋" w:cs="仿宋" w:hint="eastAsia"/>
          <w:b/>
          <w:bCs/>
          <w:sz w:val="24"/>
          <w:szCs w:val="28"/>
        </w:rPr>
        <w:t>评选范围：</w:t>
      </w:r>
      <w:r w:rsidR="00B0630B">
        <w:rPr>
          <w:rFonts w:ascii="仿宋" w:eastAsia="仿宋" w:hAnsi="仿宋" w:cs="仿宋" w:hint="eastAsia"/>
          <w:sz w:val="24"/>
          <w:szCs w:val="28"/>
        </w:rPr>
        <w:t>法学院优秀本科生及研究生</w:t>
      </w:r>
    </w:p>
    <w:p w:rsidR="00D83233" w:rsidRDefault="00D83233" w:rsidP="00D83233">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p>
    <w:p w:rsidR="00D83233" w:rsidRPr="00E17004" w:rsidRDefault="00886DF6" w:rsidP="00D83233">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共2</w:t>
      </w:r>
      <w:r>
        <w:rPr>
          <w:rFonts w:ascii="仿宋" w:eastAsia="仿宋" w:hAnsi="仿宋" w:cs="仿宋"/>
          <w:bCs/>
          <w:sz w:val="24"/>
          <w:szCs w:val="28"/>
        </w:rPr>
        <w:t>6</w:t>
      </w:r>
      <w:r>
        <w:rPr>
          <w:rFonts w:ascii="仿宋" w:eastAsia="仿宋" w:hAnsi="仿宋" w:cs="仿宋" w:hint="eastAsia"/>
          <w:bCs/>
          <w:sz w:val="24"/>
          <w:szCs w:val="28"/>
        </w:rPr>
        <w:t>人。品学兼优的高年级全日制本科生、研究生1</w:t>
      </w:r>
      <w:r>
        <w:rPr>
          <w:rFonts w:ascii="仿宋" w:eastAsia="仿宋" w:hAnsi="仿宋" w:cs="仿宋"/>
          <w:bCs/>
          <w:sz w:val="24"/>
          <w:szCs w:val="28"/>
        </w:rPr>
        <w:t>1</w:t>
      </w:r>
      <w:r>
        <w:rPr>
          <w:rFonts w:ascii="仿宋" w:eastAsia="仿宋" w:hAnsi="仿宋" w:cs="仿宋" w:hint="eastAsia"/>
          <w:bCs/>
          <w:sz w:val="24"/>
          <w:szCs w:val="28"/>
        </w:rPr>
        <w:t>人，其中本科生5人，研究生6人，</w:t>
      </w:r>
      <w:r>
        <w:rPr>
          <w:rFonts w:ascii="仿宋" w:eastAsia="仿宋" w:hAnsi="仿宋" w:cs="仿宋"/>
          <w:bCs/>
          <w:sz w:val="24"/>
          <w:szCs w:val="28"/>
        </w:rPr>
        <w:t>5</w:t>
      </w:r>
      <w:r>
        <w:rPr>
          <w:rFonts w:ascii="仿宋" w:eastAsia="仿宋" w:hAnsi="仿宋" w:cs="仿宋" w:hint="eastAsia"/>
          <w:bCs/>
          <w:sz w:val="24"/>
          <w:szCs w:val="28"/>
        </w:rPr>
        <w:t>000元/人˙年；在学期间参加涉外法治实践研学项目，且表现优秀的本科生和全日制</w:t>
      </w:r>
      <w:r w:rsidR="004B447C">
        <w:rPr>
          <w:rFonts w:ascii="仿宋" w:eastAsia="仿宋" w:hAnsi="仿宋" w:cs="仿宋" w:hint="eastAsia"/>
          <w:bCs/>
          <w:sz w:val="24"/>
          <w:szCs w:val="28"/>
        </w:rPr>
        <w:t>硕士研究生</w:t>
      </w:r>
      <w:r w:rsidR="007C4849">
        <w:rPr>
          <w:rFonts w:ascii="仿宋" w:eastAsia="仿宋" w:hAnsi="仿宋" w:cs="仿宋" w:hint="eastAsia"/>
          <w:bCs/>
          <w:sz w:val="24"/>
          <w:szCs w:val="28"/>
        </w:rPr>
        <w:t>1</w:t>
      </w:r>
      <w:r w:rsidR="007C4849">
        <w:rPr>
          <w:rFonts w:ascii="仿宋" w:eastAsia="仿宋" w:hAnsi="仿宋" w:cs="仿宋"/>
          <w:bCs/>
          <w:sz w:val="24"/>
          <w:szCs w:val="28"/>
        </w:rPr>
        <w:t>5</w:t>
      </w:r>
      <w:r w:rsidR="007C4849">
        <w:rPr>
          <w:rFonts w:ascii="仿宋" w:eastAsia="仿宋" w:hAnsi="仿宋" w:cs="仿宋" w:hint="eastAsia"/>
          <w:bCs/>
          <w:sz w:val="24"/>
          <w:szCs w:val="28"/>
        </w:rPr>
        <w:t>人</w:t>
      </w:r>
      <w:r w:rsidR="003F236A">
        <w:rPr>
          <w:rFonts w:ascii="仿宋" w:eastAsia="仿宋" w:hAnsi="仿宋" w:cs="仿宋" w:hint="eastAsia"/>
          <w:bCs/>
          <w:sz w:val="24"/>
          <w:szCs w:val="28"/>
        </w:rPr>
        <w:t>，具体名额分配</w:t>
      </w:r>
      <w:r w:rsidR="003F236A" w:rsidRPr="001E037B">
        <w:rPr>
          <w:rFonts w:ascii="仿宋" w:eastAsia="仿宋" w:hAnsi="仿宋" w:cs="仿宋" w:hint="eastAsia"/>
          <w:bCs/>
          <w:sz w:val="24"/>
          <w:szCs w:val="28"/>
        </w:rPr>
        <w:t>由学院自行把握</w:t>
      </w:r>
      <w:r w:rsidR="007C4849">
        <w:rPr>
          <w:rFonts w:ascii="仿宋" w:eastAsia="仿宋" w:hAnsi="仿宋" w:cs="仿宋" w:hint="eastAsia"/>
          <w:bCs/>
          <w:sz w:val="24"/>
          <w:szCs w:val="28"/>
        </w:rPr>
        <w:t>，</w:t>
      </w:r>
      <w:r w:rsidR="007C4849">
        <w:rPr>
          <w:rFonts w:ascii="仿宋" w:eastAsia="仿宋" w:hAnsi="仿宋" w:cs="仿宋"/>
          <w:bCs/>
          <w:sz w:val="24"/>
          <w:szCs w:val="28"/>
        </w:rPr>
        <w:t>3</w:t>
      </w:r>
      <w:r w:rsidR="007C4849">
        <w:rPr>
          <w:rFonts w:ascii="仿宋" w:eastAsia="仿宋" w:hAnsi="仿宋" w:cs="仿宋" w:hint="eastAsia"/>
          <w:bCs/>
          <w:sz w:val="24"/>
          <w:szCs w:val="28"/>
        </w:rPr>
        <w:t>000元/人˙年</w:t>
      </w:r>
      <w:r w:rsidR="00613768">
        <w:rPr>
          <w:rFonts w:ascii="仿宋" w:eastAsia="仿宋" w:hAnsi="仿宋" w:cs="仿宋" w:hint="eastAsia"/>
          <w:bCs/>
          <w:sz w:val="24"/>
          <w:szCs w:val="28"/>
        </w:rPr>
        <w:t>。</w:t>
      </w:r>
    </w:p>
    <w:p w:rsidR="00D83233" w:rsidRPr="00D83233" w:rsidRDefault="00D83233" w:rsidP="00533B81">
      <w:pPr>
        <w:spacing w:line="560" w:lineRule="exact"/>
        <w:ind w:firstLineChars="200" w:firstLine="480"/>
        <w:rPr>
          <w:rFonts w:ascii="仿宋" w:eastAsia="仿宋" w:hAnsi="仿宋" w:cs="仿宋"/>
          <w:bCs/>
          <w:sz w:val="24"/>
          <w:szCs w:val="28"/>
        </w:rPr>
      </w:pPr>
    </w:p>
    <w:p w:rsidR="00710F90" w:rsidRPr="00AF106E" w:rsidRDefault="00710F90" w:rsidP="00710F90">
      <w:pPr>
        <w:pStyle w:val="1"/>
        <w:numPr>
          <w:ilvl w:val="0"/>
          <w:numId w:val="1"/>
        </w:numPr>
        <w:spacing w:line="560" w:lineRule="exact"/>
        <w:ind w:firstLine="0"/>
        <w:rPr>
          <w:rFonts w:ascii="黑体" w:hAnsi="黑体" w:cs="黑体"/>
          <w:bCs/>
          <w:sz w:val="28"/>
          <w:szCs w:val="30"/>
        </w:rPr>
      </w:pPr>
      <w:bookmarkStart w:id="83" w:name="_Toc240644816"/>
      <w:r w:rsidRPr="00AF106E">
        <w:rPr>
          <w:rFonts w:ascii="黑体" w:hAnsi="黑体" w:cs="黑体" w:hint="eastAsia"/>
          <w:bCs/>
          <w:sz w:val="28"/>
          <w:szCs w:val="30"/>
        </w:rPr>
        <w:t>天平奖学金</w:t>
      </w:r>
      <w:bookmarkEnd w:id="83"/>
    </w:p>
    <w:p w:rsidR="00710F90" w:rsidRDefault="00710F90" w:rsidP="00710F90">
      <w:pPr>
        <w:spacing w:line="560" w:lineRule="exact"/>
        <w:rPr>
          <w:rFonts w:ascii="仿宋" w:eastAsia="仿宋" w:hAnsi="仿宋" w:cs="仿宋"/>
          <w:bCs/>
          <w:sz w:val="24"/>
          <w:szCs w:val="28"/>
        </w:rPr>
      </w:pPr>
      <w:r w:rsidRPr="00AD3E27">
        <w:rPr>
          <w:rFonts w:ascii="仿宋" w:eastAsia="仿宋" w:hAnsi="仿宋" w:cs="仿宋" w:hint="eastAsia"/>
          <w:b/>
          <w:bCs/>
          <w:sz w:val="24"/>
          <w:szCs w:val="28"/>
        </w:rPr>
        <w:t>项目号：</w:t>
      </w:r>
      <w:r w:rsidR="004C6865">
        <w:rPr>
          <w:rFonts w:ascii="仿宋" w:eastAsia="仿宋" w:hAnsi="仿宋" w:cs="仿宋"/>
          <w:bCs/>
          <w:sz w:val="24"/>
          <w:szCs w:val="28"/>
        </w:rPr>
        <w:t>22010121</w:t>
      </w:r>
    </w:p>
    <w:p w:rsidR="00710F90" w:rsidRDefault="00710F90" w:rsidP="00710F90">
      <w:pPr>
        <w:spacing w:line="560" w:lineRule="exact"/>
        <w:rPr>
          <w:rFonts w:ascii="仿宋" w:eastAsia="仿宋" w:hAnsi="仿宋"/>
          <w:sz w:val="20"/>
        </w:rPr>
      </w:pPr>
      <w:r w:rsidRPr="001C4457">
        <w:rPr>
          <w:rFonts w:ascii="仿宋" w:eastAsia="仿宋" w:hAnsi="仿宋" w:cs="仿宋" w:hint="eastAsia"/>
          <w:b/>
          <w:bCs/>
          <w:sz w:val="24"/>
          <w:szCs w:val="28"/>
        </w:rPr>
        <w:t>捐赠方：</w:t>
      </w:r>
      <w:r w:rsidR="004C6865">
        <w:rPr>
          <w:rFonts w:ascii="仿宋" w:eastAsia="仿宋" w:hAnsi="仿宋" w:cs="仿宋" w:hint="eastAsia"/>
          <w:sz w:val="24"/>
          <w:szCs w:val="28"/>
        </w:rPr>
        <w:t>陈鸿远</w:t>
      </w:r>
    </w:p>
    <w:p w:rsidR="00710F90" w:rsidRDefault="00710F90" w:rsidP="00710F90">
      <w:pPr>
        <w:spacing w:line="560" w:lineRule="exact"/>
        <w:rPr>
          <w:rFonts w:ascii="仿宋" w:eastAsia="仿宋" w:hAnsi="仿宋" w:cs="仿宋"/>
          <w:sz w:val="24"/>
          <w:szCs w:val="28"/>
        </w:rPr>
      </w:pPr>
      <w:r>
        <w:rPr>
          <w:rFonts w:ascii="仿宋" w:eastAsia="仿宋" w:hAnsi="仿宋" w:cs="仿宋" w:hint="eastAsia"/>
          <w:b/>
          <w:bCs/>
          <w:sz w:val="24"/>
          <w:szCs w:val="28"/>
        </w:rPr>
        <w:t>评选范围：</w:t>
      </w:r>
      <w:r w:rsidR="004C6865">
        <w:rPr>
          <w:rFonts w:ascii="仿宋" w:eastAsia="仿宋" w:hAnsi="仿宋" w:cs="仿宋" w:hint="eastAsia"/>
          <w:sz w:val="24"/>
          <w:szCs w:val="28"/>
        </w:rPr>
        <w:t>法学院</w:t>
      </w:r>
      <w:r w:rsidR="00A75A7F">
        <w:rPr>
          <w:rFonts w:ascii="仿宋" w:eastAsia="仿宋" w:hAnsi="仿宋" w:cs="仿宋" w:hint="eastAsia"/>
          <w:sz w:val="24"/>
          <w:szCs w:val="28"/>
        </w:rPr>
        <w:t>品学兼优的家庭经济困难学生</w:t>
      </w:r>
    </w:p>
    <w:p w:rsidR="00710F90" w:rsidRDefault="00710F90" w:rsidP="00710F90">
      <w:pPr>
        <w:spacing w:line="560" w:lineRule="exact"/>
        <w:rPr>
          <w:rFonts w:ascii="仿宋" w:eastAsia="仿宋" w:hAnsi="仿宋" w:cs="仿宋"/>
          <w:b/>
          <w:bCs/>
          <w:sz w:val="24"/>
          <w:szCs w:val="28"/>
        </w:rPr>
      </w:pPr>
      <w:r>
        <w:rPr>
          <w:rFonts w:ascii="仿宋" w:eastAsia="仿宋" w:hAnsi="仿宋" w:cs="仿宋" w:hint="eastAsia"/>
          <w:b/>
          <w:bCs/>
          <w:sz w:val="24"/>
          <w:szCs w:val="28"/>
        </w:rPr>
        <w:t>名额及金额：</w:t>
      </w:r>
    </w:p>
    <w:p w:rsidR="00D214A0" w:rsidRDefault="00D214A0" w:rsidP="00D214A0">
      <w:pPr>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共</w:t>
      </w:r>
      <w:r>
        <w:rPr>
          <w:rFonts w:ascii="仿宋" w:eastAsia="仿宋" w:hAnsi="仿宋" w:cs="仿宋"/>
          <w:bCs/>
          <w:sz w:val="24"/>
          <w:szCs w:val="28"/>
        </w:rPr>
        <w:t>10</w:t>
      </w:r>
      <w:r>
        <w:rPr>
          <w:rFonts w:ascii="仿宋" w:eastAsia="仿宋" w:hAnsi="仿宋" w:cs="仿宋" w:hint="eastAsia"/>
          <w:bCs/>
          <w:sz w:val="24"/>
          <w:szCs w:val="28"/>
        </w:rPr>
        <w:t>人，本科生5人，</w:t>
      </w:r>
      <w:r>
        <w:rPr>
          <w:rFonts w:ascii="仿宋" w:eastAsia="仿宋" w:hAnsi="仿宋" w:cs="仿宋"/>
          <w:bCs/>
          <w:sz w:val="24"/>
          <w:szCs w:val="28"/>
        </w:rPr>
        <w:t>5</w:t>
      </w:r>
      <w:r>
        <w:rPr>
          <w:rFonts w:ascii="仿宋" w:eastAsia="仿宋" w:hAnsi="仿宋" w:cs="仿宋" w:hint="eastAsia"/>
          <w:bCs/>
          <w:sz w:val="24"/>
          <w:szCs w:val="28"/>
        </w:rPr>
        <w:t>000元/人˙年；研究生5人，5000元/人˙年。</w:t>
      </w:r>
    </w:p>
    <w:p w:rsidR="00710F90" w:rsidRDefault="00710F90" w:rsidP="00FC714B">
      <w:pPr>
        <w:spacing w:line="560" w:lineRule="exact"/>
        <w:rPr>
          <w:rFonts w:ascii="仿宋" w:eastAsia="仿宋" w:hAnsi="仿宋" w:cs="仿宋"/>
          <w:b/>
          <w:bCs/>
          <w:sz w:val="24"/>
          <w:szCs w:val="28"/>
        </w:rPr>
      </w:pPr>
    </w:p>
    <w:p w:rsidR="00241752" w:rsidRPr="001E4040" w:rsidRDefault="00241752" w:rsidP="00241752">
      <w:pPr>
        <w:pStyle w:val="1"/>
        <w:numPr>
          <w:ilvl w:val="0"/>
          <w:numId w:val="1"/>
        </w:numPr>
        <w:spacing w:line="560" w:lineRule="exact"/>
        <w:ind w:firstLine="0"/>
        <w:rPr>
          <w:rFonts w:ascii="黑体" w:hAnsi="黑体" w:cs="黑体"/>
          <w:bCs/>
          <w:sz w:val="28"/>
          <w:szCs w:val="30"/>
        </w:rPr>
      </w:pPr>
      <w:bookmarkStart w:id="84" w:name="_Toc178240407"/>
      <w:bookmarkStart w:id="85" w:name="_Toc240644817"/>
      <w:r>
        <w:rPr>
          <w:rFonts w:ascii="黑体" w:hAnsi="黑体" w:cs="黑体" w:hint="eastAsia"/>
          <w:bCs/>
          <w:sz w:val="28"/>
          <w:szCs w:val="30"/>
        </w:rPr>
        <w:t>交控</w:t>
      </w:r>
      <w:r>
        <w:rPr>
          <w:rFonts w:ascii="黑体" w:hAnsi="黑体" w:cs="黑体"/>
          <w:bCs/>
          <w:sz w:val="28"/>
          <w:szCs w:val="30"/>
        </w:rPr>
        <w:t>科技奖学金</w:t>
      </w:r>
      <w:bookmarkEnd w:id="84"/>
      <w:bookmarkEnd w:id="85"/>
    </w:p>
    <w:p w:rsidR="00241752" w:rsidRPr="001E4040" w:rsidRDefault="00241752" w:rsidP="00241752">
      <w:pPr>
        <w:spacing w:line="560" w:lineRule="exact"/>
        <w:rPr>
          <w:rFonts w:ascii="仿宋" w:eastAsia="仿宋" w:hAnsi="仿宋" w:cs="仿宋"/>
          <w:bCs/>
          <w:sz w:val="24"/>
          <w:szCs w:val="28"/>
        </w:rPr>
      </w:pPr>
      <w:r w:rsidRPr="001E4040">
        <w:rPr>
          <w:rFonts w:ascii="仿宋" w:eastAsia="仿宋" w:hAnsi="仿宋" w:cs="仿宋" w:hint="eastAsia"/>
          <w:b/>
          <w:bCs/>
          <w:sz w:val="24"/>
          <w:szCs w:val="28"/>
        </w:rPr>
        <w:t>项目号：</w:t>
      </w:r>
      <w:r w:rsidRPr="00835FE0">
        <w:rPr>
          <w:rFonts w:ascii="仿宋" w:eastAsia="仿宋" w:hAnsi="仿宋" w:cs="仿宋"/>
          <w:bCs/>
          <w:sz w:val="24"/>
          <w:szCs w:val="28"/>
        </w:rPr>
        <w:t>99010192</w:t>
      </w:r>
    </w:p>
    <w:p w:rsidR="00241752" w:rsidRPr="001E4040" w:rsidRDefault="00241752" w:rsidP="00241752">
      <w:pPr>
        <w:spacing w:line="560" w:lineRule="exact"/>
        <w:rPr>
          <w:rFonts w:ascii="仿宋" w:eastAsia="仿宋" w:hAnsi="仿宋"/>
          <w:sz w:val="20"/>
        </w:rPr>
      </w:pPr>
      <w:r w:rsidRPr="001E4040">
        <w:rPr>
          <w:rFonts w:ascii="仿宋" w:eastAsia="仿宋" w:hAnsi="仿宋" w:cs="仿宋" w:hint="eastAsia"/>
          <w:b/>
          <w:bCs/>
          <w:sz w:val="24"/>
          <w:szCs w:val="28"/>
        </w:rPr>
        <w:t>捐赠方：</w:t>
      </w:r>
      <w:r w:rsidRPr="00835FE0">
        <w:rPr>
          <w:rFonts w:ascii="仿宋" w:eastAsia="仿宋" w:hAnsi="仿宋" w:cs="仿宋" w:hint="eastAsia"/>
          <w:bCs/>
          <w:sz w:val="24"/>
          <w:szCs w:val="28"/>
        </w:rPr>
        <w:t>交控科技股份有限公司</w:t>
      </w:r>
    </w:p>
    <w:p w:rsidR="00241752" w:rsidRPr="001E4040" w:rsidRDefault="00241752" w:rsidP="00241752">
      <w:pPr>
        <w:spacing w:line="560" w:lineRule="exact"/>
        <w:rPr>
          <w:rFonts w:ascii="仿宋" w:eastAsia="仿宋" w:hAnsi="仿宋" w:cs="仿宋"/>
          <w:b/>
          <w:bCs/>
          <w:sz w:val="24"/>
          <w:szCs w:val="28"/>
        </w:rPr>
      </w:pPr>
      <w:r w:rsidRPr="001E4040">
        <w:rPr>
          <w:rFonts w:ascii="仿宋" w:eastAsia="仿宋" w:hAnsi="仿宋" w:cs="仿宋" w:hint="eastAsia"/>
          <w:b/>
          <w:bCs/>
          <w:sz w:val="24"/>
          <w:szCs w:val="28"/>
        </w:rPr>
        <w:t>评选范围：</w:t>
      </w:r>
      <w:r w:rsidRPr="00835FE0">
        <w:rPr>
          <w:rFonts w:ascii="仿宋" w:eastAsia="仿宋" w:hAnsi="仿宋" w:cs="仿宋" w:hint="eastAsia"/>
          <w:bCs/>
          <w:sz w:val="24"/>
          <w:szCs w:val="28"/>
        </w:rPr>
        <w:t>北京交通大学品学兼优且创新创业成绩显著的在校大学生</w:t>
      </w:r>
    </w:p>
    <w:p w:rsidR="00241752" w:rsidRDefault="00241752" w:rsidP="00241752">
      <w:pPr>
        <w:spacing w:line="560" w:lineRule="exact"/>
        <w:rPr>
          <w:rFonts w:ascii="仿宋" w:eastAsia="仿宋" w:hAnsi="仿宋" w:cs="仿宋"/>
          <w:b/>
          <w:bCs/>
          <w:sz w:val="24"/>
          <w:szCs w:val="28"/>
        </w:rPr>
      </w:pPr>
      <w:r>
        <w:rPr>
          <w:rFonts w:ascii="仿宋" w:eastAsia="仿宋" w:hAnsi="仿宋" w:cs="仿宋"/>
          <w:bCs/>
          <w:noProof/>
          <w:sz w:val="24"/>
          <w:szCs w:val="28"/>
        </w:rPr>
        <w:lastRenderedPageBreak/>
        <w:drawing>
          <wp:anchor distT="0" distB="0" distL="114300" distR="114300" simplePos="0" relativeHeight="251669504" behindDoc="1" locked="0" layoutInCell="1" allowOverlap="1" wp14:anchorId="1E78BCEB" wp14:editId="18F43B7F">
            <wp:simplePos x="0" y="0"/>
            <wp:positionH relativeFrom="column">
              <wp:posOffset>-36830</wp:posOffset>
            </wp:positionH>
            <wp:positionV relativeFrom="paragraph">
              <wp:posOffset>444998</wp:posOffset>
            </wp:positionV>
            <wp:extent cx="5274310" cy="1571625"/>
            <wp:effectExtent l="0" t="0" r="2540" b="9525"/>
            <wp:wrapTight wrapText="bothSides">
              <wp:wrapPolygon edited="0">
                <wp:start x="0" y="0"/>
                <wp:lineTo x="0" y="21469"/>
                <wp:lineTo x="21532" y="21469"/>
                <wp:lineTo x="21532" y="0"/>
                <wp:lineTo x="0" y="0"/>
              </wp:wrapPolygon>
            </wp:wrapTight>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1571625"/>
                    </a:xfrm>
                    <a:prstGeom prst="rect">
                      <a:avLst/>
                    </a:prstGeom>
                    <a:noFill/>
                  </pic:spPr>
                </pic:pic>
              </a:graphicData>
            </a:graphic>
            <wp14:sizeRelH relativeFrom="page">
              <wp14:pctWidth>0</wp14:pctWidth>
            </wp14:sizeRelH>
            <wp14:sizeRelV relativeFrom="page">
              <wp14:pctHeight>0</wp14:pctHeight>
            </wp14:sizeRelV>
          </wp:anchor>
        </w:drawing>
      </w:r>
      <w:r w:rsidRPr="001E4040">
        <w:rPr>
          <w:rFonts w:ascii="仿宋" w:eastAsia="仿宋" w:hAnsi="仿宋" w:cs="仿宋" w:hint="eastAsia"/>
          <w:b/>
          <w:bCs/>
          <w:sz w:val="24"/>
          <w:szCs w:val="28"/>
        </w:rPr>
        <w:t>名额及金额：</w:t>
      </w:r>
    </w:p>
    <w:p w:rsidR="00241752" w:rsidRPr="001E4040" w:rsidRDefault="00241752" w:rsidP="00241752">
      <w:pPr>
        <w:spacing w:line="560" w:lineRule="exact"/>
        <w:rPr>
          <w:rFonts w:ascii="仿宋" w:eastAsia="仿宋" w:hAnsi="仿宋" w:cs="仿宋"/>
          <w:b/>
          <w:bCs/>
          <w:sz w:val="24"/>
          <w:szCs w:val="28"/>
        </w:rPr>
      </w:pPr>
      <w:r w:rsidRPr="001E4040">
        <w:rPr>
          <w:rFonts w:ascii="仿宋" w:eastAsia="仿宋" w:hAnsi="仿宋" w:cs="仿宋" w:hint="eastAsia"/>
          <w:b/>
          <w:bCs/>
          <w:sz w:val="24"/>
          <w:szCs w:val="28"/>
        </w:rPr>
        <w:t>评选</w:t>
      </w:r>
      <w:r w:rsidRPr="001E4040">
        <w:rPr>
          <w:rFonts w:ascii="仿宋" w:eastAsia="仿宋" w:hAnsi="仿宋" w:cs="仿宋"/>
          <w:b/>
          <w:bCs/>
          <w:sz w:val="24"/>
          <w:szCs w:val="28"/>
        </w:rPr>
        <w:t>条件：</w:t>
      </w:r>
    </w:p>
    <w:p w:rsidR="00241752" w:rsidRPr="00835FE0" w:rsidRDefault="00241752" w:rsidP="00241752">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1</w:t>
      </w:r>
      <w:r>
        <w:rPr>
          <w:rFonts w:ascii="仿宋" w:eastAsia="仿宋" w:hAnsi="仿宋" w:cs="仿宋"/>
          <w:bCs/>
          <w:sz w:val="24"/>
          <w:szCs w:val="28"/>
        </w:rPr>
        <w:t>.</w:t>
      </w:r>
      <w:r w:rsidRPr="00835FE0">
        <w:rPr>
          <w:rFonts w:ascii="仿宋" w:eastAsia="仿宋" w:hAnsi="仿宋" w:cs="仿宋" w:hint="eastAsia"/>
          <w:bCs/>
          <w:sz w:val="24"/>
          <w:szCs w:val="28"/>
        </w:rPr>
        <w:t>热爱祖国，拥护中国共产党的领导，模范遵守国家法律和校纪校规，具有良好的道德品质和行为习惯，诚实守信</w:t>
      </w:r>
      <w:r>
        <w:rPr>
          <w:rFonts w:ascii="仿宋" w:eastAsia="仿宋" w:hAnsi="仿宋" w:cs="仿宋" w:hint="eastAsia"/>
          <w:bCs/>
          <w:sz w:val="24"/>
          <w:szCs w:val="28"/>
        </w:rPr>
        <w:t>；</w:t>
      </w:r>
    </w:p>
    <w:p w:rsidR="00241752" w:rsidRPr="00835FE0" w:rsidRDefault="00241752" w:rsidP="00241752">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2</w:t>
      </w:r>
      <w:r>
        <w:rPr>
          <w:rFonts w:ascii="仿宋" w:eastAsia="仿宋" w:hAnsi="仿宋" w:cs="仿宋"/>
          <w:bCs/>
          <w:sz w:val="24"/>
          <w:szCs w:val="28"/>
        </w:rPr>
        <w:t>.</w:t>
      </w:r>
      <w:r w:rsidRPr="00835FE0">
        <w:rPr>
          <w:rFonts w:ascii="仿宋" w:eastAsia="仿宋" w:hAnsi="仿宋" w:cs="仿宋" w:hint="eastAsia"/>
          <w:bCs/>
          <w:sz w:val="24"/>
          <w:szCs w:val="28"/>
        </w:rPr>
        <w:t>勤奋学习，成绩优秀，符合北京交通大学本科生、研究生奖学金评选各项条件</w:t>
      </w:r>
      <w:r>
        <w:rPr>
          <w:rFonts w:ascii="仿宋" w:eastAsia="仿宋" w:hAnsi="仿宋" w:cs="仿宋" w:hint="eastAsia"/>
          <w:bCs/>
          <w:sz w:val="24"/>
          <w:szCs w:val="28"/>
        </w:rPr>
        <w:t>；</w:t>
      </w:r>
    </w:p>
    <w:p w:rsidR="00241752" w:rsidRDefault="00241752" w:rsidP="00241752">
      <w:pPr>
        <w:tabs>
          <w:tab w:val="left" w:pos="840"/>
        </w:tabs>
        <w:spacing w:line="560" w:lineRule="exact"/>
        <w:ind w:firstLineChars="200" w:firstLine="480"/>
        <w:rPr>
          <w:rFonts w:ascii="仿宋" w:eastAsia="仿宋" w:hAnsi="仿宋" w:cs="仿宋"/>
          <w:bCs/>
          <w:sz w:val="24"/>
          <w:szCs w:val="28"/>
        </w:rPr>
      </w:pPr>
      <w:r>
        <w:rPr>
          <w:rFonts w:ascii="仿宋" w:eastAsia="仿宋" w:hAnsi="仿宋" w:cs="仿宋" w:hint="eastAsia"/>
          <w:bCs/>
          <w:sz w:val="24"/>
          <w:szCs w:val="28"/>
        </w:rPr>
        <w:t>3</w:t>
      </w:r>
      <w:r>
        <w:rPr>
          <w:rFonts w:ascii="仿宋" w:eastAsia="仿宋" w:hAnsi="仿宋" w:cs="仿宋"/>
          <w:bCs/>
          <w:sz w:val="24"/>
          <w:szCs w:val="28"/>
        </w:rPr>
        <w:t>.</w:t>
      </w:r>
      <w:r w:rsidRPr="00835FE0">
        <w:rPr>
          <w:rFonts w:ascii="仿宋" w:eastAsia="仿宋" w:hAnsi="仿宋" w:cs="仿宋" w:hint="eastAsia"/>
          <w:bCs/>
          <w:sz w:val="24"/>
          <w:szCs w:val="28"/>
        </w:rPr>
        <w:t>在全国、省市、校级各类专业竞赛活动中获奖者优先。</w:t>
      </w:r>
    </w:p>
    <w:p w:rsidR="00241752" w:rsidRPr="00241752" w:rsidRDefault="00241752" w:rsidP="00FC714B">
      <w:pPr>
        <w:spacing w:line="560" w:lineRule="exact"/>
        <w:rPr>
          <w:rFonts w:ascii="仿宋" w:eastAsia="仿宋" w:hAnsi="仿宋" w:cs="仿宋"/>
          <w:b/>
          <w:bCs/>
          <w:sz w:val="24"/>
          <w:szCs w:val="28"/>
        </w:rPr>
      </w:pPr>
    </w:p>
    <w:sectPr w:rsidR="00241752" w:rsidRPr="00241752">
      <w:footerReference w:type="default" r:id="rId10"/>
      <w:pgSz w:w="11906" w:h="16838"/>
      <w:pgMar w:top="1440" w:right="1800" w:bottom="1440" w:left="1800" w:header="851" w:footer="992" w:gutter="0"/>
      <w:pgNumType w:start="1"/>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5EA7" w:rsidRDefault="00E35EA7">
      <w:r>
        <w:separator/>
      </w:r>
    </w:p>
  </w:endnote>
  <w:endnote w:type="continuationSeparator" w:id="0">
    <w:p w:rsidR="00E35EA7" w:rsidRDefault="00E35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panose1 w:val="03000509000000000000"/>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394" w:rsidRDefault="00492394">
    <w:pPr>
      <w:pStyle w:val="a8"/>
      <w:jc w:val="center"/>
    </w:pPr>
  </w:p>
  <w:p w:rsidR="00492394" w:rsidRDefault="00492394">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044365"/>
      <w:docPartObj>
        <w:docPartGallery w:val="AutoText"/>
      </w:docPartObj>
    </w:sdtPr>
    <w:sdtEndPr/>
    <w:sdtContent>
      <w:p w:rsidR="00492394" w:rsidRDefault="00492394">
        <w:pPr>
          <w:pStyle w:val="a8"/>
          <w:jc w:val="center"/>
        </w:pPr>
        <w:r>
          <w:fldChar w:fldCharType="begin"/>
        </w:r>
        <w:r>
          <w:instrText>PAGE   \* MERGEFORMAT</w:instrText>
        </w:r>
        <w:r>
          <w:fldChar w:fldCharType="separate"/>
        </w:r>
        <w:r w:rsidR="00364DB7" w:rsidRPr="00364DB7">
          <w:rPr>
            <w:noProof/>
            <w:lang w:val="zh-CN"/>
          </w:rPr>
          <w:t>53</w:t>
        </w:r>
        <w:r>
          <w:fldChar w:fldCharType="end"/>
        </w:r>
      </w:p>
    </w:sdtContent>
  </w:sdt>
  <w:p w:rsidR="00492394" w:rsidRDefault="0049239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5EA7" w:rsidRDefault="00E35EA7">
      <w:r>
        <w:separator/>
      </w:r>
    </w:p>
  </w:footnote>
  <w:footnote w:type="continuationSeparator" w:id="0">
    <w:p w:rsidR="00E35EA7" w:rsidRDefault="00E35E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8CCA2AC"/>
    <w:multiLevelType w:val="singleLevel"/>
    <w:tmpl w:val="88CCA2AC"/>
    <w:lvl w:ilvl="0">
      <w:start w:val="1"/>
      <w:numFmt w:val="decimal"/>
      <w:lvlText w:val="%1."/>
      <w:lvlJc w:val="left"/>
      <w:pPr>
        <w:ind w:left="425" w:hanging="425"/>
      </w:pPr>
      <w:rPr>
        <w:rFonts w:hint="default"/>
      </w:rPr>
    </w:lvl>
  </w:abstractNum>
  <w:abstractNum w:abstractNumId="1" w15:restartNumberingAfterBreak="0">
    <w:nsid w:val="96B588E5"/>
    <w:multiLevelType w:val="singleLevel"/>
    <w:tmpl w:val="96B588E5"/>
    <w:lvl w:ilvl="0">
      <w:start w:val="1"/>
      <w:numFmt w:val="decimal"/>
      <w:lvlText w:val="%1."/>
      <w:lvlJc w:val="left"/>
      <w:pPr>
        <w:ind w:left="425" w:hanging="425"/>
      </w:pPr>
      <w:rPr>
        <w:rFonts w:hint="default"/>
      </w:rPr>
    </w:lvl>
  </w:abstractNum>
  <w:abstractNum w:abstractNumId="2" w15:restartNumberingAfterBreak="0">
    <w:nsid w:val="A033D08D"/>
    <w:multiLevelType w:val="singleLevel"/>
    <w:tmpl w:val="A033D08D"/>
    <w:lvl w:ilvl="0">
      <w:start w:val="1"/>
      <w:numFmt w:val="decimal"/>
      <w:lvlText w:val="%1."/>
      <w:lvlJc w:val="left"/>
      <w:pPr>
        <w:ind w:left="425" w:hanging="425"/>
      </w:pPr>
      <w:rPr>
        <w:rFonts w:hint="default"/>
      </w:rPr>
    </w:lvl>
  </w:abstractNum>
  <w:abstractNum w:abstractNumId="3" w15:restartNumberingAfterBreak="0">
    <w:nsid w:val="A152D54F"/>
    <w:multiLevelType w:val="singleLevel"/>
    <w:tmpl w:val="A152D54F"/>
    <w:lvl w:ilvl="0">
      <w:start w:val="1"/>
      <w:numFmt w:val="decimal"/>
      <w:lvlText w:val="%1."/>
      <w:lvlJc w:val="left"/>
      <w:pPr>
        <w:ind w:left="425" w:hanging="425"/>
      </w:pPr>
      <w:rPr>
        <w:rFonts w:hint="default"/>
      </w:rPr>
    </w:lvl>
  </w:abstractNum>
  <w:abstractNum w:abstractNumId="4" w15:restartNumberingAfterBreak="0">
    <w:nsid w:val="AC06F9CB"/>
    <w:multiLevelType w:val="singleLevel"/>
    <w:tmpl w:val="AC06F9CB"/>
    <w:lvl w:ilvl="0">
      <w:start w:val="1"/>
      <w:numFmt w:val="decimal"/>
      <w:lvlText w:val="%1."/>
      <w:lvlJc w:val="left"/>
      <w:pPr>
        <w:ind w:left="425" w:hanging="425"/>
      </w:pPr>
      <w:rPr>
        <w:rFonts w:hint="default"/>
      </w:rPr>
    </w:lvl>
  </w:abstractNum>
  <w:abstractNum w:abstractNumId="5" w15:restartNumberingAfterBreak="0">
    <w:nsid w:val="BFD6F981"/>
    <w:multiLevelType w:val="singleLevel"/>
    <w:tmpl w:val="BFD6F981"/>
    <w:lvl w:ilvl="0">
      <w:start w:val="1"/>
      <w:numFmt w:val="decimal"/>
      <w:lvlText w:val="%1."/>
      <w:lvlJc w:val="left"/>
      <w:pPr>
        <w:ind w:left="425" w:hanging="425"/>
      </w:pPr>
      <w:rPr>
        <w:rFonts w:hint="default"/>
      </w:rPr>
    </w:lvl>
  </w:abstractNum>
  <w:abstractNum w:abstractNumId="6" w15:restartNumberingAfterBreak="0">
    <w:nsid w:val="C02E1006"/>
    <w:multiLevelType w:val="singleLevel"/>
    <w:tmpl w:val="C02E1006"/>
    <w:lvl w:ilvl="0">
      <w:start w:val="1"/>
      <w:numFmt w:val="decimal"/>
      <w:lvlText w:val="%1."/>
      <w:lvlJc w:val="left"/>
      <w:pPr>
        <w:ind w:left="425" w:hanging="425"/>
      </w:pPr>
      <w:rPr>
        <w:rFonts w:hint="default"/>
      </w:rPr>
    </w:lvl>
  </w:abstractNum>
  <w:abstractNum w:abstractNumId="7" w15:restartNumberingAfterBreak="0">
    <w:nsid w:val="C2B8BBBE"/>
    <w:multiLevelType w:val="singleLevel"/>
    <w:tmpl w:val="C2B8BBBE"/>
    <w:lvl w:ilvl="0">
      <w:start w:val="1"/>
      <w:numFmt w:val="decimal"/>
      <w:lvlText w:val="%1."/>
      <w:lvlJc w:val="left"/>
      <w:pPr>
        <w:ind w:left="425" w:hanging="425"/>
      </w:pPr>
      <w:rPr>
        <w:rFonts w:hint="default"/>
      </w:rPr>
    </w:lvl>
  </w:abstractNum>
  <w:abstractNum w:abstractNumId="8" w15:restartNumberingAfterBreak="0">
    <w:nsid w:val="C365B994"/>
    <w:multiLevelType w:val="singleLevel"/>
    <w:tmpl w:val="C365B994"/>
    <w:lvl w:ilvl="0">
      <w:start w:val="1"/>
      <w:numFmt w:val="decimal"/>
      <w:lvlText w:val="%1."/>
      <w:lvlJc w:val="left"/>
      <w:pPr>
        <w:ind w:left="425" w:hanging="425"/>
      </w:pPr>
      <w:rPr>
        <w:rFonts w:hint="default"/>
      </w:rPr>
    </w:lvl>
  </w:abstractNum>
  <w:abstractNum w:abstractNumId="9" w15:restartNumberingAfterBreak="0">
    <w:nsid w:val="C866C4B4"/>
    <w:multiLevelType w:val="singleLevel"/>
    <w:tmpl w:val="C866C4B4"/>
    <w:lvl w:ilvl="0">
      <w:start w:val="1"/>
      <w:numFmt w:val="decimal"/>
      <w:lvlText w:val="%1."/>
      <w:lvlJc w:val="left"/>
      <w:pPr>
        <w:ind w:left="425" w:hanging="425"/>
      </w:pPr>
      <w:rPr>
        <w:rFonts w:hint="default"/>
      </w:rPr>
    </w:lvl>
  </w:abstractNum>
  <w:abstractNum w:abstractNumId="10" w15:restartNumberingAfterBreak="0">
    <w:nsid w:val="D5ADC28C"/>
    <w:multiLevelType w:val="singleLevel"/>
    <w:tmpl w:val="D5ADC28C"/>
    <w:lvl w:ilvl="0">
      <w:start w:val="1"/>
      <w:numFmt w:val="decimal"/>
      <w:lvlText w:val="%1."/>
      <w:lvlJc w:val="left"/>
      <w:pPr>
        <w:ind w:left="425" w:hanging="425"/>
      </w:pPr>
      <w:rPr>
        <w:rFonts w:hint="default"/>
      </w:rPr>
    </w:lvl>
  </w:abstractNum>
  <w:abstractNum w:abstractNumId="11" w15:restartNumberingAfterBreak="0">
    <w:nsid w:val="D6706ED8"/>
    <w:multiLevelType w:val="singleLevel"/>
    <w:tmpl w:val="D6706ED8"/>
    <w:lvl w:ilvl="0">
      <w:start w:val="1"/>
      <w:numFmt w:val="decimal"/>
      <w:lvlText w:val="%1."/>
      <w:lvlJc w:val="left"/>
      <w:pPr>
        <w:ind w:left="425" w:hanging="425"/>
      </w:pPr>
      <w:rPr>
        <w:rFonts w:hint="default"/>
      </w:rPr>
    </w:lvl>
  </w:abstractNum>
  <w:abstractNum w:abstractNumId="12" w15:restartNumberingAfterBreak="0">
    <w:nsid w:val="DB533F00"/>
    <w:multiLevelType w:val="singleLevel"/>
    <w:tmpl w:val="DB533F00"/>
    <w:lvl w:ilvl="0">
      <w:start w:val="1"/>
      <w:numFmt w:val="decimal"/>
      <w:lvlText w:val="%1."/>
      <w:lvlJc w:val="left"/>
      <w:pPr>
        <w:ind w:left="425" w:hanging="425"/>
      </w:pPr>
      <w:rPr>
        <w:rFonts w:hint="default"/>
      </w:rPr>
    </w:lvl>
  </w:abstractNum>
  <w:abstractNum w:abstractNumId="13" w15:restartNumberingAfterBreak="0">
    <w:nsid w:val="E515BA4F"/>
    <w:multiLevelType w:val="singleLevel"/>
    <w:tmpl w:val="E515BA4F"/>
    <w:lvl w:ilvl="0">
      <w:start w:val="1"/>
      <w:numFmt w:val="decimal"/>
      <w:suff w:val="nothing"/>
      <w:lvlText w:val="（%1）"/>
      <w:lvlJc w:val="left"/>
    </w:lvl>
  </w:abstractNum>
  <w:abstractNum w:abstractNumId="14" w15:restartNumberingAfterBreak="0">
    <w:nsid w:val="EF67F78C"/>
    <w:multiLevelType w:val="singleLevel"/>
    <w:tmpl w:val="EF67F78C"/>
    <w:lvl w:ilvl="0">
      <w:start w:val="1"/>
      <w:numFmt w:val="decimal"/>
      <w:lvlText w:val="(%1)"/>
      <w:lvlJc w:val="left"/>
      <w:pPr>
        <w:ind w:left="425" w:hanging="425"/>
      </w:pPr>
      <w:rPr>
        <w:rFonts w:hint="default"/>
      </w:rPr>
    </w:lvl>
  </w:abstractNum>
  <w:abstractNum w:abstractNumId="15" w15:restartNumberingAfterBreak="0">
    <w:nsid w:val="F296CBFB"/>
    <w:multiLevelType w:val="singleLevel"/>
    <w:tmpl w:val="F296CBFB"/>
    <w:lvl w:ilvl="0">
      <w:start w:val="1"/>
      <w:numFmt w:val="decimal"/>
      <w:lvlText w:val="%1."/>
      <w:lvlJc w:val="left"/>
      <w:pPr>
        <w:ind w:left="425" w:hanging="425"/>
      </w:pPr>
      <w:rPr>
        <w:rFonts w:hint="default"/>
      </w:rPr>
    </w:lvl>
  </w:abstractNum>
  <w:abstractNum w:abstractNumId="16" w15:restartNumberingAfterBreak="0">
    <w:nsid w:val="F6F92DCC"/>
    <w:multiLevelType w:val="singleLevel"/>
    <w:tmpl w:val="F6F92DCC"/>
    <w:lvl w:ilvl="0">
      <w:start w:val="1"/>
      <w:numFmt w:val="decimal"/>
      <w:lvlText w:val="%1."/>
      <w:lvlJc w:val="left"/>
      <w:pPr>
        <w:ind w:left="425" w:hanging="425"/>
      </w:pPr>
      <w:rPr>
        <w:rFonts w:hint="default"/>
      </w:rPr>
    </w:lvl>
  </w:abstractNum>
  <w:abstractNum w:abstractNumId="17" w15:restartNumberingAfterBreak="0">
    <w:nsid w:val="F825AE85"/>
    <w:multiLevelType w:val="singleLevel"/>
    <w:tmpl w:val="F825AE85"/>
    <w:lvl w:ilvl="0">
      <w:start w:val="1"/>
      <w:numFmt w:val="decimal"/>
      <w:lvlText w:val="%1."/>
      <w:lvlJc w:val="left"/>
      <w:pPr>
        <w:ind w:left="425" w:hanging="425"/>
      </w:pPr>
      <w:rPr>
        <w:rFonts w:hint="default"/>
      </w:rPr>
    </w:lvl>
  </w:abstractNum>
  <w:abstractNum w:abstractNumId="18" w15:restartNumberingAfterBreak="0">
    <w:nsid w:val="1119D6E2"/>
    <w:multiLevelType w:val="singleLevel"/>
    <w:tmpl w:val="1119D6E2"/>
    <w:lvl w:ilvl="0">
      <w:start w:val="1"/>
      <w:numFmt w:val="decimal"/>
      <w:lvlText w:val="%1."/>
      <w:lvlJc w:val="left"/>
      <w:pPr>
        <w:ind w:left="425" w:hanging="425"/>
      </w:pPr>
      <w:rPr>
        <w:rFonts w:hint="default"/>
      </w:rPr>
    </w:lvl>
  </w:abstractNum>
  <w:abstractNum w:abstractNumId="19" w15:restartNumberingAfterBreak="0">
    <w:nsid w:val="1A494A32"/>
    <w:multiLevelType w:val="singleLevel"/>
    <w:tmpl w:val="1A494A32"/>
    <w:lvl w:ilvl="0">
      <w:start w:val="1"/>
      <w:numFmt w:val="chineseCounting"/>
      <w:suff w:val="nothing"/>
      <w:lvlText w:val="（%1）"/>
      <w:lvlJc w:val="left"/>
      <w:pPr>
        <w:ind w:left="0" w:firstLine="420"/>
      </w:pPr>
      <w:rPr>
        <w:rFonts w:hint="eastAsia"/>
      </w:rPr>
    </w:lvl>
  </w:abstractNum>
  <w:abstractNum w:abstractNumId="20" w15:restartNumberingAfterBreak="0">
    <w:nsid w:val="1B3D9A3C"/>
    <w:multiLevelType w:val="singleLevel"/>
    <w:tmpl w:val="1B3D9A3C"/>
    <w:lvl w:ilvl="0">
      <w:start w:val="1"/>
      <w:numFmt w:val="decimal"/>
      <w:lvlText w:val="%1."/>
      <w:lvlJc w:val="left"/>
      <w:pPr>
        <w:ind w:left="425" w:hanging="425"/>
      </w:pPr>
      <w:rPr>
        <w:rFonts w:hint="default"/>
      </w:rPr>
    </w:lvl>
  </w:abstractNum>
  <w:abstractNum w:abstractNumId="21" w15:restartNumberingAfterBreak="0">
    <w:nsid w:val="2E6AFE28"/>
    <w:multiLevelType w:val="singleLevel"/>
    <w:tmpl w:val="2E6AFE28"/>
    <w:lvl w:ilvl="0">
      <w:start w:val="1"/>
      <w:numFmt w:val="decimal"/>
      <w:lvlText w:val="%1."/>
      <w:lvlJc w:val="left"/>
      <w:pPr>
        <w:ind w:left="425" w:hanging="425"/>
      </w:pPr>
      <w:rPr>
        <w:rFonts w:hint="default"/>
      </w:rPr>
    </w:lvl>
  </w:abstractNum>
  <w:abstractNum w:abstractNumId="22" w15:restartNumberingAfterBreak="0">
    <w:nsid w:val="3AF5A039"/>
    <w:multiLevelType w:val="singleLevel"/>
    <w:tmpl w:val="3AF5A039"/>
    <w:lvl w:ilvl="0">
      <w:start w:val="1"/>
      <w:numFmt w:val="decimal"/>
      <w:lvlText w:val="%1."/>
      <w:lvlJc w:val="left"/>
      <w:pPr>
        <w:ind w:left="425" w:hanging="425"/>
      </w:pPr>
      <w:rPr>
        <w:rFonts w:hint="default"/>
      </w:rPr>
    </w:lvl>
  </w:abstractNum>
  <w:abstractNum w:abstractNumId="23" w15:restartNumberingAfterBreak="0">
    <w:nsid w:val="3BB54578"/>
    <w:multiLevelType w:val="singleLevel"/>
    <w:tmpl w:val="3BB54578"/>
    <w:lvl w:ilvl="0">
      <w:start w:val="1"/>
      <w:numFmt w:val="decimal"/>
      <w:lvlText w:val="%1."/>
      <w:lvlJc w:val="left"/>
      <w:pPr>
        <w:ind w:left="425" w:hanging="425"/>
      </w:pPr>
      <w:rPr>
        <w:rFonts w:hint="default"/>
      </w:rPr>
    </w:lvl>
  </w:abstractNum>
  <w:abstractNum w:abstractNumId="24" w15:restartNumberingAfterBreak="0">
    <w:nsid w:val="48F99776"/>
    <w:multiLevelType w:val="singleLevel"/>
    <w:tmpl w:val="48F99776"/>
    <w:lvl w:ilvl="0">
      <w:start w:val="1"/>
      <w:numFmt w:val="decimal"/>
      <w:lvlText w:val="%1."/>
      <w:lvlJc w:val="left"/>
      <w:pPr>
        <w:ind w:left="425" w:hanging="425"/>
      </w:pPr>
      <w:rPr>
        <w:rFonts w:hint="default"/>
      </w:rPr>
    </w:lvl>
  </w:abstractNum>
  <w:abstractNum w:abstractNumId="25" w15:restartNumberingAfterBreak="0">
    <w:nsid w:val="5F0283C2"/>
    <w:multiLevelType w:val="singleLevel"/>
    <w:tmpl w:val="5F0283C2"/>
    <w:lvl w:ilvl="0">
      <w:start w:val="1"/>
      <w:numFmt w:val="decimal"/>
      <w:lvlText w:val="%1."/>
      <w:lvlJc w:val="left"/>
      <w:pPr>
        <w:ind w:left="425" w:hanging="425"/>
      </w:pPr>
      <w:rPr>
        <w:rFonts w:hint="default"/>
      </w:rPr>
    </w:lvl>
  </w:abstractNum>
  <w:abstractNum w:abstractNumId="26" w15:restartNumberingAfterBreak="0">
    <w:nsid w:val="64B465B1"/>
    <w:multiLevelType w:val="singleLevel"/>
    <w:tmpl w:val="64B465B1"/>
    <w:lvl w:ilvl="0">
      <w:start w:val="1"/>
      <w:numFmt w:val="decimal"/>
      <w:lvlText w:val="%1."/>
      <w:lvlJc w:val="left"/>
      <w:pPr>
        <w:ind w:left="425" w:hanging="425"/>
      </w:pPr>
      <w:rPr>
        <w:rFonts w:hint="default"/>
      </w:rPr>
    </w:lvl>
  </w:abstractNum>
  <w:abstractNum w:abstractNumId="27" w15:restartNumberingAfterBreak="0">
    <w:nsid w:val="6C5C85E7"/>
    <w:multiLevelType w:val="singleLevel"/>
    <w:tmpl w:val="6C5C85E7"/>
    <w:lvl w:ilvl="0">
      <w:start w:val="1"/>
      <w:numFmt w:val="decimal"/>
      <w:lvlText w:val="%1."/>
      <w:lvlJc w:val="left"/>
      <w:pPr>
        <w:ind w:left="425" w:hanging="425"/>
      </w:pPr>
      <w:rPr>
        <w:rFonts w:hint="default"/>
      </w:rPr>
    </w:lvl>
  </w:abstractNum>
  <w:abstractNum w:abstractNumId="28" w15:restartNumberingAfterBreak="0">
    <w:nsid w:val="71CFC715"/>
    <w:multiLevelType w:val="singleLevel"/>
    <w:tmpl w:val="71CFC715"/>
    <w:lvl w:ilvl="0">
      <w:start w:val="1"/>
      <w:numFmt w:val="decimal"/>
      <w:lvlText w:val="%1."/>
      <w:lvlJc w:val="left"/>
      <w:pPr>
        <w:ind w:left="425" w:hanging="425"/>
      </w:pPr>
      <w:rPr>
        <w:rFonts w:hint="default"/>
      </w:rPr>
    </w:lvl>
  </w:abstractNum>
  <w:abstractNum w:abstractNumId="29" w15:restartNumberingAfterBreak="0">
    <w:nsid w:val="766A7F4E"/>
    <w:multiLevelType w:val="singleLevel"/>
    <w:tmpl w:val="766A7F4E"/>
    <w:lvl w:ilvl="0">
      <w:start w:val="1"/>
      <w:numFmt w:val="decimal"/>
      <w:lvlText w:val="%1."/>
      <w:lvlJc w:val="left"/>
      <w:pPr>
        <w:ind w:left="425" w:hanging="425"/>
      </w:pPr>
      <w:rPr>
        <w:rFonts w:hint="default"/>
      </w:rPr>
    </w:lvl>
  </w:abstractNum>
  <w:num w:numId="1">
    <w:abstractNumId w:val="19"/>
  </w:num>
  <w:num w:numId="2">
    <w:abstractNumId w:val="9"/>
  </w:num>
  <w:num w:numId="3">
    <w:abstractNumId w:val="4"/>
  </w:num>
  <w:num w:numId="4">
    <w:abstractNumId w:val="16"/>
  </w:num>
  <w:num w:numId="5">
    <w:abstractNumId w:val="3"/>
  </w:num>
  <w:num w:numId="6">
    <w:abstractNumId w:val="21"/>
  </w:num>
  <w:num w:numId="7">
    <w:abstractNumId w:val="18"/>
  </w:num>
  <w:num w:numId="8">
    <w:abstractNumId w:val="14"/>
  </w:num>
  <w:num w:numId="9">
    <w:abstractNumId w:val="24"/>
  </w:num>
  <w:num w:numId="10">
    <w:abstractNumId w:val="13"/>
  </w:num>
  <w:num w:numId="11">
    <w:abstractNumId w:val="12"/>
  </w:num>
  <w:num w:numId="12">
    <w:abstractNumId w:val="26"/>
  </w:num>
  <w:num w:numId="13">
    <w:abstractNumId w:val="10"/>
  </w:num>
  <w:num w:numId="14">
    <w:abstractNumId w:val="27"/>
  </w:num>
  <w:num w:numId="15">
    <w:abstractNumId w:val="29"/>
  </w:num>
  <w:num w:numId="16">
    <w:abstractNumId w:val="7"/>
  </w:num>
  <w:num w:numId="17">
    <w:abstractNumId w:val="22"/>
  </w:num>
  <w:num w:numId="18">
    <w:abstractNumId w:val="17"/>
  </w:num>
  <w:num w:numId="19">
    <w:abstractNumId w:val="5"/>
  </w:num>
  <w:num w:numId="20">
    <w:abstractNumId w:val="6"/>
  </w:num>
  <w:num w:numId="21">
    <w:abstractNumId w:val="23"/>
  </w:num>
  <w:num w:numId="22">
    <w:abstractNumId w:val="28"/>
  </w:num>
  <w:num w:numId="23">
    <w:abstractNumId w:val="11"/>
  </w:num>
  <w:num w:numId="24">
    <w:abstractNumId w:val="15"/>
  </w:num>
  <w:num w:numId="25">
    <w:abstractNumId w:val="2"/>
  </w:num>
  <w:num w:numId="26">
    <w:abstractNumId w:val="8"/>
  </w:num>
  <w:num w:numId="27">
    <w:abstractNumId w:val="0"/>
  </w:num>
  <w:num w:numId="28">
    <w:abstractNumId w:val="25"/>
  </w:num>
  <w:num w:numId="29">
    <w:abstractNumId w:val="1"/>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2124F7"/>
    <w:rsid w:val="000015E3"/>
    <w:rsid w:val="00016ABD"/>
    <w:rsid w:val="00021BEB"/>
    <w:rsid w:val="00023DAA"/>
    <w:rsid w:val="000266BE"/>
    <w:rsid w:val="000313D9"/>
    <w:rsid w:val="00032731"/>
    <w:rsid w:val="00032F06"/>
    <w:rsid w:val="0003338D"/>
    <w:rsid w:val="00033894"/>
    <w:rsid w:val="00050558"/>
    <w:rsid w:val="00051920"/>
    <w:rsid w:val="00062352"/>
    <w:rsid w:val="0006539A"/>
    <w:rsid w:val="00065717"/>
    <w:rsid w:val="000729FA"/>
    <w:rsid w:val="000800D4"/>
    <w:rsid w:val="000A2F41"/>
    <w:rsid w:val="000A3A78"/>
    <w:rsid w:val="000A6876"/>
    <w:rsid w:val="000B0B5C"/>
    <w:rsid w:val="000B2E5D"/>
    <w:rsid w:val="000B6A47"/>
    <w:rsid w:val="000C10D1"/>
    <w:rsid w:val="000C1C12"/>
    <w:rsid w:val="000C3C46"/>
    <w:rsid w:val="000C513B"/>
    <w:rsid w:val="000D0AE2"/>
    <w:rsid w:val="000D62F6"/>
    <w:rsid w:val="000E1332"/>
    <w:rsid w:val="000E31EB"/>
    <w:rsid w:val="000E6C55"/>
    <w:rsid w:val="000E74A3"/>
    <w:rsid w:val="000E761D"/>
    <w:rsid w:val="000F1C04"/>
    <w:rsid w:val="000F2A62"/>
    <w:rsid w:val="000F4D05"/>
    <w:rsid w:val="000F4F48"/>
    <w:rsid w:val="000F528F"/>
    <w:rsid w:val="000F64BB"/>
    <w:rsid w:val="00107578"/>
    <w:rsid w:val="00110322"/>
    <w:rsid w:val="00113FF3"/>
    <w:rsid w:val="00116B47"/>
    <w:rsid w:val="00131BB9"/>
    <w:rsid w:val="0013440F"/>
    <w:rsid w:val="00140B4E"/>
    <w:rsid w:val="00146322"/>
    <w:rsid w:val="00147E00"/>
    <w:rsid w:val="00150D03"/>
    <w:rsid w:val="001511AF"/>
    <w:rsid w:val="00151DEC"/>
    <w:rsid w:val="001648E2"/>
    <w:rsid w:val="00166BA2"/>
    <w:rsid w:val="00173A5B"/>
    <w:rsid w:val="00176515"/>
    <w:rsid w:val="00181FC4"/>
    <w:rsid w:val="00191252"/>
    <w:rsid w:val="001945B1"/>
    <w:rsid w:val="001954E5"/>
    <w:rsid w:val="001A77B4"/>
    <w:rsid w:val="001B48E8"/>
    <w:rsid w:val="001C4457"/>
    <w:rsid w:val="001D04DF"/>
    <w:rsid w:val="001D4E2C"/>
    <w:rsid w:val="001D69CC"/>
    <w:rsid w:val="001E037B"/>
    <w:rsid w:val="001E1E22"/>
    <w:rsid w:val="001E4040"/>
    <w:rsid w:val="001E470D"/>
    <w:rsid w:val="001F56D3"/>
    <w:rsid w:val="00205E47"/>
    <w:rsid w:val="00207B82"/>
    <w:rsid w:val="00213677"/>
    <w:rsid w:val="00217DB5"/>
    <w:rsid w:val="00222F03"/>
    <w:rsid w:val="00232092"/>
    <w:rsid w:val="00241752"/>
    <w:rsid w:val="00242F93"/>
    <w:rsid w:val="00243E68"/>
    <w:rsid w:val="002454CC"/>
    <w:rsid w:val="00251BA2"/>
    <w:rsid w:val="0025750F"/>
    <w:rsid w:val="00262E2F"/>
    <w:rsid w:val="00265C71"/>
    <w:rsid w:val="002743CE"/>
    <w:rsid w:val="00277811"/>
    <w:rsid w:val="00280D69"/>
    <w:rsid w:val="002901CF"/>
    <w:rsid w:val="002926B8"/>
    <w:rsid w:val="00294ED8"/>
    <w:rsid w:val="002A345E"/>
    <w:rsid w:val="002B02A9"/>
    <w:rsid w:val="002B17B0"/>
    <w:rsid w:val="002B17EE"/>
    <w:rsid w:val="002B2953"/>
    <w:rsid w:val="002C58DA"/>
    <w:rsid w:val="002D314E"/>
    <w:rsid w:val="002D57F2"/>
    <w:rsid w:val="002E0776"/>
    <w:rsid w:val="002E16D5"/>
    <w:rsid w:val="002E1C4D"/>
    <w:rsid w:val="002E4CC8"/>
    <w:rsid w:val="002E65DD"/>
    <w:rsid w:val="002F034B"/>
    <w:rsid w:val="002F1E99"/>
    <w:rsid w:val="002F5C5E"/>
    <w:rsid w:val="002F75DB"/>
    <w:rsid w:val="00300158"/>
    <w:rsid w:val="00301DBF"/>
    <w:rsid w:val="00303B44"/>
    <w:rsid w:val="003051FF"/>
    <w:rsid w:val="00305E30"/>
    <w:rsid w:val="0030661F"/>
    <w:rsid w:val="00306FC7"/>
    <w:rsid w:val="0031016D"/>
    <w:rsid w:val="0031148A"/>
    <w:rsid w:val="003143DF"/>
    <w:rsid w:val="00315651"/>
    <w:rsid w:val="003222FD"/>
    <w:rsid w:val="00324843"/>
    <w:rsid w:val="0032678B"/>
    <w:rsid w:val="0032749E"/>
    <w:rsid w:val="00341CC3"/>
    <w:rsid w:val="00343527"/>
    <w:rsid w:val="00350FC3"/>
    <w:rsid w:val="00351477"/>
    <w:rsid w:val="00351D2C"/>
    <w:rsid w:val="003534A9"/>
    <w:rsid w:val="00364B6F"/>
    <w:rsid w:val="00364DB7"/>
    <w:rsid w:val="003654EB"/>
    <w:rsid w:val="00366EDA"/>
    <w:rsid w:val="00374EFD"/>
    <w:rsid w:val="00380E89"/>
    <w:rsid w:val="00381F96"/>
    <w:rsid w:val="00382A18"/>
    <w:rsid w:val="003873BC"/>
    <w:rsid w:val="00390F48"/>
    <w:rsid w:val="00391A28"/>
    <w:rsid w:val="003A5060"/>
    <w:rsid w:val="003B2952"/>
    <w:rsid w:val="003B49E9"/>
    <w:rsid w:val="003B4B41"/>
    <w:rsid w:val="003C3BB5"/>
    <w:rsid w:val="003C44A7"/>
    <w:rsid w:val="003C7D90"/>
    <w:rsid w:val="003D22CC"/>
    <w:rsid w:val="003D46FB"/>
    <w:rsid w:val="003F03BE"/>
    <w:rsid w:val="003F236A"/>
    <w:rsid w:val="003F24E5"/>
    <w:rsid w:val="00400664"/>
    <w:rsid w:val="00404192"/>
    <w:rsid w:val="004064DC"/>
    <w:rsid w:val="00412866"/>
    <w:rsid w:val="004148A6"/>
    <w:rsid w:val="0041566F"/>
    <w:rsid w:val="00427BC0"/>
    <w:rsid w:val="0043377D"/>
    <w:rsid w:val="00434391"/>
    <w:rsid w:val="00437C3D"/>
    <w:rsid w:val="004427BD"/>
    <w:rsid w:val="00443F91"/>
    <w:rsid w:val="0044505F"/>
    <w:rsid w:val="004520B7"/>
    <w:rsid w:val="00453907"/>
    <w:rsid w:val="00454083"/>
    <w:rsid w:val="00455D40"/>
    <w:rsid w:val="00461D37"/>
    <w:rsid w:val="00474A1B"/>
    <w:rsid w:val="0048071D"/>
    <w:rsid w:val="00483720"/>
    <w:rsid w:val="00483EA2"/>
    <w:rsid w:val="00484902"/>
    <w:rsid w:val="004856FF"/>
    <w:rsid w:val="00492394"/>
    <w:rsid w:val="00492673"/>
    <w:rsid w:val="00493D7D"/>
    <w:rsid w:val="004A3C6B"/>
    <w:rsid w:val="004A57D0"/>
    <w:rsid w:val="004A679A"/>
    <w:rsid w:val="004A7CDA"/>
    <w:rsid w:val="004B447C"/>
    <w:rsid w:val="004B5F5E"/>
    <w:rsid w:val="004B78AB"/>
    <w:rsid w:val="004B7BC8"/>
    <w:rsid w:val="004C0D51"/>
    <w:rsid w:val="004C6865"/>
    <w:rsid w:val="004D559B"/>
    <w:rsid w:val="004D707D"/>
    <w:rsid w:val="004E098E"/>
    <w:rsid w:val="004E2BE5"/>
    <w:rsid w:val="004F3700"/>
    <w:rsid w:val="00502E47"/>
    <w:rsid w:val="00503D30"/>
    <w:rsid w:val="00505D0B"/>
    <w:rsid w:val="005267E2"/>
    <w:rsid w:val="00526934"/>
    <w:rsid w:val="00533935"/>
    <w:rsid w:val="00533B81"/>
    <w:rsid w:val="005353DA"/>
    <w:rsid w:val="00542DF7"/>
    <w:rsid w:val="00543778"/>
    <w:rsid w:val="00561AF1"/>
    <w:rsid w:val="005708A0"/>
    <w:rsid w:val="005757E5"/>
    <w:rsid w:val="0057781E"/>
    <w:rsid w:val="00577A5C"/>
    <w:rsid w:val="0058013F"/>
    <w:rsid w:val="00583538"/>
    <w:rsid w:val="00587A38"/>
    <w:rsid w:val="00591660"/>
    <w:rsid w:val="00597F86"/>
    <w:rsid w:val="005A25C6"/>
    <w:rsid w:val="005A7C75"/>
    <w:rsid w:val="005B1290"/>
    <w:rsid w:val="005B64AC"/>
    <w:rsid w:val="005B691A"/>
    <w:rsid w:val="005B7F80"/>
    <w:rsid w:val="005C5047"/>
    <w:rsid w:val="005C60EE"/>
    <w:rsid w:val="005D1435"/>
    <w:rsid w:val="005D25AD"/>
    <w:rsid w:val="005D2E95"/>
    <w:rsid w:val="005E0217"/>
    <w:rsid w:val="005E0B9C"/>
    <w:rsid w:val="005E1D48"/>
    <w:rsid w:val="005E65CA"/>
    <w:rsid w:val="005E664F"/>
    <w:rsid w:val="005F19E3"/>
    <w:rsid w:val="005F315B"/>
    <w:rsid w:val="005F76A1"/>
    <w:rsid w:val="006007BF"/>
    <w:rsid w:val="006044F5"/>
    <w:rsid w:val="00607ECC"/>
    <w:rsid w:val="00610EEE"/>
    <w:rsid w:val="00613768"/>
    <w:rsid w:val="00613B4A"/>
    <w:rsid w:val="00615D0E"/>
    <w:rsid w:val="006173D6"/>
    <w:rsid w:val="00617541"/>
    <w:rsid w:val="00621056"/>
    <w:rsid w:val="00643FC3"/>
    <w:rsid w:val="006458DE"/>
    <w:rsid w:val="006459E3"/>
    <w:rsid w:val="00655B68"/>
    <w:rsid w:val="0065637F"/>
    <w:rsid w:val="0065726F"/>
    <w:rsid w:val="00657957"/>
    <w:rsid w:val="006579F9"/>
    <w:rsid w:val="00660553"/>
    <w:rsid w:val="00667103"/>
    <w:rsid w:val="00667161"/>
    <w:rsid w:val="00671903"/>
    <w:rsid w:val="00673C5B"/>
    <w:rsid w:val="006744DD"/>
    <w:rsid w:val="0068270F"/>
    <w:rsid w:val="006902BE"/>
    <w:rsid w:val="00691FD7"/>
    <w:rsid w:val="006A23C0"/>
    <w:rsid w:val="006A442B"/>
    <w:rsid w:val="006A6E69"/>
    <w:rsid w:val="006B207B"/>
    <w:rsid w:val="006B77FB"/>
    <w:rsid w:val="006C0DF0"/>
    <w:rsid w:val="006C2A1E"/>
    <w:rsid w:val="006D656E"/>
    <w:rsid w:val="006D68A3"/>
    <w:rsid w:val="006E16EB"/>
    <w:rsid w:val="006E37E0"/>
    <w:rsid w:val="006F14BE"/>
    <w:rsid w:val="006F3156"/>
    <w:rsid w:val="006F47C7"/>
    <w:rsid w:val="006F5BD4"/>
    <w:rsid w:val="0070314B"/>
    <w:rsid w:val="0070566F"/>
    <w:rsid w:val="00710F90"/>
    <w:rsid w:val="0072265B"/>
    <w:rsid w:val="00723B79"/>
    <w:rsid w:val="007242E0"/>
    <w:rsid w:val="0073379D"/>
    <w:rsid w:val="00735144"/>
    <w:rsid w:val="007356A8"/>
    <w:rsid w:val="00751FA8"/>
    <w:rsid w:val="007529E0"/>
    <w:rsid w:val="007616D7"/>
    <w:rsid w:val="00764A54"/>
    <w:rsid w:val="00767A9C"/>
    <w:rsid w:val="0077213C"/>
    <w:rsid w:val="0077417A"/>
    <w:rsid w:val="007778D1"/>
    <w:rsid w:val="0078363C"/>
    <w:rsid w:val="007936AD"/>
    <w:rsid w:val="00794922"/>
    <w:rsid w:val="007A14EC"/>
    <w:rsid w:val="007A6E1E"/>
    <w:rsid w:val="007B0006"/>
    <w:rsid w:val="007B41B7"/>
    <w:rsid w:val="007C0D91"/>
    <w:rsid w:val="007C4849"/>
    <w:rsid w:val="007D07E1"/>
    <w:rsid w:val="007D24AB"/>
    <w:rsid w:val="007D4380"/>
    <w:rsid w:val="007D48A7"/>
    <w:rsid w:val="007D7421"/>
    <w:rsid w:val="007E014B"/>
    <w:rsid w:val="007E100D"/>
    <w:rsid w:val="007E3ACD"/>
    <w:rsid w:val="007E525D"/>
    <w:rsid w:val="007F04FD"/>
    <w:rsid w:val="0080000B"/>
    <w:rsid w:val="008014B5"/>
    <w:rsid w:val="00803996"/>
    <w:rsid w:val="00803B70"/>
    <w:rsid w:val="0081172F"/>
    <w:rsid w:val="00821427"/>
    <w:rsid w:val="00835FE0"/>
    <w:rsid w:val="00837A15"/>
    <w:rsid w:val="00837A9A"/>
    <w:rsid w:val="0084411A"/>
    <w:rsid w:val="00844B69"/>
    <w:rsid w:val="00847580"/>
    <w:rsid w:val="00852EB9"/>
    <w:rsid w:val="0085406F"/>
    <w:rsid w:val="0085712D"/>
    <w:rsid w:val="00862EEF"/>
    <w:rsid w:val="00870E9D"/>
    <w:rsid w:val="008723FB"/>
    <w:rsid w:val="00886DF6"/>
    <w:rsid w:val="00892F35"/>
    <w:rsid w:val="00893DF4"/>
    <w:rsid w:val="00895DE3"/>
    <w:rsid w:val="008A686C"/>
    <w:rsid w:val="008B0671"/>
    <w:rsid w:val="008B0CB6"/>
    <w:rsid w:val="008B573E"/>
    <w:rsid w:val="008B6771"/>
    <w:rsid w:val="008C5300"/>
    <w:rsid w:val="008C5706"/>
    <w:rsid w:val="008C5902"/>
    <w:rsid w:val="008D4723"/>
    <w:rsid w:val="008D5CA9"/>
    <w:rsid w:val="008D6D88"/>
    <w:rsid w:val="008E1BAA"/>
    <w:rsid w:val="008E25ED"/>
    <w:rsid w:val="008F0435"/>
    <w:rsid w:val="008F5673"/>
    <w:rsid w:val="008F5686"/>
    <w:rsid w:val="008F5A05"/>
    <w:rsid w:val="009001EB"/>
    <w:rsid w:val="00901137"/>
    <w:rsid w:val="00901F54"/>
    <w:rsid w:val="00903A46"/>
    <w:rsid w:val="0091049D"/>
    <w:rsid w:val="00911570"/>
    <w:rsid w:val="00912863"/>
    <w:rsid w:val="00913672"/>
    <w:rsid w:val="00922038"/>
    <w:rsid w:val="00925AE2"/>
    <w:rsid w:val="0093201C"/>
    <w:rsid w:val="00933651"/>
    <w:rsid w:val="00934D3D"/>
    <w:rsid w:val="00943E23"/>
    <w:rsid w:val="0094545B"/>
    <w:rsid w:val="00950784"/>
    <w:rsid w:val="009538F6"/>
    <w:rsid w:val="00960192"/>
    <w:rsid w:val="00965246"/>
    <w:rsid w:val="00973858"/>
    <w:rsid w:val="00981094"/>
    <w:rsid w:val="00982CC9"/>
    <w:rsid w:val="00985856"/>
    <w:rsid w:val="00991E92"/>
    <w:rsid w:val="009944E3"/>
    <w:rsid w:val="009A1806"/>
    <w:rsid w:val="009A3085"/>
    <w:rsid w:val="009A5357"/>
    <w:rsid w:val="009B0AAC"/>
    <w:rsid w:val="009B6565"/>
    <w:rsid w:val="009C0BAA"/>
    <w:rsid w:val="009C3FB9"/>
    <w:rsid w:val="009C714D"/>
    <w:rsid w:val="009D6157"/>
    <w:rsid w:val="009D6AEB"/>
    <w:rsid w:val="009D6B19"/>
    <w:rsid w:val="009E75DC"/>
    <w:rsid w:val="009F17B3"/>
    <w:rsid w:val="009F55BC"/>
    <w:rsid w:val="00A07634"/>
    <w:rsid w:val="00A11CD3"/>
    <w:rsid w:val="00A13EA8"/>
    <w:rsid w:val="00A20751"/>
    <w:rsid w:val="00A32FBE"/>
    <w:rsid w:val="00A43A4D"/>
    <w:rsid w:val="00A45591"/>
    <w:rsid w:val="00A47F6E"/>
    <w:rsid w:val="00A54700"/>
    <w:rsid w:val="00A57148"/>
    <w:rsid w:val="00A6185C"/>
    <w:rsid w:val="00A65A89"/>
    <w:rsid w:val="00A75A7F"/>
    <w:rsid w:val="00A767C5"/>
    <w:rsid w:val="00A809CF"/>
    <w:rsid w:val="00A845CA"/>
    <w:rsid w:val="00A873B4"/>
    <w:rsid w:val="00A93FAB"/>
    <w:rsid w:val="00AA05C0"/>
    <w:rsid w:val="00AA272C"/>
    <w:rsid w:val="00AA7562"/>
    <w:rsid w:val="00AA7DD5"/>
    <w:rsid w:val="00AB0456"/>
    <w:rsid w:val="00AB42A5"/>
    <w:rsid w:val="00AB5647"/>
    <w:rsid w:val="00AC45BD"/>
    <w:rsid w:val="00AD0855"/>
    <w:rsid w:val="00AD3E27"/>
    <w:rsid w:val="00AD6E5C"/>
    <w:rsid w:val="00AE4E4B"/>
    <w:rsid w:val="00AF106E"/>
    <w:rsid w:val="00AF19EF"/>
    <w:rsid w:val="00AF20E1"/>
    <w:rsid w:val="00AF674B"/>
    <w:rsid w:val="00B01F90"/>
    <w:rsid w:val="00B01FB8"/>
    <w:rsid w:val="00B02DF2"/>
    <w:rsid w:val="00B0630B"/>
    <w:rsid w:val="00B1120F"/>
    <w:rsid w:val="00B16D1C"/>
    <w:rsid w:val="00B2360F"/>
    <w:rsid w:val="00B237E8"/>
    <w:rsid w:val="00B27890"/>
    <w:rsid w:val="00B40AF4"/>
    <w:rsid w:val="00B43492"/>
    <w:rsid w:val="00B447C7"/>
    <w:rsid w:val="00B541AA"/>
    <w:rsid w:val="00B70ED1"/>
    <w:rsid w:val="00B719AC"/>
    <w:rsid w:val="00B81C2E"/>
    <w:rsid w:val="00B94CB4"/>
    <w:rsid w:val="00BA3240"/>
    <w:rsid w:val="00BC01CC"/>
    <w:rsid w:val="00BC7B46"/>
    <w:rsid w:val="00BD28C1"/>
    <w:rsid w:val="00BD2927"/>
    <w:rsid w:val="00BE5CC4"/>
    <w:rsid w:val="00BF2CDA"/>
    <w:rsid w:val="00C010D6"/>
    <w:rsid w:val="00C010E8"/>
    <w:rsid w:val="00C03956"/>
    <w:rsid w:val="00C046E6"/>
    <w:rsid w:val="00C0649B"/>
    <w:rsid w:val="00C12F83"/>
    <w:rsid w:val="00C148FA"/>
    <w:rsid w:val="00C150C0"/>
    <w:rsid w:val="00C165ED"/>
    <w:rsid w:val="00C1755A"/>
    <w:rsid w:val="00C24193"/>
    <w:rsid w:val="00C269F1"/>
    <w:rsid w:val="00C4226C"/>
    <w:rsid w:val="00C44A3F"/>
    <w:rsid w:val="00C45E2E"/>
    <w:rsid w:val="00C80186"/>
    <w:rsid w:val="00C80B13"/>
    <w:rsid w:val="00CA295D"/>
    <w:rsid w:val="00CA4B02"/>
    <w:rsid w:val="00CA4EAF"/>
    <w:rsid w:val="00CA6E68"/>
    <w:rsid w:val="00CC0E45"/>
    <w:rsid w:val="00CC140F"/>
    <w:rsid w:val="00CC30FD"/>
    <w:rsid w:val="00CC391C"/>
    <w:rsid w:val="00CC6EFD"/>
    <w:rsid w:val="00CE238C"/>
    <w:rsid w:val="00CE23D5"/>
    <w:rsid w:val="00CE696D"/>
    <w:rsid w:val="00CF5433"/>
    <w:rsid w:val="00D146D0"/>
    <w:rsid w:val="00D17A6E"/>
    <w:rsid w:val="00D214A0"/>
    <w:rsid w:val="00D22A0E"/>
    <w:rsid w:val="00D231F6"/>
    <w:rsid w:val="00D238D5"/>
    <w:rsid w:val="00D256BF"/>
    <w:rsid w:val="00D32A1E"/>
    <w:rsid w:val="00D42385"/>
    <w:rsid w:val="00D440CC"/>
    <w:rsid w:val="00D4530A"/>
    <w:rsid w:val="00D52609"/>
    <w:rsid w:val="00D60535"/>
    <w:rsid w:val="00D70804"/>
    <w:rsid w:val="00D70BB1"/>
    <w:rsid w:val="00D72203"/>
    <w:rsid w:val="00D7654E"/>
    <w:rsid w:val="00D83233"/>
    <w:rsid w:val="00D94D25"/>
    <w:rsid w:val="00D960FC"/>
    <w:rsid w:val="00D96CD9"/>
    <w:rsid w:val="00D9735E"/>
    <w:rsid w:val="00DA21B7"/>
    <w:rsid w:val="00DA2B4F"/>
    <w:rsid w:val="00DA2DC9"/>
    <w:rsid w:val="00DB14C0"/>
    <w:rsid w:val="00DB20DA"/>
    <w:rsid w:val="00DC12EF"/>
    <w:rsid w:val="00DC2C1D"/>
    <w:rsid w:val="00DC443C"/>
    <w:rsid w:val="00DC5C64"/>
    <w:rsid w:val="00DC715E"/>
    <w:rsid w:val="00DD1742"/>
    <w:rsid w:val="00DD1A47"/>
    <w:rsid w:val="00DD3367"/>
    <w:rsid w:val="00DD44A6"/>
    <w:rsid w:val="00DE2F67"/>
    <w:rsid w:val="00DE3464"/>
    <w:rsid w:val="00DE57B2"/>
    <w:rsid w:val="00DE60E3"/>
    <w:rsid w:val="00DE6607"/>
    <w:rsid w:val="00DE7562"/>
    <w:rsid w:val="00DF19C0"/>
    <w:rsid w:val="00DF270A"/>
    <w:rsid w:val="00DF2DC3"/>
    <w:rsid w:val="00DF3D6C"/>
    <w:rsid w:val="00E02265"/>
    <w:rsid w:val="00E030DA"/>
    <w:rsid w:val="00E0378E"/>
    <w:rsid w:val="00E0581F"/>
    <w:rsid w:val="00E06293"/>
    <w:rsid w:val="00E07872"/>
    <w:rsid w:val="00E161AF"/>
    <w:rsid w:val="00E17004"/>
    <w:rsid w:val="00E23C37"/>
    <w:rsid w:val="00E24336"/>
    <w:rsid w:val="00E27924"/>
    <w:rsid w:val="00E3493F"/>
    <w:rsid w:val="00E35EA7"/>
    <w:rsid w:val="00E45EC9"/>
    <w:rsid w:val="00E46110"/>
    <w:rsid w:val="00E55FDA"/>
    <w:rsid w:val="00E648F4"/>
    <w:rsid w:val="00E6685F"/>
    <w:rsid w:val="00E77DA4"/>
    <w:rsid w:val="00E81466"/>
    <w:rsid w:val="00E81A8C"/>
    <w:rsid w:val="00E82AA2"/>
    <w:rsid w:val="00E83149"/>
    <w:rsid w:val="00E86797"/>
    <w:rsid w:val="00E92460"/>
    <w:rsid w:val="00E92524"/>
    <w:rsid w:val="00E928D1"/>
    <w:rsid w:val="00EA0668"/>
    <w:rsid w:val="00EA2885"/>
    <w:rsid w:val="00EB40DD"/>
    <w:rsid w:val="00EB5744"/>
    <w:rsid w:val="00EB6AD0"/>
    <w:rsid w:val="00EC2C93"/>
    <w:rsid w:val="00EC4E89"/>
    <w:rsid w:val="00EC7851"/>
    <w:rsid w:val="00ED0562"/>
    <w:rsid w:val="00ED31DD"/>
    <w:rsid w:val="00ED3275"/>
    <w:rsid w:val="00ED4FF2"/>
    <w:rsid w:val="00ED64DB"/>
    <w:rsid w:val="00ED6F34"/>
    <w:rsid w:val="00EE04D4"/>
    <w:rsid w:val="00EE4402"/>
    <w:rsid w:val="00EE6486"/>
    <w:rsid w:val="00EF3350"/>
    <w:rsid w:val="00EF7D13"/>
    <w:rsid w:val="00F0144E"/>
    <w:rsid w:val="00F063D5"/>
    <w:rsid w:val="00F15111"/>
    <w:rsid w:val="00F2130E"/>
    <w:rsid w:val="00F24B6D"/>
    <w:rsid w:val="00F264E1"/>
    <w:rsid w:val="00F31129"/>
    <w:rsid w:val="00F42FBF"/>
    <w:rsid w:val="00F43141"/>
    <w:rsid w:val="00F46021"/>
    <w:rsid w:val="00F57DBC"/>
    <w:rsid w:val="00F63329"/>
    <w:rsid w:val="00F73601"/>
    <w:rsid w:val="00F83B01"/>
    <w:rsid w:val="00F864AD"/>
    <w:rsid w:val="00F91514"/>
    <w:rsid w:val="00FA1869"/>
    <w:rsid w:val="00FA3023"/>
    <w:rsid w:val="00FA445C"/>
    <w:rsid w:val="00FA5163"/>
    <w:rsid w:val="00FB3B11"/>
    <w:rsid w:val="00FC2133"/>
    <w:rsid w:val="00FC4685"/>
    <w:rsid w:val="00FC6751"/>
    <w:rsid w:val="00FC714B"/>
    <w:rsid w:val="00FD2023"/>
    <w:rsid w:val="00FD50C7"/>
    <w:rsid w:val="00FD5B95"/>
    <w:rsid w:val="00FD5C64"/>
    <w:rsid w:val="00FD6589"/>
    <w:rsid w:val="00FD7FDC"/>
    <w:rsid w:val="00FE028C"/>
    <w:rsid w:val="00FE3054"/>
    <w:rsid w:val="00FE6586"/>
    <w:rsid w:val="00FE687C"/>
    <w:rsid w:val="00FF0021"/>
    <w:rsid w:val="00FF4593"/>
    <w:rsid w:val="010134FA"/>
    <w:rsid w:val="01146EAE"/>
    <w:rsid w:val="01851624"/>
    <w:rsid w:val="01AA2A29"/>
    <w:rsid w:val="01DA59A1"/>
    <w:rsid w:val="01DB2B4E"/>
    <w:rsid w:val="01DD76DE"/>
    <w:rsid w:val="025D7E8B"/>
    <w:rsid w:val="0260569C"/>
    <w:rsid w:val="026D68E7"/>
    <w:rsid w:val="02AA6D9B"/>
    <w:rsid w:val="02B971EE"/>
    <w:rsid w:val="02CC1116"/>
    <w:rsid w:val="02FB7DBD"/>
    <w:rsid w:val="02FD6581"/>
    <w:rsid w:val="033553CB"/>
    <w:rsid w:val="036D7CEB"/>
    <w:rsid w:val="036F4989"/>
    <w:rsid w:val="03931C2E"/>
    <w:rsid w:val="03B95872"/>
    <w:rsid w:val="03D45BD2"/>
    <w:rsid w:val="03D90870"/>
    <w:rsid w:val="03EC6725"/>
    <w:rsid w:val="03F009AA"/>
    <w:rsid w:val="040C6B24"/>
    <w:rsid w:val="043059C7"/>
    <w:rsid w:val="04493D7C"/>
    <w:rsid w:val="0494435D"/>
    <w:rsid w:val="04BF440B"/>
    <w:rsid w:val="04C546D8"/>
    <w:rsid w:val="04C90EFD"/>
    <w:rsid w:val="055C5239"/>
    <w:rsid w:val="058C7168"/>
    <w:rsid w:val="05D4233A"/>
    <w:rsid w:val="060269EC"/>
    <w:rsid w:val="06053EBF"/>
    <w:rsid w:val="06293901"/>
    <w:rsid w:val="063A076B"/>
    <w:rsid w:val="063A5CE6"/>
    <w:rsid w:val="066A307B"/>
    <w:rsid w:val="06782974"/>
    <w:rsid w:val="071F7D1E"/>
    <w:rsid w:val="07206298"/>
    <w:rsid w:val="07546DF6"/>
    <w:rsid w:val="076D5BC6"/>
    <w:rsid w:val="07CB1884"/>
    <w:rsid w:val="07D540DC"/>
    <w:rsid w:val="07D62A89"/>
    <w:rsid w:val="0800026D"/>
    <w:rsid w:val="0815447A"/>
    <w:rsid w:val="082A43DE"/>
    <w:rsid w:val="085D0022"/>
    <w:rsid w:val="087673AD"/>
    <w:rsid w:val="08847FFA"/>
    <w:rsid w:val="08A47D9B"/>
    <w:rsid w:val="08D450E1"/>
    <w:rsid w:val="09405314"/>
    <w:rsid w:val="09BD141A"/>
    <w:rsid w:val="0A1123EB"/>
    <w:rsid w:val="0A1654D4"/>
    <w:rsid w:val="0A2A5B12"/>
    <w:rsid w:val="0A9C3CF6"/>
    <w:rsid w:val="0AAF4375"/>
    <w:rsid w:val="0AB36EF4"/>
    <w:rsid w:val="0AB86821"/>
    <w:rsid w:val="0B447C45"/>
    <w:rsid w:val="0B453E7F"/>
    <w:rsid w:val="0B895CEE"/>
    <w:rsid w:val="0B9232C6"/>
    <w:rsid w:val="0B9434EF"/>
    <w:rsid w:val="0BB84AF5"/>
    <w:rsid w:val="0BDB588F"/>
    <w:rsid w:val="0BF14F3A"/>
    <w:rsid w:val="0C0A57C9"/>
    <w:rsid w:val="0C0E6B58"/>
    <w:rsid w:val="0C1656ED"/>
    <w:rsid w:val="0C2124F7"/>
    <w:rsid w:val="0C354DDF"/>
    <w:rsid w:val="0C702F93"/>
    <w:rsid w:val="0C730C03"/>
    <w:rsid w:val="0C875897"/>
    <w:rsid w:val="0C9E24E7"/>
    <w:rsid w:val="0CB12C61"/>
    <w:rsid w:val="0CB93AE6"/>
    <w:rsid w:val="0D4F5F35"/>
    <w:rsid w:val="0D5A4302"/>
    <w:rsid w:val="0D6177E7"/>
    <w:rsid w:val="0D9A7589"/>
    <w:rsid w:val="0DB43404"/>
    <w:rsid w:val="0DBE548F"/>
    <w:rsid w:val="0DEB58D6"/>
    <w:rsid w:val="0E1E532D"/>
    <w:rsid w:val="0E44665C"/>
    <w:rsid w:val="0E544CC0"/>
    <w:rsid w:val="0E57234B"/>
    <w:rsid w:val="0E695643"/>
    <w:rsid w:val="0E9D6200"/>
    <w:rsid w:val="0ED265B5"/>
    <w:rsid w:val="0F6B7981"/>
    <w:rsid w:val="0F8F115D"/>
    <w:rsid w:val="0FAF5338"/>
    <w:rsid w:val="0FC4716E"/>
    <w:rsid w:val="0FC63BD7"/>
    <w:rsid w:val="0FD9611F"/>
    <w:rsid w:val="0FED7A90"/>
    <w:rsid w:val="100C2449"/>
    <w:rsid w:val="10121B53"/>
    <w:rsid w:val="103A6E88"/>
    <w:rsid w:val="10612EB6"/>
    <w:rsid w:val="10616DE7"/>
    <w:rsid w:val="10650D0E"/>
    <w:rsid w:val="10777A6D"/>
    <w:rsid w:val="10797503"/>
    <w:rsid w:val="108B7808"/>
    <w:rsid w:val="109F6046"/>
    <w:rsid w:val="10AA1F56"/>
    <w:rsid w:val="10C25BA5"/>
    <w:rsid w:val="10CA019B"/>
    <w:rsid w:val="10E50B01"/>
    <w:rsid w:val="10FE6B28"/>
    <w:rsid w:val="11007017"/>
    <w:rsid w:val="111C7C65"/>
    <w:rsid w:val="11263DF2"/>
    <w:rsid w:val="1157417F"/>
    <w:rsid w:val="1171578B"/>
    <w:rsid w:val="11C25F40"/>
    <w:rsid w:val="120C04A1"/>
    <w:rsid w:val="120D5CDC"/>
    <w:rsid w:val="12253181"/>
    <w:rsid w:val="12310F42"/>
    <w:rsid w:val="12907798"/>
    <w:rsid w:val="12F35799"/>
    <w:rsid w:val="12F63278"/>
    <w:rsid w:val="130C639F"/>
    <w:rsid w:val="13201B63"/>
    <w:rsid w:val="133A7878"/>
    <w:rsid w:val="134E0024"/>
    <w:rsid w:val="135235A0"/>
    <w:rsid w:val="13936475"/>
    <w:rsid w:val="13A5533C"/>
    <w:rsid w:val="13C63671"/>
    <w:rsid w:val="13E91DCC"/>
    <w:rsid w:val="13EE53CC"/>
    <w:rsid w:val="142C3DC2"/>
    <w:rsid w:val="142E4474"/>
    <w:rsid w:val="14C633DB"/>
    <w:rsid w:val="14CD1D1C"/>
    <w:rsid w:val="14CF200D"/>
    <w:rsid w:val="151A4FE0"/>
    <w:rsid w:val="158E7540"/>
    <w:rsid w:val="15D141F5"/>
    <w:rsid w:val="15E73092"/>
    <w:rsid w:val="15EA27C4"/>
    <w:rsid w:val="15F14DE1"/>
    <w:rsid w:val="15FE6EA8"/>
    <w:rsid w:val="16247A29"/>
    <w:rsid w:val="16312F51"/>
    <w:rsid w:val="1658234A"/>
    <w:rsid w:val="165D4630"/>
    <w:rsid w:val="16C41D30"/>
    <w:rsid w:val="16F562DE"/>
    <w:rsid w:val="16FF7BE0"/>
    <w:rsid w:val="171D208B"/>
    <w:rsid w:val="173A36C5"/>
    <w:rsid w:val="175829DF"/>
    <w:rsid w:val="177F6896"/>
    <w:rsid w:val="17C222F1"/>
    <w:rsid w:val="17CC4352"/>
    <w:rsid w:val="17E23B38"/>
    <w:rsid w:val="183E323B"/>
    <w:rsid w:val="18666368"/>
    <w:rsid w:val="18A505AD"/>
    <w:rsid w:val="18CB30FF"/>
    <w:rsid w:val="19251FFE"/>
    <w:rsid w:val="192E17CE"/>
    <w:rsid w:val="19532F55"/>
    <w:rsid w:val="19922D3C"/>
    <w:rsid w:val="199D19B9"/>
    <w:rsid w:val="19A423FE"/>
    <w:rsid w:val="1A0D4118"/>
    <w:rsid w:val="1A193048"/>
    <w:rsid w:val="1A527E6F"/>
    <w:rsid w:val="1A824D9B"/>
    <w:rsid w:val="1A860EEA"/>
    <w:rsid w:val="1A914DF1"/>
    <w:rsid w:val="1AA459F0"/>
    <w:rsid w:val="1AB045A6"/>
    <w:rsid w:val="1ACC4CA6"/>
    <w:rsid w:val="1B1A5DB9"/>
    <w:rsid w:val="1B1D576C"/>
    <w:rsid w:val="1B2B0F80"/>
    <w:rsid w:val="1B635CF6"/>
    <w:rsid w:val="1B875E6A"/>
    <w:rsid w:val="1BAF6838"/>
    <w:rsid w:val="1C0769EE"/>
    <w:rsid w:val="1C355237"/>
    <w:rsid w:val="1C38587E"/>
    <w:rsid w:val="1C443B5C"/>
    <w:rsid w:val="1C46501A"/>
    <w:rsid w:val="1C634BB0"/>
    <w:rsid w:val="1C762C3A"/>
    <w:rsid w:val="1C911014"/>
    <w:rsid w:val="1CD525D1"/>
    <w:rsid w:val="1D2A7B09"/>
    <w:rsid w:val="1D643F97"/>
    <w:rsid w:val="1DCA74A5"/>
    <w:rsid w:val="1E083FE1"/>
    <w:rsid w:val="1E3238A7"/>
    <w:rsid w:val="1E7004EE"/>
    <w:rsid w:val="1E7D30E2"/>
    <w:rsid w:val="1ED43B14"/>
    <w:rsid w:val="1F4D71B3"/>
    <w:rsid w:val="1F5467BF"/>
    <w:rsid w:val="1F8D1A6C"/>
    <w:rsid w:val="1FA24AFF"/>
    <w:rsid w:val="1FB64C31"/>
    <w:rsid w:val="1FDD6878"/>
    <w:rsid w:val="1FE76599"/>
    <w:rsid w:val="201901BA"/>
    <w:rsid w:val="202C1D22"/>
    <w:rsid w:val="205556D5"/>
    <w:rsid w:val="20A50BD0"/>
    <w:rsid w:val="20ED55E9"/>
    <w:rsid w:val="21406222"/>
    <w:rsid w:val="21671140"/>
    <w:rsid w:val="21BB075C"/>
    <w:rsid w:val="21F56990"/>
    <w:rsid w:val="220E2A22"/>
    <w:rsid w:val="22520856"/>
    <w:rsid w:val="229339E5"/>
    <w:rsid w:val="22B01B42"/>
    <w:rsid w:val="23034D13"/>
    <w:rsid w:val="23110FBE"/>
    <w:rsid w:val="231B18DE"/>
    <w:rsid w:val="237E70E5"/>
    <w:rsid w:val="23B6207A"/>
    <w:rsid w:val="23FB7F40"/>
    <w:rsid w:val="23FD1DB7"/>
    <w:rsid w:val="24302010"/>
    <w:rsid w:val="2434556F"/>
    <w:rsid w:val="243E0490"/>
    <w:rsid w:val="24445512"/>
    <w:rsid w:val="24555FDE"/>
    <w:rsid w:val="245B4968"/>
    <w:rsid w:val="24651487"/>
    <w:rsid w:val="248B7EFA"/>
    <w:rsid w:val="257D6A25"/>
    <w:rsid w:val="25812941"/>
    <w:rsid w:val="259A25FD"/>
    <w:rsid w:val="259A5B9E"/>
    <w:rsid w:val="25E06140"/>
    <w:rsid w:val="25F42965"/>
    <w:rsid w:val="260D15D5"/>
    <w:rsid w:val="268E3861"/>
    <w:rsid w:val="269A7302"/>
    <w:rsid w:val="269C29FB"/>
    <w:rsid w:val="26AC1378"/>
    <w:rsid w:val="26BE7456"/>
    <w:rsid w:val="26C17CBC"/>
    <w:rsid w:val="26D55EA1"/>
    <w:rsid w:val="27131351"/>
    <w:rsid w:val="27515DDD"/>
    <w:rsid w:val="27713704"/>
    <w:rsid w:val="278565C8"/>
    <w:rsid w:val="27900617"/>
    <w:rsid w:val="27953DE5"/>
    <w:rsid w:val="27AC262B"/>
    <w:rsid w:val="27D957AE"/>
    <w:rsid w:val="28277067"/>
    <w:rsid w:val="28336EDA"/>
    <w:rsid w:val="28476D87"/>
    <w:rsid w:val="28AD6D5F"/>
    <w:rsid w:val="28B1264C"/>
    <w:rsid w:val="28C10F26"/>
    <w:rsid w:val="28ED36E3"/>
    <w:rsid w:val="28FB7276"/>
    <w:rsid w:val="29160097"/>
    <w:rsid w:val="29967874"/>
    <w:rsid w:val="29B57703"/>
    <w:rsid w:val="2A085F0E"/>
    <w:rsid w:val="2A1D19ED"/>
    <w:rsid w:val="2A2265C0"/>
    <w:rsid w:val="2A2E600F"/>
    <w:rsid w:val="2A5211FD"/>
    <w:rsid w:val="2AA4191A"/>
    <w:rsid w:val="2ABB4097"/>
    <w:rsid w:val="2AE31183"/>
    <w:rsid w:val="2B384232"/>
    <w:rsid w:val="2B565D49"/>
    <w:rsid w:val="2B9D76B4"/>
    <w:rsid w:val="2B9F5351"/>
    <w:rsid w:val="2BA97E72"/>
    <w:rsid w:val="2BAB5EDE"/>
    <w:rsid w:val="2BD545E1"/>
    <w:rsid w:val="2BE9365E"/>
    <w:rsid w:val="2BEF6008"/>
    <w:rsid w:val="2BF43C1A"/>
    <w:rsid w:val="2BFF36E3"/>
    <w:rsid w:val="2C01573B"/>
    <w:rsid w:val="2CAC7FC2"/>
    <w:rsid w:val="2CB549E7"/>
    <w:rsid w:val="2CCA26E9"/>
    <w:rsid w:val="2CD46831"/>
    <w:rsid w:val="2D1704DB"/>
    <w:rsid w:val="2D194A61"/>
    <w:rsid w:val="2D421E08"/>
    <w:rsid w:val="2D5F388A"/>
    <w:rsid w:val="2D6A22DE"/>
    <w:rsid w:val="2D7825D5"/>
    <w:rsid w:val="2D856650"/>
    <w:rsid w:val="2DDA660F"/>
    <w:rsid w:val="2DFD0795"/>
    <w:rsid w:val="2E6D1C32"/>
    <w:rsid w:val="2ED86A4C"/>
    <w:rsid w:val="2F1275A3"/>
    <w:rsid w:val="2F39431F"/>
    <w:rsid w:val="2F481817"/>
    <w:rsid w:val="2F7C098C"/>
    <w:rsid w:val="2F863EA5"/>
    <w:rsid w:val="2FA4644F"/>
    <w:rsid w:val="2FAC296A"/>
    <w:rsid w:val="2FBA0585"/>
    <w:rsid w:val="2FCF3AF5"/>
    <w:rsid w:val="30094C29"/>
    <w:rsid w:val="303E2B48"/>
    <w:rsid w:val="30663A96"/>
    <w:rsid w:val="309028FB"/>
    <w:rsid w:val="309545F4"/>
    <w:rsid w:val="30E00D43"/>
    <w:rsid w:val="30E53CB5"/>
    <w:rsid w:val="30EA4E23"/>
    <w:rsid w:val="312D30CE"/>
    <w:rsid w:val="313B7585"/>
    <w:rsid w:val="31601091"/>
    <w:rsid w:val="31824A34"/>
    <w:rsid w:val="31B32927"/>
    <w:rsid w:val="31C32079"/>
    <w:rsid w:val="32307D35"/>
    <w:rsid w:val="32374C0C"/>
    <w:rsid w:val="325664E5"/>
    <w:rsid w:val="326A71D8"/>
    <w:rsid w:val="32E6197C"/>
    <w:rsid w:val="32EE6650"/>
    <w:rsid w:val="332E1C4F"/>
    <w:rsid w:val="334F5FC8"/>
    <w:rsid w:val="3364549D"/>
    <w:rsid w:val="33852030"/>
    <w:rsid w:val="33AB2EB0"/>
    <w:rsid w:val="33DB69AC"/>
    <w:rsid w:val="33FE4E3B"/>
    <w:rsid w:val="33FE6643"/>
    <w:rsid w:val="3401098E"/>
    <w:rsid w:val="340A2F7E"/>
    <w:rsid w:val="34192684"/>
    <w:rsid w:val="344737EE"/>
    <w:rsid w:val="34774262"/>
    <w:rsid w:val="34AC3B06"/>
    <w:rsid w:val="34B46B4E"/>
    <w:rsid w:val="34C10EB6"/>
    <w:rsid w:val="34C3674A"/>
    <w:rsid w:val="34CB4F54"/>
    <w:rsid w:val="34E91D2D"/>
    <w:rsid w:val="355A6BF1"/>
    <w:rsid w:val="358745B9"/>
    <w:rsid w:val="359B4DA9"/>
    <w:rsid w:val="35D315A9"/>
    <w:rsid w:val="360F4A65"/>
    <w:rsid w:val="362250AD"/>
    <w:rsid w:val="36367C34"/>
    <w:rsid w:val="363A64C6"/>
    <w:rsid w:val="364B179E"/>
    <w:rsid w:val="36661AAB"/>
    <w:rsid w:val="36905720"/>
    <w:rsid w:val="36BB3140"/>
    <w:rsid w:val="36C97DF0"/>
    <w:rsid w:val="36D16D6A"/>
    <w:rsid w:val="36D33FE7"/>
    <w:rsid w:val="36D55429"/>
    <w:rsid w:val="36E85B28"/>
    <w:rsid w:val="36F45734"/>
    <w:rsid w:val="3720220C"/>
    <w:rsid w:val="372158B9"/>
    <w:rsid w:val="373C40D3"/>
    <w:rsid w:val="37431BBA"/>
    <w:rsid w:val="3746649E"/>
    <w:rsid w:val="37602681"/>
    <w:rsid w:val="37C91AC2"/>
    <w:rsid w:val="37DA1D1C"/>
    <w:rsid w:val="37F82DAB"/>
    <w:rsid w:val="384C5426"/>
    <w:rsid w:val="38793E94"/>
    <w:rsid w:val="389244F6"/>
    <w:rsid w:val="38933D40"/>
    <w:rsid w:val="38B970BC"/>
    <w:rsid w:val="38BE568C"/>
    <w:rsid w:val="38C163A2"/>
    <w:rsid w:val="38D14F3B"/>
    <w:rsid w:val="38D15BDE"/>
    <w:rsid w:val="38ED0E18"/>
    <w:rsid w:val="394A7199"/>
    <w:rsid w:val="394B0EB8"/>
    <w:rsid w:val="395F41F5"/>
    <w:rsid w:val="39AC3B3E"/>
    <w:rsid w:val="39B37291"/>
    <w:rsid w:val="39BC42C4"/>
    <w:rsid w:val="3A1625E5"/>
    <w:rsid w:val="3A502599"/>
    <w:rsid w:val="3A5C18C9"/>
    <w:rsid w:val="3AB003E9"/>
    <w:rsid w:val="3AC945CC"/>
    <w:rsid w:val="3AD833EB"/>
    <w:rsid w:val="3AF00AE9"/>
    <w:rsid w:val="3B86234C"/>
    <w:rsid w:val="3B8F2CE5"/>
    <w:rsid w:val="3B8F7B5A"/>
    <w:rsid w:val="3B91161A"/>
    <w:rsid w:val="3BAB3C51"/>
    <w:rsid w:val="3BAB6854"/>
    <w:rsid w:val="3BBC6084"/>
    <w:rsid w:val="3BCF46EB"/>
    <w:rsid w:val="3BF8245C"/>
    <w:rsid w:val="3C38649A"/>
    <w:rsid w:val="3C4C5EC5"/>
    <w:rsid w:val="3C5160F7"/>
    <w:rsid w:val="3C795455"/>
    <w:rsid w:val="3C7C3295"/>
    <w:rsid w:val="3CBD1F48"/>
    <w:rsid w:val="3CC527A7"/>
    <w:rsid w:val="3CCF558B"/>
    <w:rsid w:val="3CFA1AB1"/>
    <w:rsid w:val="3CFC1A73"/>
    <w:rsid w:val="3D0F6390"/>
    <w:rsid w:val="3D7803CC"/>
    <w:rsid w:val="3D802866"/>
    <w:rsid w:val="3D9330F5"/>
    <w:rsid w:val="3DB54E34"/>
    <w:rsid w:val="3DC01064"/>
    <w:rsid w:val="3DE5293A"/>
    <w:rsid w:val="3DF32C7F"/>
    <w:rsid w:val="3E5603F8"/>
    <w:rsid w:val="3E8C63BE"/>
    <w:rsid w:val="3E9D59C8"/>
    <w:rsid w:val="3EB07079"/>
    <w:rsid w:val="3EC045DE"/>
    <w:rsid w:val="3F087718"/>
    <w:rsid w:val="3F537EA9"/>
    <w:rsid w:val="3F5B725D"/>
    <w:rsid w:val="3F7D3706"/>
    <w:rsid w:val="3FBE1BCD"/>
    <w:rsid w:val="3FC62032"/>
    <w:rsid w:val="3FD57785"/>
    <w:rsid w:val="3FF4181B"/>
    <w:rsid w:val="400609D3"/>
    <w:rsid w:val="4028573F"/>
    <w:rsid w:val="402F7BC8"/>
    <w:rsid w:val="405D3771"/>
    <w:rsid w:val="4065436F"/>
    <w:rsid w:val="40892600"/>
    <w:rsid w:val="409D7FB9"/>
    <w:rsid w:val="40C34A8B"/>
    <w:rsid w:val="40E36A3B"/>
    <w:rsid w:val="4107075F"/>
    <w:rsid w:val="41074799"/>
    <w:rsid w:val="41155C54"/>
    <w:rsid w:val="415F3563"/>
    <w:rsid w:val="416969E0"/>
    <w:rsid w:val="418F1077"/>
    <w:rsid w:val="4191592D"/>
    <w:rsid w:val="41BF47DF"/>
    <w:rsid w:val="41FE6D08"/>
    <w:rsid w:val="422D7FBF"/>
    <w:rsid w:val="42404495"/>
    <w:rsid w:val="42C336F0"/>
    <w:rsid w:val="42EC366A"/>
    <w:rsid w:val="431B0524"/>
    <w:rsid w:val="431C70E5"/>
    <w:rsid w:val="43435855"/>
    <w:rsid w:val="43527969"/>
    <w:rsid w:val="43943E4F"/>
    <w:rsid w:val="43B9417D"/>
    <w:rsid w:val="43DC26C4"/>
    <w:rsid w:val="43F46B60"/>
    <w:rsid w:val="43F67A27"/>
    <w:rsid w:val="43FC2EA6"/>
    <w:rsid w:val="44792600"/>
    <w:rsid w:val="44B1126E"/>
    <w:rsid w:val="44F07C6C"/>
    <w:rsid w:val="44FD1046"/>
    <w:rsid w:val="450A0793"/>
    <w:rsid w:val="450C54C6"/>
    <w:rsid w:val="452B1AB8"/>
    <w:rsid w:val="45416508"/>
    <w:rsid w:val="45A81535"/>
    <w:rsid w:val="45B73C3D"/>
    <w:rsid w:val="45D626DC"/>
    <w:rsid w:val="46443140"/>
    <w:rsid w:val="464A0502"/>
    <w:rsid w:val="465F68C3"/>
    <w:rsid w:val="46600610"/>
    <w:rsid w:val="46782A86"/>
    <w:rsid w:val="46831F46"/>
    <w:rsid w:val="46954197"/>
    <w:rsid w:val="46BE56F0"/>
    <w:rsid w:val="46EB2DD3"/>
    <w:rsid w:val="47173352"/>
    <w:rsid w:val="4746494F"/>
    <w:rsid w:val="4759016D"/>
    <w:rsid w:val="47B17A40"/>
    <w:rsid w:val="47CD0DE6"/>
    <w:rsid w:val="480055DD"/>
    <w:rsid w:val="48090A02"/>
    <w:rsid w:val="48692175"/>
    <w:rsid w:val="48735FE8"/>
    <w:rsid w:val="48761B3E"/>
    <w:rsid w:val="48B63A96"/>
    <w:rsid w:val="48C0308F"/>
    <w:rsid w:val="48CE43C4"/>
    <w:rsid w:val="48DD07B3"/>
    <w:rsid w:val="48EA3566"/>
    <w:rsid w:val="48EC5C7F"/>
    <w:rsid w:val="48EF624E"/>
    <w:rsid w:val="491124BA"/>
    <w:rsid w:val="49631C3B"/>
    <w:rsid w:val="496C52F1"/>
    <w:rsid w:val="49726C4B"/>
    <w:rsid w:val="49E6600F"/>
    <w:rsid w:val="49E95C8B"/>
    <w:rsid w:val="4A0E5569"/>
    <w:rsid w:val="4A663BF8"/>
    <w:rsid w:val="4A663CEB"/>
    <w:rsid w:val="4A8522E6"/>
    <w:rsid w:val="4A8D347F"/>
    <w:rsid w:val="4AB25CB4"/>
    <w:rsid w:val="4AC328A5"/>
    <w:rsid w:val="4B2F0B1C"/>
    <w:rsid w:val="4B3F2B0E"/>
    <w:rsid w:val="4BE4469B"/>
    <w:rsid w:val="4BE57FD5"/>
    <w:rsid w:val="4BE954BE"/>
    <w:rsid w:val="4C5234C7"/>
    <w:rsid w:val="4C703214"/>
    <w:rsid w:val="4C8F1369"/>
    <w:rsid w:val="4C9A301A"/>
    <w:rsid w:val="4CA95324"/>
    <w:rsid w:val="4CAB3563"/>
    <w:rsid w:val="4CBA344B"/>
    <w:rsid w:val="4D267404"/>
    <w:rsid w:val="4D6A37D7"/>
    <w:rsid w:val="4D9F47CF"/>
    <w:rsid w:val="4DAD7F31"/>
    <w:rsid w:val="4DAF5D59"/>
    <w:rsid w:val="4DC67ED0"/>
    <w:rsid w:val="4DCD26BD"/>
    <w:rsid w:val="4E1A48D0"/>
    <w:rsid w:val="4E3D6861"/>
    <w:rsid w:val="4E494E1F"/>
    <w:rsid w:val="4EB9026E"/>
    <w:rsid w:val="4EC43FF6"/>
    <w:rsid w:val="4EE06191"/>
    <w:rsid w:val="4F075533"/>
    <w:rsid w:val="4F1C59B4"/>
    <w:rsid w:val="4F284E5D"/>
    <w:rsid w:val="4F330289"/>
    <w:rsid w:val="4F905D19"/>
    <w:rsid w:val="4FA27FF9"/>
    <w:rsid w:val="501C70E7"/>
    <w:rsid w:val="505B26DA"/>
    <w:rsid w:val="50635635"/>
    <w:rsid w:val="50676304"/>
    <w:rsid w:val="506B1693"/>
    <w:rsid w:val="507F7546"/>
    <w:rsid w:val="5088514B"/>
    <w:rsid w:val="50ED2EA8"/>
    <w:rsid w:val="51106769"/>
    <w:rsid w:val="51615297"/>
    <w:rsid w:val="51EE38F3"/>
    <w:rsid w:val="51F6479D"/>
    <w:rsid w:val="522272C9"/>
    <w:rsid w:val="523C791A"/>
    <w:rsid w:val="52424E72"/>
    <w:rsid w:val="525976A5"/>
    <w:rsid w:val="526A77B5"/>
    <w:rsid w:val="52B43D0D"/>
    <w:rsid w:val="52DD6863"/>
    <w:rsid w:val="53041D55"/>
    <w:rsid w:val="53070FBF"/>
    <w:rsid w:val="53107D4E"/>
    <w:rsid w:val="537572F4"/>
    <w:rsid w:val="53AB0E17"/>
    <w:rsid w:val="540B6A18"/>
    <w:rsid w:val="540E4578"/>
    <w:rsid w:val="546A7783"/>
    <w:rsid w:val="546B0896"/>
    <w:rsid w:val="54817E78"/>
    <w:rsid w:val="54A6325C"/>
    <w:rsid w:val="54F01909"/>
    <w:rsid w:val="551E1936"/>
    <w:rsid w:val="55414451"/>
    <w:rsid w:val="554A540A"/>
    <w:rsid w:val="554F677C"/>
    <w:rsid w:val="55912EE1"/>
    <w:rsid w:val="559F2FF0"/>
    <w:rsid w:val="55A7041D"/>
    <w:rsid w:val="55B16AF5"/>
    <w:rsid w:val="55EA3101"/>
    <w:rsid w:val="56032E1B"/>
    <w:rsid w:val="560C328F"/>
    <w:rsid w:val="56285F5B"/>
    <w:rsid w:val="565F2064"/>
    <w:rsid w:val="568F59BF"/>
    <w:rsid w:val="570A79B1"/>
    <w:rsid w:val="572E24C2"/>
    <w:rsid w:val="572F066A"/>
    <w:rsid w:val="575F0548"/>
    <w:rsid w:val="57962F77"/>
    <w:rsid w:val="583E5739"/>
    <w:rsid w:val="584644E3"/>
    <w:rsid w:val="58684BAA"/>
    <w:rsid w:val="5879666D"/>
    <w:rsid w:val="587D78B9"/>
    <w:rsid w:val="58914C3B"/>
    <w:rsid w:val="58AD162B"/>
    <w:rsid w:val="58C82CD7"/>
    <w:rsid w:val="58F71FA9"/>
    <w:rsid w:val="5912260B"/>
    <w:rsid w:val="59481C51"/>
    <w:rsid w:val="5966438B"/>
    <w:rsid w:val="59D37C6F"/>
    <w:rsid w:val="5A5B72D5"/>
    <w:rsid w:val="5A6734B4"/>
    <w:rsid w:val="5A7A29BF"/>
    <w:rsid w:val="5ACB7BA4"/>
    <w:rsid w:val="5ACD0B0A"/>
    <w:rsid w:val="5AD53509"/>
    <w:rsid w:val="5AEB107B"/>
    <w:rsid w:val="5B2D5E42"/>
    <w:rsid w:val="5B542157"/>
    <w:rsid w:val="5BA0539E"/>
    <w:rsid w:val="5BA709F3"/>
    <w:rsid w:val="5BC314B5"/>
    <w:rsid w:val="5BDC6C4B"/>
    <w:rsid w:val="5BE07211"/>
    <w:rsid w:val="5C055B3E"/>
    <w:rsid w:val="5C112320"/>
    <w:rsid w:val="5C1B6552"/>
    <w:rsid w:val="5C2D377E"/>
    <w:rsid w:val="5C403B65"/>
    <w:rsid w:val="5C66645A"/>
    <w:rsid w:val="5C862187"/>
    <w:rsid w:val="5C892C8A"/>
    <w:rsid w:val="5CE85CF9"/>
    <w:rsid w:val="5D311CFD"/>
    <w:rsid w:val="5D386261"/>
    <w:rsid w:val="5D4C49B0"/>
    <w:rsid w:val="5D554490"/>
    <w:rsid w:val="5DB325DB"/>
    <w:rsid w:val="5E944397"/>
    <w:rsid w:val="5EB54623"/>
    <w:rsid w:val="5EDD0E62"/>
    <w:rsid w:val="5EEB4A18"/>
    <w:rsid w:val="5F2779A7"/>
    <w:rsid w:val="5F344258"/>
    <w:rsid w:val="5F4B2085"/>
    <w:rsid w:val="5F6348D6"/>
    <w:rsid w:val="5F703EAF"/>
    <w:rsid w:val="5F9201DF"/>
    <w:rsid w:val="5F9D12B1"/>
    <w:rsid w:val="5FCB4721"/>
    <w:rsid w:val="5FE467F9"/>
    <w:rsid w:val="602704FB"/>
    <w:rsid w:val="6045130F"/>
    <w:rsid w:val="607676FB"/>
    <w:rsid w:val="607B59B8"/>
    <w:rsid w:val="609B4FF2"/>
    <w:rsid w:val="60AD5405"/>
    <w:rsid w:val="60E6493B"/>
    <w:rsid w:val="61237BD7"/>
    <w:rsid w:val="612F52C2"/>
    <w:rsid w:val="61972E81"/>
    <w:rsid w:val="61976FC2"/>
    <w:rsid w:val="61997769"/>
    <w:rsid w:val="61A02C48"/>
    <w:rsid w:val="61AC4543"/>
    <w:rsid w:val="61AE31FB"/>
    <w:rsid w:val="61CC5000"/>
    <w:rsid w:val="61E27ED6"/>
    <w:rsid w:val="61EB1058"/>
    <w:rsid w:val="61F761A9"/>
    <w:rsid w:val="62356AE0"/>
    <w:rsid w:val="624B3C3B"/>
    <w:rsid w:val="626310BD"/>
    <w:rsid w:val="628E6D2C"/>
    <w:rsid w:val="629951C8"/>
    <w:rsid w:val="62B75ABC"/>
    <w:rsid w:val="62BB4279"/>
    <w:rsid w:val="62CF52C3"/>
    <w:rsid w:val="62D409E0"/>
    <w:rsid w:val="62F2117F"/>
    <w:rsid w:val="63B620E8"/>
    <w:rsid w:val="6420374A"/>
    <w:rsid w:val="646A6162"/>
    <w:rsid w:val="64892895"/>
    <w:rsid w:val="648F5CCC"/>
    <w:rsid w:val="649F661B"/>
    <w:rsid w:val="64E96EDB"/>
    <w:rsid w:val="65022455"/>
    <w:rsid w:val="652D30A4"/>
    <w:rsid w:val="65300004"/>
    <w:rsid w:val="65496AFB"/>
    <w:rsid w:val="658226B8"/>
    <w:rsid w:val="65A64252"/>
    <w:rsid w:val="65AC3FAD"/>
    <w:rsid w:val="65B62B1A"/>
    <w:rsid w:val="65B87C6C"/>
    <w:rsid w:val="65CA0E60"/>
    <w:rsid w:val="65F2482C"/>
    <w:rsid w:val="662173B9"/>
    <w:rsid w:val="662D4817"/>
    <w:rsid w:val="66322643"/>
    <w:rsid w:val="663A05B0"/>
    <w:rsid w:val="66760746"/>
    <w:rsid w:val="668B0B7F"/>
    <w:rsid w:val="66D958D0"/>
    <w:rsid w:val="66E46DFA"/>
    <w:rsid w:val="66EC21F5"/>
    <w:rsid w:val="66FF690F"/>
    <w:rsid w:val="67037272"/>
    <w:rsid w:val="67232E4B"/>
    <w:rsid w:val="6732507A"/>
    <w:rsid w:val="67430651"/>
    <w:rsid w:val="675741BA"/>
    <w:rsid w:val="676D124B"/>
    <w:rsid w:val="67962DED"/>
    <w:rsid w:val="67A62FC1"/>
    <w:rsid w:val="67AA56E9"/>
    <w:rsid w:val="67E6377A"/>
    <w:rsid w:val="68110CD0"/>
    <w:rsid w:val="68195DC7"/>
    <w:rsid w:val="68246C84"/>
    <w:rsid w:val="682C704C"/>
    <w:rsid w:val="683B5FB0"/>
    <w:rsid w:val="68702923"/>
    <w:rsid w:val="688E7BAD"/>
    <w:rsid w:val="68B43B6E"/>
    <w:rsid w:val="68C0074F"/>
    <w:rsid w:val="69356012"/>
    <w:rsid w:val="69422F18"/>
    <w:rsid w:val="694F42D8"/>
    <w:rsid w:val="69510600"/>
    <w:rsid w:val="695C7ABD"/>
    <w:rsid w:val="696179BF"/>
    <w:rsid w:val="6966013F"/>
    <w:rsid w:val="697A454A"/>
    <w:rsid w:val="69A91F03"/>
    <w:rsid w:val="69AB3E9F"/>
    <w:rsid w:val="69CE0BAC"/>
    <w:rsid w:val="6A123DF6"/>
    <w:rsid w:val="6A273CA6"/>
    <w:rsid w:val="6A40454C"/>
    <w:rsid w:val="6AC113A0"/>
    <w:rsid w:val="6AD94E16"/>
    <w:rsid w:val="6AEF0A77"/>
    <w:rsid w:val="6B165FD6"/>
    <w:rsid w:val="6B2833F5"/>
    <w:rsid w:val="6B3E6B30"/>
    <w:rsid w:val="6B4A491E"/>
    <w:rsid w:val="6B573A94"/>
    <w:rsid w:val="6B78381C"/>
    <w:rsid w:val="6BA91041"/>
    <w:rsid w:val="6BB650DB"/>
    <w:rsid w:val="6BD80941"/>
    <w:rsid w:val="6C0023A4"/>
    <w:rsid w:val="6C452A76"/>
    <w:rsid w:val="6C5F02E7"/>
    <w:rsid w:val="6C6313B0"/>
    <w:rsid w:val="6CAA2314"/>
    <w:rsid w:val="6CD10C1E"/>
    <w:rsid w:val="6D5153EE"/>
    <w:rsid w:val="6DAC03C6"/>
    <w:rsid w:val="6DB92ACC"/>
    <w:rsid w:val="6DD91D69"/>
    <w:rsid w:val="6DE03A32"/>
    <w:rsid w:val="6DF41CDF"/>
    <w:rsid w:val="6E5D2D7D"/>
    <w:rsid w:val="6E6A1E47"/>
    <w:rsid w:val="6E9B2EDC"/>
    <w:rsid w:val="6EBC4E08"/>
    <w:rsid w:val="6EE72A86"/>
    <w:rsid w:val="6EEC3C30"/>
    <w:rsid w:val="6F2E3144"/>
    <w:rsid w:val="6FA77BFD"/>
    <w:rsid w:val="6FC32BC8"/>
    <w:rsid w:val="6FCC012B"/>
    <w:rsid w:val="700921A2"/>
    <w:rsid w:val="701F1B73"/>
    <w:rsid w:val="70412F14"/>
    <w:rsid w:val="705B7D26"/>
    <w:rsid w:val="70A02A4C"/>
    <w:rsid w:val="714442DA"/>
    <w:rsid w:val="7154751E"/>
    <w:rsid w:val="71622339"/>
    <w:rsid w:val="71B06FD9"/>
    <w:rsid w:val="71C72272"/>
    <w:rsid w:val="71D12664"/>
    <w:rsid w:val="720836DF"/>
    <w:rsid w:val="723242CA"/>
    <w:rsid w:val="72647F9A"/>
    <w:rsid w:val="726857F5"/>
    <w:rsid w:val="72862669"/>
    <w:rsid w:val="72906993"/>
    <w:rsid w:val="730F0F22"/>
    <w:rsid w:val="73410B33"/>
    <w:rsid w:val="734D2C90"/>
    <w:rsid w:val="734D7102"/>
    <w:rsid w:val="73F556C3"/>
    <w:rsid w:val="740C7089"/>
    <w:rsid w:val="740D1510"/>
    <w:rsid w:val="74212203"/>
    <w:rsid w:val="74407ADD"/>
    <w:rsid w:val="74452E48"/>
    <w:rsid w:val="74B0134F"/>
    <w:rsid w:val="74D87F25"/>
    <w:rsid w:val="74FE38E3"/>
    <w:rsid w:val="752D298E"/>
    <w:rsid w:val="7561553D"/>
    <w:rsid w:val="75781BCC"/>
    <w:rsid w:val="75796986"/>
    <w:rsid w:val="75876D5D"/>
    <w:rsid w:val="75955D10"/>
    <w:rsid w:val="75B6651C"/>
    <w:rsid w:val="75BA4EAE"/>
    <w:rsid w:val="75D30A53"/>
    <w:rsid w:val="760730BC"/>
    <w:rsid w:val="761B6050"/>
    <w:rsid w:val="761D63EB"/>
    <w:rsid w:val="76353C59"/>
    <w:rsid w:val="763F6EBB"/>
    <w:rsid w:val="766850FF"/>
    <w:rsid w:val="769F29F1"/>
    <w:rsid w:val="76EF657B"/>
    <w:rsid w:val="77516321"/>
    <w:rsid w:val="7779484E"/>
    <w:rsid w:val="77951316"/>
    <w:rsid w:val="77F10205"/>
    <w:rsid w:val="77FC5F36"/>
    <w:rsid w:val="784310F1"/>
    <w:rsid w:val="78494446"/>
    <w:rsid w:val="78712A8D"/>
    <w:rsid w:val="787F0F6B"/>
    <w:rsid w:val="79197C93"/>
    <w:rsid w:val="7928618E"/>
    <w:rsid w:val="79B14125"/>
    <w:rsid w:val="79FD6149"/>
    <w:rsid w:val="7A121706"/>
    <w:rsid w:val="7A22208C"/>
    <w:rsid w:val="7A8B10EA"/>
    <w:rsid w:val="7AA346F4"/>
    <w:rsid w:val="7ACC2349"/>
    <w:rsid w:val="7B0425FF"/>
    <w:rsid w:val="7B2025F8"/>
    <w:rsid w:val="7B693F2D"/>
    <w:rsid w:val="7B770285"/>
    <w:rsid w:val="7B9E405D"/>
    <w:rsid w:val="7BAC512E"/>
    <w:rsid w:val="7BDF3657"/>
    <w:rsid w:val="7C5315BF"/>
    <w:rsid w:val="7C862647"/>
    <w:rsid w:val="7CA45148"/>
    <w:rsid w:val="7CB27DF2"/>
    <w:rsid w:val="7D064397"/>
    <w:rsid w:val="7D090E3A"/>
    <w:rsid w:val="7D15045A"/>
    <w:rsid w:val="7D4C42CC"/>
    <w:rsid w:val="7D5A668F"/>
    <w:rsid w:val="7D9419D9"/>
    <w:rsid w:val="7D9B20B9"/>
    <w:rsid w:val="7E0E7421"/>
    <w:rsid w:val="7E0F6B71"/>
    <w:rsid w:val="7E1A5A85"/>
    <w:rsid w:val="7E1B1E81"/>
    <w:rsid w:val="7E480185"/>
    <w:rsid w:val="7E5149CD"/>
    <w:rsid w:val="7E81774C"/>
    <w:rsid w:val="7E8A659C"/>
    <w:rsid w:val="7E8E6293"/>
    <w:rsid w:val="7EBE5BCB"/>
    <w:rsid w:val="7F37063A"/>
    <w:rsid w:val="7F73144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84C5E25"/>
  <w15:docId w15:val="{C824FEF0-7C6E-47BC-9041-4EE42F8CA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spacing w:line="576" w:lineRule="auto"/>
      <w:outlineLvl w:val="0"/>
    </w:pPr>
    <w:rPr>
      <w:rFonts w:eastAsia="黑体"/>
      <w:kern w:val="44"/>
      <w:sz w:val="30"/>
    </w:rPr>
  </w:style>
  <w:style w:type="paragraph" w:styleId="2">
    <w:name w:val="heading 2"/>
    <w:basedOn w:val="a"/>
    <w:next w:val="a"/>
    <w:link w:val="20"/>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qFormat/>
    <w:pPr>
      <w:spacing w:after="120"/>
    </w:pPr>
  </w:style>
  <w:style w:type="paragraph" w:styleId="a5">
    <w:name w:val="Body Text Indent"/>
    <w:basedOn w:val="a"/>
    <w:qFormat/>
    <w:pPr>
      <w:spacing w:line="360" w:lineRule="exact"/>
      <w:ind w:firstLineChars="200" w:firstLine="560"/>
    </w:pPr>
    <w:rPr>
      <w:rFonts w:ascii="仿宋_GB2312" w:eastAsia="仿宋_GB2312"/>
      <w:color w:val="000000"/>
      <w:sz w:val="28"/>
      <w:szCs w:val="32"/>
    </w:rPr>
  </w:style>
  <w:style w:type="paragraph" w:styleId="21">
    <w:name w:val="Body Text Indent 2"/>
    <w:basedOn w:val="a"/>
    <w:qFormat/>
    <w:pPr>
      <w:spacing w:after="120" w:line="480" w:lineRule="auto"/>
      <w:ind w:leftChars="200" w:left="420"/>
    </w:pPr>
    <w:rPr>
      <w:rFonts w:ascii="Times New Roman" w:eastAsia="宋体" w:hAnsi="Times New Roman" w:cs="Times New Roman"/>
      <w:szCs w:val="20"/>
    </w:rPr>
  </w:style>
  <w:style w:type="paragraph" w:styleId="a6">
    <w:name w:val="Balloon Text"/>
    <w:basedOn w:val="a"/>
    <w:link w:val="a7"/>
    <w:qFormat/>
    <w:rPr>
      <w:sz w:val="18"/>
      <w:szCs w:val="18"/>
    </w:rPr>
  </w:style>
  <w:style w:type="paragraph" w:styleId="a8">
    <w:name w:val="footer"/>
    <w:basedOn w:val="a"/>
    <w:link w:val="a9"/>
    <w:uiPriority w:val="99"/>
    <w:qFormat/>
    <w:pPr>
      <w:tabs>
        <w:tab w:val="center" w:pos="4153"/>
        <w:tab w:val="right" w:pos="8306"/>
      </w:tabs>
      <w:snapToGrid w:val="0"/>
      <w:jc w:val="left"/>
    </w:pPr>
    <w:rPr>
      <w:sz w:val="18"/>
      <w:szCs w:val="18"/>
    </w:rPr>
  </w:style>
  <w:style w:type="paragraph" w:styleId="aa">
    <w:name w:val="header"/>
    <w:basedOn w:val="a"/>
    <w:link w:val="ab"/>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1">
    <w:name w:val="toc 1"/>
    <w:basedOn w:val="a"/>
    <w:next w:val="a"/>
    <w:uiPriority w:val="39"/>
    <w:qFormat/>
  </w:style>
  <w:style w:type="paragraph" w:styleId="3">
    <w:name w:val="Body Text Indent 3"/>
    <w:basedOn w:val="a"/>
    <w:qFormat/>
    <w:pPr>
      <w:spacing w:line="560" w:lineRule="atLeast"/>
      <w:ind w:firstLineChars="200" w:firstLine="560"/>
    </w:pPr>
    <w:rPr>
      <w:rFonts w:ascii="仿宋_GB2312" w:eastAsia="仿宋_GB2312" w:hint="eastAsia"/>
      <w:sz w:val="28"/>
    </w:rPr>
  </w:style>
  <w:style w:type="paragraph" w:styleId="ac">
    <w:name w:val="Normal (Web)"/>
    <w:basedOn w:val="a"/>
    <w:qFormat/>
    <w:pPr>
      <w:widowControl/>
      <w:spacing w:before="100" w:beforeAutospacing="1" w:after="100" w:afterAutospacing="1"/>
      <w:jc w:val="left"/>
    </w:pPr>
    <w:rPr>
      <w:rFonts w:ascii="宋体" w:eastAsia="宋体" w:hAnsi="宋体" w:cs="宋体"/>
      <w:kern w:val="0"/>
      <w:sz w:val="24"/>
    </w:rPr>
  </w:style>
  <w:style w:type="paragraph" w:styleId="ad">
    <w:name w:val="Title"/>
    <w:basedOn w:val="a"/>
    <w:next w:val="a"/>
    <w:qFormat/>
    <w:pPr>
      <w:spacing w:before="240" w:after="60"/>
      <w:jc w:val="center"/>
      <w:outlineLvl w:val="0"/>
    </w:pPr>
    <w:rPr>
      <w:rFonts w:ascii="Cambria" w:hAnsi="Cambria" w:cs="Times New Roman"/>
      <w:b/>
      <w:bCs/>
      <w:sz w:val="32"/>
      <w:szCs w:val="32"/>
    </w:rPr>
  </w:style>
  <w:style w:type="table" w:styleId="a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0"/>
    <w:qFormat/>
  </w:style>
  <w:style w:type="character" w:styleId="af0">
    <w:name w:val="Hyperlink"/>
    <w:basedOn w:val="a0"/>
    <w:uiPriority w:val="99"/>
    <w:unhideWhenUsed/>
    <w:qFormat/>
    <w:rPr>
      <w:color w:val="0563C1" w:themeColor="hyperlink"/>
      <w:u w:val="single"/>
    </w:rPr>
  </w:style>
  <w:style w:type="paragraph" w:styleId="af1">
    <w:name w:val="List Paragraph"/>
    <w:basedOn w:val="a"/>
    <w:uiPriority w:val="34"/>
    <w:qFormat/>
    <w:pPr>
      <w:widowControl/>
      <w:spacing w:before="100" w:beforeAutospacing="1" w:after="100" w:afterAutospacing="1"/>
      <w:jc w:val="left"/>
    </w:pPr>
    <w:rPr>
      <w:rFonts w:ascii="宋体" w:eastAsia="宋体" w:hAnsi="宋体" w:cs="宋体"/>
      <w:kern w:val="0"/>
      <w:sz w:val="24"/>
    </w:rPr>
  </w:style>
  <w:style w:type="paragraph" w:customStyle="1" w:styleId="Default">
    <w:name w:val="Default"/>
    <w:qFormat/>
    <w:pPr>
      <w:widowControl w:val="0"/>
      <w:autoSpaceDE w:val="0"/>
      <w:autoSpaceDN w:val="0"/>
      <w:adjustRightInd w:val="0"/>
    </w:pPr>
    <w:rPr>
      <w:rFonts w:ascii="黑体" w:eastAsia="黑体" w:hAnsi="Times New Roman" w:cs="黑体"/>
      <w:color w:val="000000"/>
      <w:sz w:val="24"/>
      <w:szCs w:val="24"/>
    </w:rPr>
  </w:style>
  <w:style w:type="paragraph" w:customStyle="1" w:styleId="af2">
    <w:name w:val="缺省文本"/>
    <w:basedOn w:val="a"/>
    <w:qFormat/>
    <w:rPr>
      <w:sz w:val="24"/>
    </w:rPr>
  </w:style>
  <w:style w:type="paragraph" w:customStyle="1" w:styleId="12">
    <w:name w:val="列出段落1"/>
    <w:basedOn w:val="a"/>
    <w:uiPriority w:val="34"/>
    <w:qFormat/>
    <w:pPr>
      <w:ind w:firstLineChars="200" w:firstLine="420"/>
    </w:pPr>
  </w:style>
  <w:style w:type="character" w:customStyle="1" w:styleId="a7">
    <w:name w:val="批注框文本 字符"/>
    <w:basedOn w:val="a0"/>
    <w:link w:val="a6"/>
    <w:qFormat/>
    <w:rPr>
      <w:kern w:val="2"/>
      <w:sz w:val="18"/>
      <w:szCs w:val="18"/>
    </w:rPr>
  </w:style>
  <w:style w:type="character" w:customStyle="1" w:styleId="20">
    <w:name w:val="标题 2 字符"/>
    <w:basedOn w:val="a0"/>
    <w:link w:val="2"/>
    <w:semiHidden/>
    <w:qFormat/>
    <w:rPr>
      <w:rFonts w:asciiTheme="majorHAnsi" w:eastAsiaTheme="majorEastAsia" w:hAnsiTheme="majorHAnsi" w:cstheme="majorBidi"/>
      <w:b/>
      <w:bCs/>
      <w:kern w:val="2"/>
      <w:sz w:val="32"/>
      <w:szCs w:val="32"/>
    </w:rPr>
  </w:style>
  <w:style w:type="character" w:customStyle="1" w:styleId="a4">
    <w:name w:val="正文文本 字符"/>
    <w:basedOn w:val="a0"/>
    <w:link w:val="a3"/>
    <w:semiHidden/>
    <w:qFormat/>
    <w:rPr>
      <w:kern w:val="2"/>
      <w:sz w:val="21"/>
      <w:szCs w:val="24"/>
    </w:rPr>
  </w:style>
  <w:style w:type="character" w:customStyle="1" w:styleId="font11">
    <w:name w:val="font11"/>
    <w:basedOn w:val="a0"/>
    <w:qFormat/>
    <w:rPr>
      <w:rFonts w:ascii="等线" w:eastAsia="等线" w:hAnsi="等线" w:cs="等线" w:hint="eastAsia"/>
      <w:b/>
      <w:bCs/>
      <w:color w:val="000000"/>
      <w:sz w:val="20"/>
      <w:szCs w:val="20"/>
      <w:u w:val="single"/>
    </w:rPr>
  </w:style>
  <w:style w:type="character" w:customStyle="1" w:styleId="font21">
    <w:name w:val="font21"/>
    <w:basedOn w:val="a0"/>
    <w:qFormat/>
    <w:rPr>
      <w:rFonts w:ascii="等线" w:eastAsia="等线" w:hAnsi="等线" w:cs="等线" w:hint="eastAsia"/>
      <w:b/>
      <w:bCs/>
      <w:color w:val="000000"/>
      <w:sz w:val="20"/>
      <w:szCs w:val="20"/>
      <w:u w:val="none"/>
    </w:rPr>
  </w:style>
  <w:style w:type="paragraph" w:customStyle="1" w:styleId="Heading3">
    <w:name w:val="Heading3"/>
    <w:basedOn w:val="a"/>
    <w:next w:val="a"/>
    <w:qFormat/>
    <w:pPr>
      <w:spacing w:before="100" w:beforeAutospacing="1" w:after="100" w:afterAutospacing="1"/>
      <w:ind w:firstLine="403"/>
    </w:pPr>
    <w:rPr>
      <w:rFonts w:ascii="宋体" w:eastAsia="宋体" w:hAnsi="宋体" w:cs="Times New Roman"/>
      <w:kern w:val="0"/>
      <w:sz w:val="27"/>
      <w:szCs w:val="27"/>
    </w:rPr>
  </w:style>
  <w:style w:type="table" w:customStyle="1" w:styleId="13">
    <w:name w:val="网格型1"/>
    <w:basedOn w:val="a1"/>
    <w:uiPriority w:val="9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页眉 字符"/>
    <w:basedOn w:val="a0"/>
    <w:link w:val="aa"/>
    <w:uiPriority w:val="99"/>
    <w:rPr>
      <w:kern w:val="2"/>
      <w:sz w:val="18"/>
      <w:szCs w:val="24"/>
    </w:rPr>
  </w:style>
  <w:style w:type="character" w:customStyle="1" w:styleId="a9">
    <w:name w:val="页脚 字符"/>
    <w:basedOn w:val="a0"/>
    <w:link w:val="a8"/>
    <w:uiPriority w:val="99"/>
    <w:rPr>
      <w:kern w:val="2"/>
      <w:sz w:val="18"/>
      <w:szCs w:val="18"/>
    </w:rPr>
  </w:style>
  <w:style w:type="table" w:customStyle="1" w:styleId="22">
    <w:name w:val="网格型2"/>
    <w:basedOn w:val="a1"/>
    <w:uiPriority w:val="9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rPr>
      <w:rFonts w:eastAsia="黑体"/>
      <w:kern w:val="44"/>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1210</TotalTime>
  <Pages>57</Pages>
  <Words>4517</Words>
  <Characters>25750</Characters>
  <Application>Microsoft Office Word</Application>
  <DocSecurity>0</DocSecurity>
  <Lines>214</Lines>
  <Paragraphs>60</Paragraphs>
  <ScaleCrop>false</ScaleCrop>
  <Company/>
  <LinksUpToDate>false</LinksUpToDate>
  <CharactersWithSpaces>30207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Yingqun Zhang</cp:lastModifiedBy>
  <cp:revision>593</cp:revision>
  <dcterms:created xsi:type="dcterms:W3CDTF">2024-01-16T03:32:00Z</dcterms:created>
  <dcterms:modified xsi:type="dcterms:W3CDTF">2026-09-18T09:25:00Z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eyJoZGlkIjoiMzhiZTAzNGNiOWFjYWM3MjE4MjBhY2UxNTJhYmRmNDMiLCJ1c2VySWQiOiI0MTk0OTI2NzIifQ==</vt:lpwstr>
  </property>
  <property fmtid="{D5CDD505-2E9C-101B-9397-08002B2CF9AE}" pid="4" name="ICV">
    <vt:lpwstr>1CFB5F32E6EB4D30816F56B987530ED9_12</vt:lpwstr>
  </property>
</Properties>
</file>