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91B" w:rsidRPr="00BB1038" w:rsidRDefault="00B3091B" w:rsidP="00BB1038">
      <w:pPr>
        <w:spacing w:beforeLines="100" w:before="312" w:afterLines="100" w:after="312"/>
        <w:jc w:val="center"/>
        <w:rPr>
          <w:rFonts w:eastAsiaTheme="minorHAnsi" w:cs="Times New Roman"/>
          <w:b/>
          <w:bCs/>
          <w:sz w:val="32"/>
          <w:szCs w:val="28"/>
        </w:rPr>
      </w:pPr>
      <w:r w:rsidRPr="00BB1038">
        <w:rPr>
          <w:rFonts w:eastAsiaTheme="minorHAnsi" w:cs="Times New Roman"/>
          <w:b/>
          <w:bCs/>
          <w:sz w:val="32"/>
          <w:szCs w:val="28"/>
        </w:rPr>
        <w:t>关于</w:t>
      </w:r>
      <w:proofErr w:type="gramStart"/>
      <w:r w:rsidRPr="00BB1038">
        <w:rPr>
          <w:rFonts w:eastAsiaTheme="minorHAnsi" w:cs="Times New Roman"/>
          <w:b/>
          <w:bCs/>
          <w:sz w:val="32"/>
          <w:szCs w:val="28"/>
        </w:rPr>
        <w:t>思源楼外墙</w:t>
      </w:r>
      <w:proofErr w:type="gramEnd"/>
      <w:r w:rsidRPr="00BB1038">
        <w:rPr>
          <w:rFonts w:eastAsiaTheme="minorHAnsi" w:cs="Times New Roman"/>
          <w:b/>
          <w:bCs/>
          <w:sz w:val="32"/>
          <w:szCs w:val="28"/>
        </w:rPr>
        <w:t>砖修缮项目的情况说明</w:t>
      </w:r>
    </w:p>
    <w:p w:rsidR="00B3091B" w:rsidRPr="00C079A1" w:rsidRDefault="00C56E7D" w:rsidP="00BB1038">
      <w:pPr>
        <w:ind w:firstLineChars="200" w:firstLine="561"/>
        <w:rPr>
          <w:rFonts w:ascii="华文仿宋" w:eastAsia="华文仿宋" w:hAnsi="华文仿宋" w:cs="华文仿宋"/>
          <w:b/>
          <w:bCs/>
          <w:sz w:val="28"/>
          <w:szCs w:val="28"/>
        </w:rPr>
      </w:pPr>
      <w:bookmarkStart w:id="0" w:name="_GoBack"/>
      <w:bookmarkEnd w:id="0"/>
      <w:r>
        <w:rPr>
          <w:rFonts w:ascii="华文仿宋" w:eastAsia="华文仿宋" w:hAnsi="华文仿宋" w:cs="华文仿宋" w:hint="eastAsia"/>
          <w:b/>
          <w:bCs/>
          <w:sz w:val="28"/>
          <w:szCs w:val="28"/>
          <w:highlight w:val="lightGray"/>
        </w:rPr>
        <w:t>一</w:t>
      </w:r>
      <w:r w:rsidR="000F6DF0">
        <w:rPr>
          <w:rFonts w:ascii="华文仿宋" w:eastAsia="华文仿宋" w:hAnsi="华文仿宋" w:cs="华文仿宋" w:hint="eastAsia"/>
          <w:b/>
          <w:bCs/>
          <w:sz w:val="28"/>
          <w:szCs w:val="28"/>
          <w:highlight w:val="lightGray"/>
        </w:rPr>
        <w:t>、</w:t>
      </w:r>
      <w:r w:rsidR="00B3091B" w:rsidRPr="00C079A1">
        <w:rPr>
          <w:rFonts w:ascii="华文仿宋" w:eastAsia="华文仿宋" w:hAnsi="华文仿宋" w:cs="华文仿宋" w:hint="eastAsia"/>
          <w:b/>
          <w:bCs/>
          <w:sz w:val="28"/>
          <w:szCs w:val="28"/>
        </w:rPr>
        <w:t>项目基本情况</w:t>
      </w:r>
    </w:p>
    <w:p w:rsidR="00B3091B" w:rsidRPr="00C079A1" w:rsidRDefault="00B3091B" w:rsidP="00B3091B">
      <w:pPr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proofErr w:type="gramStart"/>
      <w:r w:rsidRPr="00C079A1">
        <w:rPr>
          <w:rFonts w:ascii="华文仿宋" w:eastAsia="华文仿宋" w:hAnsi="华文仿宋" w:cs="华文仿宋" w:hint="eastAsia"/>
          <w:sz w:val="28"/>
          <w:szCs w:val="28"/>
        </w:rPr>
        <w:t>思源楼建成</w:t>
      </w:r>
      <w:proofErr w:type="gramEnd"/>
      <w:r w:rsidRPr="00C079A1">
        <w:rPr>
          <w:rFonts w:ascii="华文仿宋" w:eastAsia="华文仿宋" w:hAnsi="华文仿宋" w:cs="华文仿宋" w:hint="eastAsia"/>
          <w:sz w:val="28"/>
          <w:szCs w:val="28"/>
        </w:rPr>
        <w:t>于1996年，</w:t>
      </w:r>
      <w:proofErr w:type="gramStart"/>
      <w:r w:rsidRPr="00C079A1">
        <w:rPr>
          <w:rFonts w:ascii="华文仿宋" w:eastAsia="华文仿宋" w:hAnsi="华文仿宋" w:cs="华文仿宋" w:hint="eastAsia"/>
          <w:sz w:val="28"/>
          <w:szCs w:val="28"/>
        </w:rPr>
        <w:t>思源楼外墙</w:t>
      </w:r>
      <w:proofErr w:type="gramEnd"/>
      <w:r w:rsidRPr="00C079A1">
        <w:rPr>
          <w:rFonts w:ascii="华文仿宋" w:eastAsia="华文仿宋" w:hAnsi="华文仿宋" w:cs="华文仿宋" w:hint="eastAsia"/>
          <w:sz w:val="28"/>
          <w:szCs w:val="28"/>
        </w:rPr>
        <w:t>既有装饰面以粘贴墙砖为主，近年来，多次出现外墙装饰面开裂或墙砖空鼓甚至大面积脱落现象，严重影响师生安全，为了消除安全隐患，学校安排2024年教育部修购资金进行修缮改造。</w:t>
      </w:r>
    </w:p>
    <w:p w:rsidR="00B3091B" w:rsidRPr="00C079A1" w:rsidRDefault="00B3091B" w:rsidP="00B3091B">
      <w:pPr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/>
          <w:noProof/>
          <w:sz w:val="28"/>
          <w:szCs w:val="28"/>
        </w:rPr>
        <w:drawing>
          <wp:inline distT="0" distB="0" distL="114300" distR="114300" wp14:anchorId="7815DE60" wp14:editId="7A010926">
            <wp:extent cx="1019610" cy="1748333"/>
            <wp:effectExtent l="0" t="0" r="9525" b="4445"/>
            <wp:docPr id="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56" r="23186" b="16310"/>
                    <a:stretch>
                      <a:fillRect/>
                    </a:stretch>
                  </pic:blipFill>
                  <pic:spPr>
                    <a:xfrm>
                      <a:off x="0" y="0"/>
                      <a:ext cx="1025206" cy="17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79A1">
        <w:rPr>
          <w:rFonts w:ascii="华文仿宋" w:eastAsia="华文仿宋" w:hAnsi="华文仿宋" w:hint="eastAsia"/>
          <w:sz w:val="28"/>
          <w:szCs w:val="28"/>
        </w:rPr>
        <w:t xml:space="preserve"> </w:t>
      </w:r>
      <w:r w:rsidRPr="00C079A1">
        <w:rPr>
          <w:rFonts w:ascii="华文仿宋" w:eastAsia="华文仿宋" w:hAnsi="华文仿宋"/>
          <w:noProof/>
          <w:sz w:val="28"/>
          <w:szCs w:val="28"/>
        </w:rPr>
        <w:drawing>
          <wp:inline distT="0" distB="0" distL="114300" distR="114300" wp14:anchorId="14C8F5D0" wp14:editId="7C8ADB8A">
            <wp:extent cx="1059815" cy="1819275"/>
            <wp:effectExtent l="0" t="0" r="8890" b="5080"/>
            <wp:docPr id="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9" r="17012"/>
                    <a:stretch>
                      <a:fillRect/>
                    </a:stretch>
                  </pic:blipFill>
                  <pic:spPr>
                    <a:xfrm>
                      <a:off x="0" y="0"/>
                      <a:ext cx="105981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79A1">
        <w:rPr>
          <w:rFonts w:ascii="华文仿宋" w:eastAsia="华文仿宋" w:hAnsi="华文仿宋" w:hint="eastAsia"/>
          <w:sz w:val="28"/>
          <w:szCs w:val="28"/>
        </w:rPr>
        <w:t xml:space="preserve"> </w:t>
      </w:r>
      <w:r w:rsidRPr="00C079A1">
        <w:rPr>
          <w:rFonts w:ascii="华文仿宋" w:eastAsia="华文仿宋" w:hAnsi="华文仿宋"/>
          <w:noProof/>
          <w:sz w:val="28"/>
          <w:szCs w:val="28"/>
        </w:rPr>
        <w:drawing>
          <wp:inline distT="0" distB="0" distL="114300" distR="114300" wp14:anchorId="76153910" wp14:editId="273B0570">
            <wp:extent cx="1101725" cy="1892935"/>
            <wp:effectExtent l="0" t="0" r="1016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79A1">
        <w:rPr>
          <w:rFonts w:ascii="华文仿宋" w:eastAsia="华文仿宋" w:hAnsi="华文仿宋" w:hint="eastAsia"/>
          <w:sz w:val="28"/>
          <w:szCs w:val="28"/>
        </w:rPr>
        <w:t xml:space="preserve"> </w:t>
      </w:r>
      <w:r w:rsidRPr="00C079A1">
        <w:rPr>
          <w:rFonts w:ascii="华文仿宋" w:eastAsia="华文仿宋" w:hAnsi="华文仿宋"/>
          <w:noProof/>
          <w:sz w:val="28"/>
          <w:szCs w:val="28"/>
        </w:rPr>
        <w:drawing>
          <wp:inline distT="0" distB="0" distL="114300" distR="114300" wp14:anchorId="1E4C5F73" wp14:editId="72F6765F">
            <wp:extent cx="1091565" cy="1869440"/>
            <wp:effectExtent l="0" t="0" r="9525" b="8890"/>
            <wp:docPr id="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5" r="14674" b="15210"/>
                    <a:stretch>
                      <a:fillRect/>
                    </a:stretch>
                  </pic:blipFill>
                  <pic:spPr>
                    <a:xfrm>
                      <a:off x="0" y="0"/>
                      <a:ext cx="1091565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79A1">
        <w:rPr>
          <w:rFonts w:ascii="华文仿宋" w:eastAsia="华文仿宋" w:hAnsi="华文仿宋" w:hint="eastAsia"/>
          <w:sz w:val="28"/>
          <w:szCs w:val="28"/>
        </w:rPr>
        <w:t xml:space="preserve"> </w:t>
      </w:r>
      <w:r w:rsidRPr="00C079A1">
        <w:rPr>
          <w:rFonts w:ascii="华文仿宋" w:eastAsia="华文仿宋" w:hAnsi="华文仿宋"/>
          <w:noProof/>
          <w:sz w:val="28"/>
          <w:szCs w:val="28"/>
        </w:rPr>
        <w:drawing>
          <wp:inline distT="0" distB="0" distL="114300" distR="114300" wp14:anchorId="7428122B" wp14:editId="404DFEF8">
            <wp:extent cx="1089025" cy="1866265"/>
            <wp:effectExtent l="0" t="0" r="1270" b="12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61" b="7367"/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91B" w:rsidRPr="00C079A1" w:rsidRDefault="00BB1038" w:rsidP="00BB1038">
      <w:pPr>
        <w:ind w:firstLineChars="200" w:firstLine="561"/>
        <w:rPr>
          <w:rFonts w:ascii="华文仿宋" w:eastAsia="华文仿宋" w:hAnsi="华文仿宋" w:cs="华文仿宋"/>
          <w:b/>
          <w:bCs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bCs/>
          <w:sz w:val="28"/>
          <w:szCs w:val="28"/>
        </w:rPr>
        <w:t>二、</w:t>
      </w:r>
      <w:r w:rsidR="00B3091B" w:rsidRPr="00C079A1">
        <w:rPr>
          <w:rFonts w:ascii="华文仿宋" w:eastAsia="华文仿宋" w:hAnsi="华文仿宋" w:cs="华文仿宋" w:hint="eastAsia"/>
          <w:b/>
          <w:bCs/>
          <w:sz w:val="28"/>
          <w:szCs w:val="28"/>
        </w:rPr>
        <w:t>项目主要内容</w:t>
      </w:r>
    </w:p>
    <w:p w:rsidR="00B3091B" w:rsidRPr="00C079A1" w:rsidRDefault="00B3091B" w:rsidP="00B3091B">
      <w:pPr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 w:cs="华文仿宋" w:hint="eastAsia"/>
          <w:sz w:val="28"/>
          <w:szCs w:val="28"/>
        </w:rPr>
        <w:t>本次</w:t>
      </w:r>
      <w:proofErr w:type="gramStart"/>
      <w:r w:rsidRPr="00C079A1">
        <w:rPr>
          <w:rFonts w:ascii="华文仿宋" w:eastAsia="华文仿宋" w:hAnsi="华文仿宋" w:cs="华文仿宋" w:hint="eastAsia"/>
          <w:sz w:val="28"/>
          <w:szCs w:val="28"/>
        </w:rPr>
        <w:t>思源楼外墙</w:t>
      </w:r>
      <w:proofErr w:type="gramEnd"/>
      <w:r w:rsidRPr="00C079A1">
        <w:rPr>
          <w:rFonts w:ascii="华文仿宋" w:eastAsia="华文仿宋" w:hAnsi="华文仿宋" w:cs="华文仿宋" w:hint="eastAsia"/>
          <w:sz w:val="28"/>
          <w:szCs w:val="28"/>
        </w:rPr>
        <w:t xml:space="preserve">砖修缮主要包含以下内容：1）外立面新增（干挂）保温一体板幕墙、首层更换石材幕墙以及立面亮化；2）屋顶更换避雷带以及局部雨水管更换； </w:t>
      </w:r>
      <w:r>
        <w:rPr>
          <w:rFonts w:ascii="华文仿宋" w:eastAsia="华文仿宋" w:hAnsi="华文仿宋" w:cs="华文仿宋"/>
          <w:sz w:val="28"/>
          <w:szCs w:val="28"/>
        </w:rPr>
        <w:t>3）</w:t>
      </w:r>
      <w:r w:rsidRPr="00C079A1">
        <w:rPr>
          <w:rFonts w:ascii="华文仿宋" w:eastAsia="华文仿宋" w:hAnsi="华文仿宋" w:cs="华文仿宋" w:hint="eastAsia"/>
          <w:sz w:val="28"/>
          <w:szCs w:val="28"/>
        </w:rPr>
        <w:t>首层南侧门厅主入口装饰梁柱石材面板换新</w:t>
      </w:r>
      <w:r>
        <w:rPr>
          <w:rFonts w:ascii="华文仿宋" w:eastAsia="华文仿宋" w:hAnsi="华文仿宋" w:cs="华文仿宋" w:hint="eastAsia"/>
          <w:sz w:val="28"/>
          <w:szCs w:val="28"/>
        </w:rPr>
        <w:t>等</w:t>
      </w:r>
      <w:r w:rsidRPr="00C079A1">
        <w:rPr>
          <w:rFonts w:ascii="华文仿宋" w:eastAsia="华文仿宋" w:hAnsi="华文仿宋" w:cs="华文仿宋" w:hint="eastAsia"/>
          <w:sz w:val="28"/>
          <w:szCs w:val="28"/>
        </w:rPr>
        <w:t>。</w:t>
      </w:r>
    </w:p>
    <w:p w:rsidR="00B3091B" w:rsidRPr="00C079A1" w:rsidRDefault="00B3091B" w:rsidP="00BB1038">
      <w:pPr>
        <w:ind w:firstLineChars="200" w:firstLine="561"/>
        <w:rPr>
          <w:rFonts w:ascii="华文仿宋" w:eastAsia="华文仿宋" w:hAnsi="华文仿宋" w:cs="华文仿宋"/>
          <w:b/>
          <w:bCs/>
          <w:sz w:val="28"/>
          <w:szCs w:val="28"/>
        </w:rPr>
      </w:pPr>
      <w:r w:rsidRPr="00C079A1">
        <w:rPr>
          <w:rFonts w:ascii="华文仿宋" w:eastAsia="华文仿宋" w:hAnsi="华文仿宋" w:cs="华文仿宋" w:hint="eastAsia"/>
          <w:b/>
          <w:bCs/>
          <w:sz w:val="28"/>
          <w:szCs w:val="28"/>
        </w:rPr>
        <w:t>三、工期安排</w:t>
      </w:r>
    </w:p>
    <w:p w:rsidR="00B3091B" w:rsidRPr="00C079A1" w:rsidRDefault="00B3091B" w:rsidP="00B3091B">
      <w:pPr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 w:cs="华文仿宋" w:hint="eastAsia"/>
          <w:sz w:val="28"/>
          <w:szCs w:val="28"/>
        </w:rPr>
        <w:t>计划施工时间：2024年7月18日至11月30日。</w:t>
      </w:r>
    </w:p>
    <w:p w:rsidR="00BB1038" w:rsidRPr="00BB1038" w:rsidRDefault="00BB1038" w:rsidP="00BB1038">
      <w:pPr>
        <w:ind w:firstLineChars="200" w:firstLine="561"/>
        <w:rPr>
          <w:rFonts w:ascii="华文仿宋" w:eastAsia="华文仿宋" w:hAnsi="华文仿宋" w:cs="华文仿宋"/>
          <w:b/>
          <w:sz w:val="28"/>
          <w:szCs w:val="28"/>
        </w:rPr>
      </w:pPr>
      <w:r w:rsidRPr="00BB1038">
        <w:rPr>
          <w:rFonts w:ascii="华文仿宋" w:eastAsia="华文仿宋" w:hAnsi="华文仿宋" w:cs="华文仿宋" w:hint="eastAsia"/>
          <w:b/>
          <w:sz w:val="28"/>
          <w:szCs w:val="28"/>
        </w:rPr>
        <w:t>四</w:t>
      </w:r>
      <w:r w:rsidR="00B3091B" w:rsidRPr="00BB1038">
        <w:rPr>
          <w:rFonts w:ascii="华文仿宋" w:eastAsia="华文仿宋" w:hAnsi="华文仿宋" w:cs="华文仿宋" w:hint="eastAsia"/>
          <w:b/>
          <w:sz w:val="28"/>
          <w:szCs w:val="28"/>
        </w:rPr>
        <w:t>、</w:t>
      </w:r>
      <w:r>
        <w:rPr>
          <w:rFonts w:ascii="华文仿宋" w:eastAsia="华文仿宋" w:hAnsi="华文仿宋" w:cs="华文仿宋" w:hint="eastAsia"/>
          <w:b/>
          <w:sz w:val="28"/>
          <w:szCs w:val="28"/>
        </w:rPr>
        <w:t>存在的主要困难</w:t>
      </w:r>
    </w:p>
    <w:p w:rsidR="00B3091B" w:rsidRPr="00C079A1" w:rsidRDefault="00BB1038" w:rsidP="00BB1038">
      <w:pPr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1</w:t>
      </w:r>
      <w:r>
        <w:rPr>
          <w:rFonts w:ascii="华文仿宋" w:eastAsia="华文仿宋" w:hAnsi="华文仿宋" w:cs="华文仿宋"/>
          <w:sz w:val="28"/>
          <w:szCs w:val="28"/>
        </w:rPr>
        <w:t xml:space="preserve">. </w:t>
      </w:r>
      <w:r w:rsidR="00B3091B" w:rsidRPr="00C079A1">
        <w:rPr>
          <w:rFonts w:ascii="华文仿宋" w:eastAsia="华文仿宋" w:hAnsi="华文仿宋" w:cs="华文仿宋" w:hint="eastAsia"/>
          <w:sz w:val="28"/>
          <w:szCs w:val="28"/>
        </w:rPr>
        <w:t>外墙队伍进场剔</w:t>
      </w:r>
      <w:proofErr w:type="gramStart"/>
      <w:r w:rsidR="00B3091B" w:rsidRPr="00C079A1">
        <w:rPr>
          <w:rFonts w:ascii="华文仿宋" w:eastAsia="华文仿宋" w:hAnsi="华文仿宋" w:cs="华文仿宋" w:hint="eastAsia"/>
          <w:sz w:val="28"/>
          <w:szCs w:val="28"/>
        </w:rPr>
        <w:t>凿工作</w:t>
      </w:r>
      <w:proofErr w:type="gramEnd"/>
      <w:r>
        <w:rPr>
          <w:rFonts w:ascii="华文仿宋" w:eastAsia="华文仿宋" w:hAnsi="华文仿宋" w:cs="华文仿宋" w:hint="eastAsia"/>
          <w:sz w:val="28"/>
          <w:szCs w:val="28"/>
        </w:rPr>
        <w:t>发现</w:t>
      </w:r>
      <w:r w:rsidR="00B3091B" w:rsidRPr="00C079A1">
        <w:rPr>
          <w:rFonts w:ascii="华文仿宋" w:eastAsia="华文仿宋" w:hAnsi="华文仿宋" w:cs="华文仿宋" w:hint="eastAsia"/>
          <w:sz w:val="28"/>
          <w:szCs w:val="28"/>
        </w:rPr>
        <w:t>，</w:t>
      </w:r>
      <w:r>
        <w:rPr>
          <w:rFonts w:ascii="华文仿宋" w:eastAsia="华文仿宋" w:hAnsi="华文仿宋" w:cs="华文仿宋" w:hint="eastAsia"/>
          <w:sz w:val="28"/>
          <w:szCs w:val="28"/>
        </w:rPr>
        <w:t>以下原因</w:t>
      </w:r>
      <w:r w:rsidR="00B3091B" w:rsidRPr="00C079A1">
        <w:rPr>
          <w:rFonts w:ascii="华文仿宋" w:eastAsia="华文仿宋" w:hAnsi="华文仿宋" w:cs="华文仿宋" w:hint="eastAsia"/>
          <w:sz w:val="28"/>
          <w:szCs w:val="28"/>
        </w:rPr>
        <w:t>导致剔凿难度大、进展缓慢：</w:t>
      </w:r>
    </w:p>
    <w:p w:rsidR="00B3091B" w:rsidRPr="00C079A1" w:rsidRDefault="00B3091B" w:rsidP="00B3091B">
      <w:pPr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 w:cs="华文仿宋" w:hint="eastAsia"/>
          <w:sz w:val="28"/>
          <w:szCs w:val="28"/>
        </w:rPr>
        <w:t>1）现场剔</w:t>
      </w:r>
      <w:proofErr w:type="gramStart"/>
      <w:r w:rsidRPr="00C079A1">
        <w:rPr>
          <w:rFonts w:ascii="华文仿宋" w:eastAsia="华文仿宋" w:hAnsi="华文仿宋" w:cs="华文仿宋" w:hint="eastAsia"/>
          <w:sz w:val="28"/>
          <w:szCs w:val="28"/>
        </w:rPr>
        <w:t>凿结果</w:t>
      </w:r>
      <w:proofErr w:type="gramEnd"/>
      <w:r w:rsidRPr="00C079A1">
        <w:rPr>
          <w:rFonts w:ascii="华文仿宋" w:eastAsia="华文仿宋" w:hAnsi="华文仿宋" w:cs="华文仿宋" w:hint="eastAsia"/>
          <w:sz w:val="28"/>
          <w:szCs w:val="28"/>
        </w:rPr>
        <w:t>与原设计图纸偏差大，原图为145mm建筑做法（炉渣砌块120mm+面砖粘接25mm）需要剔凿，实际剔</w:t>
      </w:r>
      <w:proofErr w:type="gramStart"/>
      <w:r w:rsidRPr="00C079A1">
        <w:rPr>
          <w:rFonts w:ascii="华文仿宋" w:eastAsia="华文仿宋" w:hAnsi="华文仿宋" w:cs="华文仿宋" w:hint="eastAsia"/>
          <w:sz w:val="28"/>
          <w:szCs w:val="28"/>
        </w:rPr>
        <w:t>凿情况</w:t>
      </w:r>
      <w:proofErr w:type="gramEnd"/>
      <w:r w:rsidRPr="00C079A1">
        <w:rPr>
          <w:rFonts w:ascii="华文仿宋" w:eastAsia="华文仿宋" w:hAnsi="华文仿宋" w:cs="华文仿宋" w:hint="eastAsia"/>
          <w:sz w:val="28"/>
          <w:szCs w:val="28"/>
        </w:rPr>
        <w:t>繁杂，剔凿作业最</w:t>
      </w:r>
      <w:r w:rsidRPr="00C079A1">
        <w:rPr>
          <w:rFonts w:ascii="华文仿宋" w:eastAsia="华文仿宋" w:hAnsi="华文仿宋" w:cs="华文仿宋" w:hint="eastAsia"/>
          <w:sz w:val="28"/>
          <w:szCs w:val="28"/>
        </w:rPr>
        <w:lastRenderedPageBreak/>
        <w:t>深达到300mm+（据了解施工单位，此应为楼体浇筑偏差大，找方时导致的不均匀）。</w:t>
      </w:r>
    </w:p>
    <w:p w:rsidR="00B3091B" w:rsidRPr="00C079A1" w:rsidRDefault="00B3091B" w:rsidP="00B3091B">
      <w:pPr>
        <w:jc w:val="center"/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 w:hint="eastAsia"/>
          <w:noProof/>
          <w:sz w:val="28"/>
          <w:szCs w:val="28"/>
        </w:rPr>
        <w:drawing>
          <wp:inline distT="0" distB="0" distL="114300" distR="114300" wp14:anchorId="0B3B59F9" wp14:editId="7EF74BD1">
            <wp:extent cx="2345690" cy="1759585"/>
            <wp:effectExtent l="0" t="0" r="7620" b="0"/>
            <wp:docPr id="6" name="图片 1" descr="7bd8658a6ff1b7a22501fa63f2d5cb6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bd8658a6ff1b7a22501fa63f2d5cb61_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569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91B" w:rsidRPr="00C079A1" w:rsidRDefault="00B3091B" w:rsidP="00B3091B">
      <w:pPr>
        <w:numPr>
          <w:ilvl w:val="0"/>
          <w:numId w:val="2"/>
        </w:numPr>
        <w:ind w:firstLineChars="175" w:firstLine="490"/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 w:cs="华文仿宋" w:hint="eastAsia"/>
          <w:sz w:val="28"/>
          <w:szCs w:val="28"/>
        </w:rPr>
        <w:t>剔</w:t>
      </w:r>
      <w:proofErr w:type="gramStart"/>
      <w:r w:rsidRPr="00C079A1">
        <w:rPr>
          <w:rFonts w:ascii="华文仿宋" w:eastAsia="华文仿宋" w:hAnsi="华文仿宋" w:cs="华文仿宋" w:hint="eastAsia"/>
          <w:sz w:val="28"/>
          <w:szCs w:val="28"/>
        </w:rPr>
        <w:t>凿过程</w:t>
      </w:r>
      <w:proofErr w:type="gramEnd"/>
      <w:r w:rsidRPr="00C079A1">
        <w:rPr>
          <w:rFonts w:ascii="华文仿宋" w:eastAsia="华文仿宋" w:hAnsi="华文仿宋" w:cs="华文仿宋" w:hint="eastAsia"/>
          <w:sz w:val="28"/>
          <w:szCs w:val="28"/>
        </w:rPr>
        <w:t>中发现，楼体结构柱与原设计图纸所示位置偏差大，存在较厚抹灰层。</w:t>
      </w:r>
    </w:p>
    <w:p w:rsidR="00B3091B" w:rsidRPr="00C079A1" w:rsidRDefault="00B3091B" w:rsidP="00B3091B">
      <w:pPr>
        <w:jc w:val="center"/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 w:hint="eastAsia"/>
          <w:noProof/>
          <w:sz w:val="28"/>
          <w:szCs w:val="28"/>
        </w:rPr>
        <w:drawing>
          <wp:inline distT="0" distB="0" distL="114300" distR="114300" wp14:anchorId="70249120" wp14:editId="45E070BC">
            <wp:extent cx="3178175" cy="1699895"/>
            <wp:effectExtent l="0" t="0" r="6350" b="5715"/>
            <wp:docPr id="7" name="图片 2" descr="eafd4ad46fbf9f485310e728c76bd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afd4ad46fbf9f485310e728c76bdd9"/>
                    <pic:cNvPicPr/>
                  </pic:nvPicPr>
                  <pic:blipFill>
                    <a:blip r:embed="rId11"/>
                    <a:srcRect t="22715" r="-181" b="37092"/>
                    <a:stretch>
                      <a:fillRect/>
                    </a:stretch>
                  </pic:blipFill>
                  <pic:spPr>
                    <a:xfrm>
                      <a:off x="0" y="0"/>
                      <a:ext cx="3178175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91B" w:rsidRPr="00C079A1" w:rsidRDefault="00B3091B" w:rsidP="00B3091B">
      <w:pPr>
        <w:numPr>
          <w:ilvl w:val="0"/>
          <w:numId w:val="2"/>
        </w:numPr>
        <w:ind w:firstLineChars="175" w:firstLine="490"/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 w:cs="华文仿宋" w:hint="eastAsia"/>
          <w:sz w:val="28"/>
          <w:szCs w:val="28"/>
        </w:rPr>
        <w:t>剔</w:t>
      </w:r>
      <w:proofErr w:type="gramStart"/>
      <w:r w:rsidRPr="00C079A1">
        <w:rPr>
          <w:rFonts w:ascii="华文仿宋" w:eastAsia="华文仿宋" w:hAnsi="华文仿宋" w:cs="华文仿宋" w:hint="eastAsia"/>
          <w:sz w:val="28"/>
          <w:szCs w:val="28"/>
        </w:rPr>
        <w:t>凿过程</w:t>
      </w:r>
      <w:proofErr w:type="gramEnd"/>
      <w:r w:rsidRPr="00C079A1">
        <w:rPr>
          <w:rFonts w:ascii="华文仿宋" w:eastAsia="华文仿宋" w:hAnsi="华文仿宋" w:cs="华文仿宋" w:hint="eastAsia"/>
          <w:sz w:val="28"/>
          <w:szCs w:val="28"/>
        </w:rPr>
        <w:t>中发现，原楼体</w:t>
      </w:r>
      <w:proofErr w:type="gramStart"/>
      <w:r w:rsidRPr="00C079A1">
        <w:rPr>
          <w:rFonts w:ascii="华文仿宋" w:eastAsia="华文仿宋" w:hAnsi="华文仿宋" w:cs="华文仿宋" w:hint="eastAsia"/>
          <w:sz w:val="28"/>
          <w:szCs w:val="28"/>
        </w:rPr>
        <w:t>施工期间钢模板</w:t>
      </w:r>
      <w:proofErr w:type="gramEnd"/>
      <w:r w:rsidRPr="00C079A1">
        <w:rPr>
          <w:rFonts w:ascii="华文仿宋" w:eastAsia="华文仿宋" w:hAnsi="华文仿宋" w:cs="华文仿宋" w:hint="eastAsia"/>
          <w:sz w:val="28"/>
          <w:szCs w:val="28"/>
        </w:rPr>
        <w:t>未全部拆除，部分遗留在建筑内，需要进行清除，极大增加了施工时间和难度。</w:t>
      </w:r>
    </w:p>
    <w:p w:rsidR="00B3091B" w:rsidRPr="00C079A1" w:rsidRDefault="00B3091B" w:rsidP="00B3091B">
      <w:pPr>
        <w:jc w:val="center"/>
        <w:rPr>
          <w:rFonts w:ascii="华文仿宋" w:eastAsia="华文仿宋" w:hAnsi="华文仿宋" w:cs="华文仿宋"/>
          <w:sz w:val="28"/>
          <w:szCs w:val="28"/>
        </w:rPr>
      </w:pPr>
      <w:r w:rsidRPr="00C079A1">
        <w:rPr>
          <w:rFonts w:ascii="华文仿宋" w:eastAsia="华文仿宋" w:hAnsi="华文仿宋"/>
          <w:noProof/>
          <w:sz w:val="28"/>
          <w:szCs w:val="28"/>
        </w:rPr>
        <w:drawing>
          <wp:inline distT="0" distB="0" distL="114300" distR="114300" wp14:anchorId="4E51BCBB" wp14:editId="30C22302">
            <wp:extent cx="2573020" cy="1926590"/>
            <wp:effectExtent l="0" t="0" r="6985" b="5715"/>
            <wp:docPr id="8" name="图片 6" descr="c81ab6cd46a305c1d68cae9bb7d5a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81ab6cd46a305c1d68cae9bb7d5a1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038" w:rsidRDefault="00BB1038" w:rsidP="00BB1038">
      <w:pPr>
        <w:ind w:firstLineChars="200" w:firstLine="560"/>
        <w:rPr>
          <w:rFonts w:ascii="华文仿宋" w:eastAsia="华文仿宋" w:hAnsi="华文仿宋" w:cs="华文仿宋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2</w:t>
      </w:r>
      <w:r>
        <w:rPr>
          <w:rFonts w:ascii="华文仿宋" w:eastAsia="华文仿宋" w:hAnsi="华文仿宋" w:cs="华文仿宋"/>
          <w:sz w:val="28"/>
          <w:szCs w:val="28"/>
        </w:rPr>
        <w:t xml:space="preserve">. </w:t>
      </w:r>
      <w:r>
        <w:rPr>
          <w:rFonts w:ascii="华文仿宋" w:eastAsia="华文仿宋" w:hAnsi="华文仿宋" w:cs="华文仿宋" w:hint="eastAsia"/>
          <w:sz w:val="28"/>
          <w:szCs w:val="28"/>
        </w:rPr>
        <w:t>思源楼内有教室、会议室等，导致白天施工时间非常有限，而6</w:t>
      </w:r>
      <w:r>
        <w:rPr>
          <w:rFonts w:ascii="华文仿宋" w:eastAsia="华文仿宋" w:hAnsi="华文仿宋" w:cs="华文仿宋"/>
          <w:sz w:val="28"/>
          <w:szCs w:val="28"/>
        </w:rPr>
        <w:t>0</w:t>
      </w:r>
      <w:r>
        <w:rPr>
          <w:rFonts w:ascii="华文仿宋" w:eastAsia="华文仿宋" w:hAnsi="华文仿宋" w:cs="华文仿宋" w:hint="eastAsia"/>
          <w:sz w:val="28"/>
          <w:szCs w:val="28"/>
        </w:rPr>
        <w:t>多米高的外墙夜间施工也会加大安全及质量风险。</w:t>
      </w:r>
    </w:p>
    <w:p w:rsidR="00B3091B" w:rsidRPr="E1A0DE34" w:rsidRDefault="00B3091B" w:rsidP="00B3091B">
      <w:pPr>
        <w:rPr>
          <w:rFonts w:ascii="华文仿宋" w:eastAsia="华文仿宋" w:hAnsi="华文仿宋" w:cs="华文仿宋"/>
          <w:sz w:val="28"/>
        </w:rPr>
      </w:pPr>
    </w:p>
    <w:p w:rsidR="00B3091B" w:rsidRPr="96390927" w:rsidRDefault="00B3091B" w:rsidP="00B3091B">
      <w:pPr>
        <w:rPr>
          <w:rFonts w:ascii="华文仿宋" w:eastAsia="华文仿宋" w:hAnsi="华文仿宋" w:cs="华文仿宋"/>
          <w:sz w:val="28"/>
        </w:rPr>
      </w:pPr>
      <w:r>
        <w:rPr>
          <w:rFonts w:ascii="华文仿宋" w:eastAsia="华文仿宋" w:hAnsi="华文仿宋" w:cs="华文仿宋" w:hint="eastAsia"/>
          <w:sz w:val="28"/>
        </w:rPr>
        <w:t xml:space="preserve">                                           基建处</w:t>
      </w:r>
    </w:p>
    <w:p w:rsidR="00B3091B" w:rsidRPr="CB1950B9" w:rsidRDefault="00B3091B" w:rsidP="00B3091B">
      <w:pPr>
        <w:rPr>
          <w:rFonts w:ascii="华文仿宋" w:eastAsia="华文仿宋" w:hAnsi="华文仿宋" w:cs="华文仿宋"/>
          <w:sz w:val="28"/>
        </w:rPr>
      </w:pPr>
      <w:r>
        <w:rPr>
          <w:rFonts w:ascii="华文仿宋" w:eastAsia="华文仿宋" w:hAnsi="华文仿宋" w:cs="华文仿宋" w:hint="eastAsia"/>
          <w:sz w:val="28"/>
        </w:rPr>
        <w:t xml:space="preserve">                                       2024年8月</w:t>
      </w:r>
      <w:r w:rsidR="00BB1038">
        <w:rPr>
          <w:rFonts w:ascii="华文仿宋" w:eastAsia="华文仿宋" w:hAnsi="华文仿宋" w:cs="华文仿宋" w:hint="eastAsia"/>
          <w:sz w:val="28"/>
        </w:rPr>
        <w:t>2</w:t>
      </w:r>
      <w:r w:rsidR="00BB1038">
        <w:rPr>
          <w:rFonts w:ascii="华文仿宋" w:eastAsia="华文仿宋" w:hAnsi="华文仿宋" w:cs="华文仿宋"/>
          <w:sz w:val="28"/>
        </w:rPr>
        <w:t>9</w:t>
      </w:r>
      <w:r>
        <w:rPr>
          <w:rFonts w:ascii="华文仿宋" w:eastAsia="华文仿宋" w:hAnsi="华文仿宋" w:cs="华文仿宋" w:hint="eastAsia"/>
          <w:sz w:val="28"/>
        </w:rPr>
        <w:t>日</w:t>
      </w:r>
    </w:p>
    <w:p w:rsidR="002B5779" w:rsidRPr="00B3091B" w:rsidRDefault="002B5779"/>
    <w:sectPr w:rsidR="002B5779" w:rsidRPr="00B3091B">
      <w:footerReference w:type="default" r:id="rId13"/>
      <w:pgSz w:w="11906" w:h="16838"/>
      <w:pgMar w:top="1440" w:right="1417" w:bottom="1440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736691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25294" w:rsidRDefault="000F6DF0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5294" w:rsidRDefault="000F6DF0">
    <w:pPr>
      <w:pStyle w:val="a4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D43E9"/>
    <w:multiLevelType w:val="singleLevel"/>
    <w:tmpl w:val="124D43E9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1EF96441"/>
    <w:multiLevelType w:val="singleLevel"/>
    <w:tmpl w:val="1EF96441"/>
    <w:lvl w:ilvl="0">
      <w:start w:val="2"/>
      <w:numFmt w:val="decimal"/>
      <w:suff w:val="nothing"/>
      <w:lvlText w:val="%1）"/>
      <w:lvlJc w:val="left"/>
    </w:lvl>
  </w:abstractNum>
  <w:abstractNum w:abstractNumId="2" w15:restartNumberingAfterBreak="0">
    <w:nsid w:val="2C5DF421"/>
    <w:multiLevelType w:val="singleLevel"/>
    <w:tmpl w:val="2C5DF42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1B"/>
    <w:rsid w:val="000F6DF0"/>
    <w:rsid w:val="002B5779"/>
    <w:rsid w:val="00B3091B"/>
    <w:rsid w:val="00BB1038"/>
    <w:rsid w:val="00C5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EBF7D"/>
  <w15:chartTrackingRefBased/>
  <w15:docId w15:val="{7EF8794B-BB2B-4179-B9E7-C940EBE3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91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B3091B"/>
    <w:pPr>
      <w:ind w:firstLineChars="200" w:firstLine="420"/>
    </w:pPr>
  </w:style>
  <w:style w:type="paragraph" w:styleId="a4">
    <w:name w:val="footer"/>
    <w:basedOn w:val="a"/>
    <w:link w:val="a5"/>
    <w:uiPriority w:val="99"/>
    <w:rsid w:val="00B309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B309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101</Words>
  <Characters>581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2024-08-29T07:47:00Z</dcterms:created>
  <dcterms:modified xsi:type="dcterms:W3CDTF">2024-08-29T08:39:00Z</dcterms:modified>
</cp:coreProperties>
</file>