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宋体" w:hAnsi="宋体" w:eastAsia="宋体"/>
          <w:b/>
          <w:sz w:val="32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28"/>
          <w:lang w:val="en-US" w:eastAsia="zh-CN"/>
        </w:rPr>
        <w:t>附件三：举证材料参考案例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【一、班子建设】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班子配备整齐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此项由团支部自行举证（会议记录、当选人员及得票情况）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班子运转有序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此项由团支部自行举证（会议记录）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【二、基础团务】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北京共青团线上系统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按时、足额缴纳团费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规范使用团的标识</w:t>
      </w:r>
    </w:p>
    <w:p>
      <w:pPr>
        <w:spacing w:line="360" w:lineRule="auto"/>
        <w:ind w:firstLine="240" w:firstLineChars="1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4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落实推优入党制度</w:t>
      </w:r>
    </w:p>
    <w:p>
      <w:pPr>
        <w:spacing w:line="360" w:lineRule="auto"/>
        <w:ind w:firstLine="240" w:firstLineChars="1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此项由团支部自行举证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【三、组织生活】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召开组织生活会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召开团员大会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本项团支部举证材料包括：会议记录，会场照片，微博、论坛或其他公共网站活动新闻截图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3.</w:t>
      </w:r>
      <w:r>
        <w:rPr>
          <w:rFonts w:hint="eastAsia" w:ascii="宋体" w:hAnsi="宋体" w:eastAsia="宋体"/>
          <w:sz w:val="24"/>
        </w:rPr>
        <w:t>组织团课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本项团支部举证材料包括：会议记录，会场照片，网络媒体宣传平台发布活动内容截图。举证材料缺一不可，缺少一项，不得计分。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4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网上主题团课学习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【四、支部建设】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团员队伍建设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团支部自行举证，提供结业证书及获奖证书等证明材料。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宣传阵地建设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团支部自行举证，提供新闻截图等证明材料。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3.</w:t>
      </w:r>
      <w:r>
        <w:rPr>
          <w:rFonts w:hint="eastAsia" w:ascii="宋体" w:hAnsi="宋体" w:eastAsia="宋体"/>
          <w:sz w:val="24"/>
        </w:rPr>
        <w:t>学风建设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bookmarkStart w:id="0" w:name="_GoBack"/>
      <w:bookmarkEnd w:id="0"/>
      <w:r>
        <w:rPr>
          <w:rFonts w:hint="eastAsia" w:ascii="宋体" w:hAnsi="宋体" w:eastAsia="宋体"/>
          <w:sz w:val="24"/>
        </w:rPr>
        <w:t>本项团支部举证材料包括：制度实施情况、集体自习现场照片，日期及出席情况记录等。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【五、作用发挥】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团员发挥模范作用</w:t>
      </w:r>
    </w:p>
    <w:p>
      <w:pPr>
        <w:spacing w:line="360" w:lineRule="auto"/>
        <w:ind w:firstLine="240" w:firstLineChars="1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团支部自行举证，提供获奖证书等证明材料。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服务中心大局成效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本项团支部举证材料包括：活动照片，网络媒体宣传平台发布活动内容截图。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04"/>
    <w:rsid w:val="00252747"/>
    <w:rsid w:val="00281149"/>
    <w:rsid w:val="00292179"/>
    <w:rsid w:val="00314004"/>
    <w:rsid w:val="003B3E0A"/>
    <w:rsid w:val="003B7E9B"/>
    <w:rsid w:val="004A5BF1"/>
    <w:rsid w:val="00661190"/>
    <w:rsid w:val="00942314"/>
    <w:rsid w:val="00A12668"/>
    <w:rsid w:val="00C04A98"/>
    <w:rsid w:val="00D24CBB"/>
    <w:rsid w:val="00D529CA"/>
    <w:rsid w:val="00D773D4"/>
    <w:rsid w:val="0236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503</Characters>
  <Lines>3</Lines>
  <Paragraphs>1</Paragraphs>
  <TotalTime>25</TotalTime>
  <ScaleCrop>false</ScaleCrop>
  <LinksUpToDate>false</LinksUpToDate>
  <CharactersWithSpaces>503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2022-04-01T13:35:00Z</dcterms:created>
  <dc:creator>杜 婧祯</dc:creator>
  <cp:lastModifiedBy>任可爱</cp:lastModifiedBy>
  <dcterms:modified xsi:type="dcterms:W3CDTF">2022-04-02T13:33:13Z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9EC074FB46254C7AB4F8F950CDF1E0B9</vt:lpwstr>
  </property>
</Properties>
</file>