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Garamond"/>
          <w:b/>
        </w:rPr>
      </w:pPr>
      <w:r>
        <w:rPr>
          <w:rFonts w:hint="eastAsia" w:ascii="Garamond"/>
          <w:b/>
        </w:rPr>
        <w:t>博士论坛申请表</w:t>
      </w:r>
    </w:p>
    <w:p>
      <w:pPr>
        <w:rPr>
          <w:rFonts w:ascii="Garamond"/>
          <w:b/>
        </w:rPr>
      </w:pPr>
      <w:r>
        <w:rPr>
          <w:rFonts w:hint="eastAsia" w:ascii="Garamond"/>
          <w:b/>
        </w:rPr>
        <w:t xml:space="preserve">时间：  2021年  7 月 5  日 </w:t>
      </w:r>
      <w:r>
        <w:rPr>
          <w:rFonts w:ascii="Garamond"/>
          <w:b/>
        </w:rPr>
        <w:t>14</w:t>
      </w:r>
      <w:r>
        <w:rPr>
          <w:rFonts w:hint="eastAsia" w:ascii="Garamond"/>
          <w:b/>
        </w:rPr>
        <w:t>：00</w:t>
      </w:r>
      <w:r>
        <w:rPr>
          <w:rFonts w:ascii="Garamond"/>
          <w:b/>
        </w:rPr>
        <w:t>—</w:t>
      </w:r>
      <w:r>
        <w:rPr>
          <w:rFonts w:hint="eastAsia" w:ascii="Garamond"/>
          <w:b/>
        </w:rPr>
        <w:t>1</w:t>
      </w:r>
      <w:r>
        <w:rPr>
          <w:rFonts w:ascii="Garamond"/>
          <w:b/>
        </w:rPr>
        <w:t>8</w:t>
      </w:r>
      <w:r>
        <w:rPr>
          <w:rFonts w:hint="eastAsia" w:ascii="Garamond"/>
          <w:b/>
        </w:rPr>
        <w:t>：00 点</w:t>
      </w:r>
    </w:p>
    <w:p>
      <w:pPr>
        <w:rPr>
          <w:rFonts w:ascii="Garamond"/>
          <w:b/>
        </w:rPr>
      </w:pPr>
      <w:r>
        <w:rPr>
          <w:rFonts w:hint="eastAsia" w:ascii="Garamond"/>
          <w:b/>
        </w:rPr>
        <w:t>地点：科技大厦东区会议室</w:t>
      </w:r>
    </w:p>
    <w:p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hint="eastAsia" w:ascii="Garamond"/>
          <w:b/>
        </w:rPr>
        <w:t>王宸，</w:t>
      </w:r>
      <w:r>
        <w:rPr>
          <w:rFonts w:hint="eastAsia" w:ascii="Garamond"/>
          <w:b/>
          <w:lang w:eastAsia="zh-Hans"/>
        </w:rPr>
        <w:t>张路路</w:t>
      </w:r>
      <w:r>
        <w:rPr>
          <w:rFonts w:hint="eastAsia" w:ascii="Garamond"/>
          <w:b/>
        </w:rPr>
        <w:t>，</w:t>
      </w:r>
      <w:r>
        <w:rPr>
          <w:rFonts w:hint="eastAsia" w:ascii="Garamond"/>
          <w:b/>
          <w:lang w:eastAsia="zh-Hans"/>
        </w:rPr>
        <w:t>郭雅楠</w:t>
      </w:r>
      <w:r>
        <w:rPr>
          <w:rFonts w:hint="eastAsia" w:ascii="Garamond"/>
          <w:b/>
        </w:rPr>
        <w:t>，</w:t>
      </w:r>
      <w:r>
        <w:rPr>
          <w:rFonts w:hint="eastAsia" w:ascii="Garamond"/>
          <w:b/>
          <w:lang w:eastAsia="zh-Hans"/>
        </w:rPr>
        <w:t>张玉瑾</w:t>
      </w:r>
      <w:r>
        <w:rPr>
          <w:rFonts w:hint="eastAsia" w:ascii="Garamond"/>
          <w:b/>
        </w:rPr>
        <w:t>，</w:t>
      </w:r>
      <w:r>
        <w:rPr>
          <w:rFonts w:hint="eastAsia" w:ascii="Garamond"/>
          <w:b/>
          <w:lang w:eastAsia="zh-Hans"/>
        </w:rPr>
        <w:t>刘洁，</w:t>
      </w:r>
      <w:r>
        <w:rPr>
          <w:rFonts w:hint="eastAsia" w:ascii="Garamond"/>
          <w:b/>
        </w:rPr>
        <w:t>薛西子</w:t>
      </w:r>
    </w:p>
    <w:p>
      <w:pPr>
        <w:rPr>
          <w:rFonts w:ascii="Garamond" w:hAnsi="Garamond"/>
        </w:rPr>
      </w:pPr>
    </w:p>
    <w:tbl>
      <w:tblPr>
        <w:tblStyle w:val="2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pPr>
              <w:rPr>
                <w:lang w:eastAsia="zh-Hans"/>
              </w:rPr>
            </w:pPr>
            <w:r>
              <w:rPr>
                <w:rFonts w:hint="eastAsia"/>
              </w:rPr>
              <w:t>王宸</w:t>
            </w:r>
          </w:p>
        </w:tc>
        <w:tc>
          <w:tcPr>
            <w:tcW w:w="1247" w:type="dxa"/>
            <w:vAlign w:val="center"/>
          </w:tcPr>
          <w:p>
            <w:r>
              <w:t>20113023</w:t>
            </w:r>
          </w:p>
        </w:tc>
        <w:tc>
          <w:tcPr>
            <w:tcW w:w="5534" w:type="dxa"/>
            <w:vAlign w:val="center"/>
          </w:tcPr>
          <w:p>
            <w:pPr>
              <w:spacing w:line="360" w:lineRule="auto"/>
            </w:pPr>
            <w:r>
              <w:rPr>
                <w:rFonts w:hint="eastAsia"/>
              </w:rPr>
              <w:t>《产品市场竞争、经济政策不确定性与公司投资效率》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lang w:eastAsia="zh-Hans"/>
              </w:rPr>
            </w:pPr>
            <w:r>
              <w:rPr>
                <w:rFonts w:hint="eastAsia"/>
              </w:rPr>
              <w:t>陆超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王宸</w:t>
            </w:r>
          </w:p>
        </w:tc>
        <w:tc>
          <w:tcPr>
            <w:tcW w:w="1247" w:type="dxa"/>
            <w:vAlign w:val="center"/>
          </w:tcPr>
          <w:p>
            <w:r>
              <w:t>20113023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《金融科技与企业创新——来自新三板上市公司的证据》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陆超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r>
              <w:rPr>
                <w:rFonts w:hint="eastAsia"/>
              </w:rPr>
              <w:t>薛西子</w:t>
            </w:r>
          </w:p>
        </w:tc>
        <w:tc>
          <w:tcPr>
            <w:tcW w:w="1247" w:type="dxa"/>
            <w:vAlign w:val="center"/>
          </w:tcPr>
          <w:p>
            <w:r>
              <w:t>20113030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《财政分权、环境规制与生态经济效率》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裴劲松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薛西子</w:t>
            </w:r>
          </w:p>
        </w:tc>
        <w:tc>
          <w:tcPr>
            <w:tcW w:w="1247" w:type="dxa"/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20113030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《</w:t>
            </w:r>
            <w:r>
              <w:rPr>
                <w:rFonts w:hint="eastAsia"/>
                <w:lang w:val="en-US" w:eastAsia="zh-CN"/>
              </w:rPr>
              <w:t>财政社会保障支出知多少？——其影响因素分析</w:t>
            </w:r>
            <w:r>
              <w:rPr>
                <w:rFonts w:hint="eastAsia"/>
                <w:lang w:eastAsia="zh-CN"/>
              </w:rPr>
              <w:t>》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裴劲松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/>
        </w:tc>
        <w:tc>
          <w:tcPr>
            <w:tcW w:w="1247" w:type="dxa"/>
            <w:vAlign w:val="center"/>
          </w:tcPr>
          <w:p/>
        </w:tc>
        <w:tc>
          <w:tcPr>
            <w:tcW w:w="5534" w:type="dxa"/>
            <w:vAlign w:val="center"/>
          </w:tcPr>
          <w:p>
            <w:pPr>
              <w:jc w:val="center"/>
            </w:pPr>
          </w:p>
        </w:tc>
        <w:tc>
          <w:tcPr>
            <w:tcW w:w="1436" w:type="dxa"/>
            <w:vAlign w:val="center"/>
          </w:tcPr>
          <w:p>
            <w:pPr>
              <w:jc w:val="center"/>
            </w:pPr>
          </w:p>
        </w:tc>
      </w:tr>
    </w:tbl>
    <w:p>
      <w:pPr>
        <w:rPr>
          <w:rFonts w:ascii="Verdana" w:hAnsi="Verdana"/>
          <w:sz w:val="16"/>
          <w:szCs w:val="16"/>
        </w:rPr>
      </w:pPr>
    </w:p>
    <w:p>
      <w:pPr>
        <w:rPr>
          <w:rFonts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>
      <w:pPr>
        <w:rPr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4A1"/>
    <w:rsid w:val="005C39FA"/>
    <w:rsid w:val="005D14A1"/>
    <w:rsid w:val="00A7630B"/>
    <w:rsid w:val="00C55ED6"/>
    <w:rsid w:val="00F0280F"/>
    <w:rsid w:val="00F76BE4"/>
    <w:rsid w:val="099804BD"/>
    <w:rsid w:val="5D5C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235</Characters>
  <Lines>1</Lines>
  <Paragraphs>1</Paragraphs>
  <TotalTime>6</TotalTime>
  <ScaleCrop>false</ScaleCrop>
  <LinksUpToDate>false</LinksUpToDate>
  <CharactersWithSpaces>275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2021-07-02T06:50:00Z</dcterms:created>
  <dc:creator>王 宸</dc:creator>
  <cp:lastModifiedBy>薛西子sissi</cp:lastModifiedBy>
  <dcterms:modified xsi:type="dcterms:W3CDTF">2021-07-04T12:28:12Z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2BA669FD1B6843CBBEDEF5E4458B0519</vt:lpwstr>
  </property>
</Properties>
</file>