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5D65" w:rsidRDefault="00335D65" w:rsidP="00335D65">
      <w:pPr>
        <w:spacing w:line="560" w:lineRule="exact"/>
        <w:rPr>
          <w:rFonts w:ascii="仿宋_GB2312" w:eastAsia="仿宋_GB2312" w:hint="eastAsia"/>
          <w:b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t>附件</w:t>
      </w:r>
      <w:r>
        <w:rPr>
          <w:rFonts w:eastAsia="仿宋_GB2312" w:hint="eastAsia"/>
          <w:b/>
          <w:sz w:val="28"/>
          <w:szCs w:val="28"/>
        </w:rPr>
        <w:t>4</w:t>
      </w:r>
    </w:p>
    <w:p w:rsidR="00335D65" w:rsidRDefault="00335D65" w:rsidP="00335D65">
      <w:pPr>
        <w:spacing w:after="240" w:line="560" w:lineRule="exact"/>
        <w:jc w:val="center"/>
        <w:rPr>
          <w:rFonts w:ascii="仿宋_GB2312" w:eastAsia="仿宋_GB2312" w:hint="eastAsia"/>
          <w:b/>
          <w:sz w:val="28"/>
          <w:szCs w:val="28"/>
        </w:rPr>
      </w:pPr>
      <w:bookmarkStart w:id="0" w:name="_GoBack"/>
      <w:r>
        <w:rPr>
          <w:rFonts w:ascii="仿宋_GB2312" w:eastAsia="仿宋_GB2312" w:hint="eastAsia"/>
          <w:b/>
          <w:sz w:val="28"/>
          <w:szCs w:val="28"/>
        </w:rPr>
        <w:t>关于各选举单位召开团员大会的说明</w:t>
      </w:r>
    </w:p>
    <w:bookmarkEnd w:id="0"/>
    <w:p w:rsidR="00335D65" w:rsidRDefault="00335D65" w:rsidP="00335D65">
      <w:pPr>
        <w:spacing w:line="560" w:lineRule="exact"/>
        <w:ind w:firstLineChars="200" w:firstLine="560"/>
        <w:rPr>
          <w:rFonts w:ascii="仿宋_GB2312" w:eastAsia="仿宋_GB2312" w:hint="eastAsia"/>
          <w:bCs/>
          <w:sz w:val="28"/>
          <w:szCs w:val="28"/>
        </w:rPr>
      </w:pPr>
      <w:r>
        <w:rPr>
          <w:rFonts w:eastAsia="仿宋_GB2312"/>
          <w:bCs/>
          <w:sz w:val="28"/>
          <w:szCs w:val="28"/>
        </w:rPr>
        <w:t>1</w:t>
      </w:r>
      <w:r>
        <w:rPr>
          <w:rFonts w:ascii="仿宋_GB2312" w:eastAsia="仿宋_GB2312" w:hint="eastAsia"/>
          <w:bCs/>
          <w:sz w:val="28"/>
          <w:szCs w:val="28"/>
        </w:rPr>
        <w:t>.支部团员大会是指由团支部委员会召集的，由团支部全体团员参加的会议。</w:t>
      </w:r>
    </w:p>
    <w:p w:rsidR="00335D65" w:rsidRDefault="00335D65" w:rsidP="00335D65">
      <w:pPr>
        <w:spacing w:line="560" w:lineRule="exact"/>
        <w:ind w:firstLineChars="200" w:firstLine="560"/>
        <w:rPr>
          <w:rFonts w:ascii="仿宋_GB2312" w:eastAsia="仿宋_GB2312" w:hint="eastAsia"/>
          <w:bCs/>
          <w:sz w:val="28"/>
          <w:szCs w:val="28"/>
        </w:rPr>
      </w:pPr>
      <w:r>
        <w:rPr>
          <w:rFonts w:eastAsia="仿宋_GB2312"/>
          <w:bCs/>
          <w:sz w:val="28"/>
          <w:szCs w:val="28"/>
        </w:rPr>
        <w:t>2</w:t>
      </w:r>
      <w:r>
        <w:rPr>
          <w:rFonts w:ascii="仿宋_GB2312" w:eastAsia="仿宋_GB2312" w:hint="eastAsia"/>
          <w:bCs/>
          <w:sz w:val="28"/>
          <w:szCs w:val="28"/>
        </w:rPr>
        <w:t>.在召开支部团员大会选举出席团代会的代表时，实到会人数超过应到会人数的三分之二，会议方为有效。在计算应到会人数时，有下列情况之一的可以不计算在内：</w:t>
      </w:r>
    </w:p>
    <w:p w:rsidR="00335D65" w:rsidRDefault="00335D65" w:rsidP="00335D65">
      <w:pPr>
        <w:spacing w:line="560" w:lineRule="exact"/>
        <w:ind w:firstLineChars="200" w:firstLine="560"/>
        <w:rPr>
          <w:rFonts w:ascii="仿宋_GB2312" w:eastAsia="仿宋_GB2312" w:hint="eastAsia"/>
          <w:bCs/>
          <w:sz w:val="28"/>
          <w:szCs w:val="28"/>
        </w:rPr>
      </w:pPr>
      <w:r>
        <w:rPr>
          <w:rFonts w:ascii="仿宋_GB2312" w:eastAsia="仿宋_GB2312" w:hint="eastAsia"/>
          <w:bCs/>
          <w:sz w:val="28"/>
          <w:szCs w:val="28"/>
        </w:rPr>
        <w:t>患有精神病或其它疾病导致不能表达个人意志的；</w:t>
      </w:r>
    </w:p>
    <w:p w:rsidR="00335D65" w:rsidRDefault="00335D65" w:rsidP="00335D65">
      <w:pPr>
        <w:spacing w:line="560" w:lineRule="exact"/>
        <w:ind w:firstLineChars="200" w:firstLine="560"/>
        <w:rPr>
          <w:rFonts w:ascii="仿宋_GB2312" w:eastAsia="仿宋_GB2312" w:hint="eastAsia"/>
          <w:bCs/>
          <w:sz w:val="28"/>
          <w:szCs w:val="28"/>
        </w:rPr>
      </w:pPr>
      <w:r>
        <w:rPr>
          <w:rFonts w:ascii="仿宋_GB2312" w:eastAsia="仿宋_GB2312" w:hint="eastAsia"/>
          <w:bCs/>
          <w:sz w:val="28"/>
          <w:szCs w:val="28"/>
        </w:rPr>
        <w:t>出国、出境半年以上的；</w:t>
      </w:r>
    </w:p>
    <w:p w:rsidR="00335D65" w:rsidRDefault="00335D65" w:rsidP="00335D65">
      <w:pPr>
        <w:spacing w:line="560" w:lineRule="exact"/>
        <w:ind w:firstLineChars="200" w:firstLine="560"/>
        <w:rPr>
          <w:rFonts w:ascii="仿宋_GB2312" w:eastAsia="仿宋_GB2312" w:hint="eastAsia"/>
          <w:bCs/>
          <w:sz w:val="28"/>
          <w:szCs w:val="28"/>
        </w:rPr>
      </w:pPr>
      <w:r>
        <w:rPr>
          <w:rFonts w:ascii="仿宋_GB2312" w:eastAsia="仿宋_GB2312" w:hint="eastAsia"/>
          <w:bCs/>
          <w:sz w:val="28"/>
          <w:szCs w:val="28"/>
        </w:rPr>
        <w:t>虽未受到留团察看以上处分，但正在服刑的；</w:t>
      </w:r>
    </w:p>
    <w:p w:rsidR="00335D65" w:rsidRDefault="00335D65" w:rsidP="00335D65">
      <w:pPr>
        <w:spacing w:line="560" w:lineRule="exact"/>
        <w:ind w:firstLineChars="200" w:firstLine="560"/>
        <w:rPr>
          <w:rFonts w:ascii="仿宋_GB2312" w:eastAsia="仿宋_GB2312" w:hint="eastAsia"/>
          <w:bCs/>
          <w:sz w:val="28"/>
          <w:szCs w:val="28"/>
        </w:rPr>
      </w:pPr>
      <w:r>
        <w:rPr>
          <w:rFonts w:ascii="仿宋_GB2312" w:eastAsia="仿宋_GB2312" w:hint="eastAsia"/>
          <w:bCs/>
          <w:sz w:val="28"/>
          <w:szCs w:val="28"/>
        </w:rPr>
        <w:t>工作调离、外派锻炼、外出学习或工作半年以上等，按规定应转走正式组织关系而没转走的。</w:t>
      </w:r>
    </w:p>
    <w:p w:rsidR="00335D65" w:rsidRDefault="00335D65" w:rsidP="00335D65">
      <w:pPr>
        <w:spacing w:line="560" w:lineRule="exact"/>
        <w:ind w:firstLineChars="200" w:firstLine="560"/>
        <w:rPr>
          <w:rFonts w:ascii="仿宋_GB2312" w:eastAsia="仿宋_GB2312" w:hint="eastAsia"/>
          <w:bCs/>
          <w:sz w:val="28"/>
          <w:szCs w:val="28"/>
        </w:rPr>
      </w:pPr>
      <w:r>
        <w:rPr>
          <w:rFonts w:eastAsia="仿宋_GB2312"/>
          <w:bCs/>
          <w:sz w:val="28"/>
          <w:szCs w:val="28"/>
        </w:rPr>
        <w:t>3</w:t>
      </w:r>
      <w:r>
        <w:rPr>
          <w:rFonts w:ascii="仿宋_GB2312" w:eastAsia="仿宋_GB2312" w:hint="eastAsia"/>
          <w:bCs/>
          <w:sz w:val="28"/>
          <w:szCs w:val="28"/>
        </w:rPr>
        <w:t>.在选举代表时，代表候选人人数应多于应选人数的</w:t>
      </w:r>
      <w:r>
        <w:rPr>
          <w:rFonts w:eastAsia="仿宋_GB2312" w:hint="eastAsia"/>
          <w:bCs/>
          <w:sz w:val="28"/>
          <w:szCs w:val="28"/>
        </w:rPr>
        <w:t>20%</w:t>
      </w:r>
      <w:r>
        <w:rPr>
          <w:rFonts w:ascii="仿宋_GB2312" w:eastAsia="仿宋_GB2312" w:hint="eastAsia"/>
          <w:bCs/>
          <w:sz w:val="28"/>
          <w:szCs w:val="28"/>
        </w:rPr>
        <w:t>。</w:t>
      </w:r>
    </w:p>
    <w:p w:rsidR="005E0002" w:rsidRPr="00335D65" w:rsidRDefault="005E0002"/>
    <w:sectPr w:rsidR="005E0002" w:rsidRPr="00335D6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D65"/>
    <w:rsid w:val="00335D65"/>
    <w:rsid w:val="005E0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7D7DCD5-CD06-46ED-B898-57DE46C53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35D6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英杰</dc:creator>
  <cp:keywords/>
  <dc:description/>
  <cp:lastModifiedBy>李 英杰</cp:lastModifiedBy>
  <cp:revision>1</cp:revision>
  <dcterms:created xsi:type="dcterms:W3CDTF">2019-11-25T11:48:00Z</dcterms:created>
  <dcterms:modified xsi:type="dcterms:W3CDTF">2019-11-25T11:48:00Z</dcterms:modified>
</cp:coreProperties>
</file>