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outlineLvl w:val="9"/>
        <w:rPr>
          <w:rFonts w:hint="eastAsia" w:ascii="华文中宋" w:hAnsi="华文中宋" w:eastAsia="华文中宋" w:cs="华文中宋"/>
          <w:b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</w:rPr>
        <w:t>关于公布2018年度北京交通大学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outlineLvl w:val="9"/>
        <w:rPr>
          <w:rFonts w:hint="eastAsia" w:ascii="华文中宋" w:hAnsi="华文中宋" w:eastAsia="华文中宋" w:cs="华文中宋"/>
          <w:b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</w:rPr>
        <w:t>低年级创业设计竞赛评审结果的通知</w:t>
      </w:r>
    </w:p>
    <w:p>
      <w:pPr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由北京交通大学经济管理学院举办的2018年度北京交通大学低年级创业设计竞赛评审工作已经结束。全校共36项作品参赛，经大赛评审专家组评审，组委会审定，共评选出9项作品获奖，其中一等奖2项，二等奖3项，三等奖4项，获奖作品名单详见附件。现将评审结果予以公布。</w:t>
      </w:r>
    </w:p>
    <w:p>
      <w:pPr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附件：2018年度北京交通大学低年级创业设计竞赛获奖名单</w:t>
      </w:r>
    </w:p>
    <w:p>
      <w:pPr>
        <w:ind w:firstLine="2800" w:firstLineChars="1000"/>
        <w:rPr>
          <w:rFonts w:hint="eastAsia" w:ascii="仿宋" w:hAnsi="仿宋" w:eastAsia="仿宋" w:cs="仿宋"/>
          <w:sz w:val="28"/>
          <w:szCs w:val="28"/>
        </w:rPr>
      </w:pPr>
    </w:p>
    <w:p>
      <w:pPr>
        <w:ind w:firstLine="2811" w:firstLineChars="10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共青团北京交通大学 经济管理学院委员会 </w:t>
      </w:r>
    </w:p>
    <w:p>
      <w:pPr>
        <w:ind w:firstLine="5622" w:firstLineChars="20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2018年7月12日</w:t>
      </w:r>
    </w:p>
    <w:p>
      <w:pPr>
        <w:rPr>
          <w:b/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widowControl/>
        <w:autoSpaceDE w:val="0"/>
        <w:autoSpaceDN w:val="0"/>
        <w:adjustRightInd w:val="0"/>
        <w:rPr>
          <w:rFonts w:hint="eastAsia" w:ascii="仿宋" w:hAnsi="仿宋" w:eastAsia="仿宋" w:cs="仿宋"/>
          <w:sz w:val="24"/>
          <w:szCs w:val="24"/>
        </w:rPr>
      </w:pPr>
    </w:p>
    <w:p>
      <w:pPr>
        <w:widowControl/>
        <w:autoSpaceDE w:val="0"/>
        <w:autoSpaceDN w:val="0"/>
        <w:adjustRightInd w:val="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附件：</w:t>
      </w:r>
    </w:p>
    <w:p>
      <w:pPr>
        <w:widowControl/>
        <w:autoSpaceDE w:val="0"/>
        <w:autoSpaceDN w:val="0"/>
        <w:adjustRightInd w:val="0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2018年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度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北京交通大学</w:t>
      </w:r>
    </w:p>
    <w:p>
      <w:pPr>
        <w:widowControl/>
        <w:autoSpaceDE w:val="0"/>
        <w:autoSpaceDN w:val="0"/>
        <w:adjustRightInd w:val="0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低年级创业设计竞赛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获奖名单</w:t>
      </w:r>
    </w:p>
    <w:p>
      <w:pPr>
        <w:widowControl/>
        <w:autoSpaceDE w:val="0"/>
        <w:autoSpaceDN w:val="0"/>
        <w:adjustRightInd w:val="0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一等奖（2项）</w:t>
      </w:r>
    </w:p>
    <w:tbl>
      <w:tblPr>
        <w:tblStyle w:val="5"/>
        <w:tblW w:w="8258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544"/>
        <w:gridCol w:w="1275"/>
        <w:gridCol w:w="1176"/>
        <w:gridCol w:w="141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54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指导教师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Green Town线下交易平台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徐颖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17241169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汤莹滢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17241160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王靖伊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17241164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全运汇——综合运动服务平台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吴红敏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16241144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刘海鑫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张洪博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16241025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薛君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16241021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毛萱萱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16241012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autoSpaceDE w:val="0"/>
        <w:autoSpaceDN w:val="0"/>
        <w:adjustRightInd w:val="0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二等奖（3项）</w:t>
      </w:r>
    </w:p>
    <w:tbl>
      <w:tblPr>
        <w:tblStyle w:val="5"/>
        <w:tblW w:w="8258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544"/>
        <w:gridCol w:w="1275"/>
        <w:gridCol w:w="1176"/>
        <w:gridCol w:w="141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54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指导教师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捎个东西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周文华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16241059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王新羿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崔慧佳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16241035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冯晓缘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16241036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高梓涵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16241037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解忧贩售机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于敬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16241243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徐艺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16241241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廖开轩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17241217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车彦潍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17241145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创帮科技有限公司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杜一凡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16241220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王树祥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张逸飞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16241027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朱雅婷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16241213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汪彦卓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16241171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autoSpaceDE w:val="0"/>
        <w:autoSpaceDN w:val="0"/>
        <w:adjustRightInd w:val="0"/>
        <w:ind w:firstLine="3654" w:firstLineChars="13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三等奖（4项）</w:t>
      </w:r>
    </w:p>
    <w:tbl>
      <w:tblPr>
        <w:tblStyle w:val="5"/>
        <w:tblW w:w="8258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544"/>
        <w:gridCol w:w="1275"/>
        <w:gridCol w:w="1176"/>
        <w:gridCol w:w="141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54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指导教师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爱游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袁少随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16281054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李晓龙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黄春浦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16281254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郑子越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16281058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张宗超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16281057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跨国网路交互双语早教辅助平台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朱向波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16241337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荆竹翠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魏子健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16241331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赵子颖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17241172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赵依雯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17241171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一键美音APP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吴峰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16241261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李恒杰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16241226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潘俊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16241104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严昊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16241114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“指·路”交互平台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闫秦杰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16241215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曹淑媛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16241218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候红航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16241223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孙文琦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16241237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2C2"/>
    <w:rsid w:val="002E4A11"/>
    <w:rsid w:val="008540C0"/>
    <w:rsid w:val="00886D94"/>
    <w:rsid w:val="008A287E"/>
    <w:rsid w:val="00BC22E8"/>
    <w:rsid w:val="00EE779A"/>
    <w:rsid w:val="00F27A92"/>
    <w:rsid w:val="00F63070"/>
    <w:rsid w:val="00F702C2"/>
    <w:rsid w:val="45DB2186"/>
    <w:rsid w:val="7E5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157</Words>
  <Characters>897</Characters>
  <Lines>7</Lines>
  <Paragraphs>2</Paragraphs>
  <TotalTime>9</TotalTime>
  <ScaleCrop>false</ScaleCrop>
  <LinksUpToDate>false</LinksUpToDate>
  <CharactersWithSpaces>1052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2018-07-12T17:05:00Z</dcterms:created>
  <dc:creator>Windows 用户</dc:creator>
  <cp:lastModifiedBy>张惠雯</cp:lastModifiedBy>
  <dcterms:modified xsi:type="dcterms:W3CDTF">2018-07-12T17:33:27Z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