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before="120" w:after="156" w:afterLines="50"/>
        <w:jc w:val="center"/>
        <w:rPr>
          <w:rFonts w:hint="eastAsia" w:ascii="华文中宋" w:hAnsi="华文中宋" w:eastAsia="华文中宋" w:cs="Times New Roman"/>
          <w:b/>
          <w:kern w:val="0"/>
          <w:sz w:val="36"/>
          <w:szCs w:val="36"/>
        </w:rPr>
      </w:pPr>
      <w:r>
        <w:rPr>
          <w:rFonts w:hint="eastAsia" w:ascii="华文中宋" w:hAnsi="华文中宋" w:eastAsia="华文中宋" w:cs="Times New Roman"/>
          <w:b/>
          <w:kern w:val="0"/>
          <w:sz w:val="36"/>
          <w:szCs w:val="36"/>
        </w:rPr>
        <w:t>关于公布</w:t>
      </w:r>
      <w:r>
        <w:rPr>
          <w:rFonts w:ascii="华文中宋" w:hAnsi="华文中宋" w:eastAsia="华文中宋" w:cs="Times New Roman"/>
          <w:b/>
          <w:kern w:val="0"/>
          <w:sz w:val="36"/>
          <w:szCs w:val="36"/>
        </w:rPr>
        <w:t>2018年</w:t>
      </w:r>
      <w:r>
        <w:rPr>
          <w:rFonts w:hint="eastAsia" w:ascii="华文中宋" w:hAnsi="华文中宋" w:eastAsia="华文中宋" w:cs="Times New Roman"/>
          <w:b/>
          <w:kern w:val="0"/>
          <w:sz w:val="36"/>
          <w:szCs w:val="36"/>
        </w:rPr>
        <w:t>北京交通大学</w:t>
      </w:r>
    </w:p>
    <w:p>
      <w:pPr>
        <w:autoSpaceDE w:val="0"/>
        <w:autoSpaceDN w:val="0"/>
        <w:adjustRightInd w:val="0"/>
        <w:spacing w:before="120" w:after="156" w:afterLines="50"/>
        <w:jc w:val="center"/>
        <w:rPr>
          <w:rFonts w:ascii="华文中宋" w:hAnsi="华文中宋" w:eastAsia="华文中宋" w:cs="Times New Roman"/>
          <w:b/>
          <w:kern w:val="0"/>
          <w:sz w:val="36"/>
          <w:szCs w:val="36"/>
        </w:rPr>
      </w:pPr>
      <w:r>
        <w:rPr>
          <w:rFonts w:hint="eastAsia" w:ascii="华文中宋" w:hAnsi="华文中宋" w:eastAsia="华文中宋" w:cs="华文中宋"/>
          <w:b/>
          <w:bCs/>
          <w:sz w:val="36"/>
          <w:szCs w:val="36"/>
        </w:rPr>
        <w:t>低年级创业设计竞赛</w:t>
      </w:r>
      <w:r>
        <w:rPr>
          <w:rFonts w:hint="eastAsia" w:ascii="华文中宋" w:hAnsi="华文中宋" w:eastAsia="华文中宋" w:cs="Times New Roman"/>
          <w:b/>
          <w:kern w:val="0"/>
          <w:sz w:val="36"/>
          <w:szCs w:val="36"/>
        </w:rPr>
        <w:t>决赛</w:t>
      </w:r>
      <w:r>
        <w:rPr>
          <w:rFonts w:ascii="华文中宋" w:hAnsi="华文中宋" w:eastAsia="华文中宋" w:cs="Times New Roman"/>
          <w:b/>
          <w:kern w:val="0"/>
          <w:sz w:val="36"/>
          <w:szCs w:val="36"/>
        </w:rPr>
        <w:t>名单</w:t>
      </w:r>
      <w:r>
        <w:rPr>
          <w:rFonts w:hint="eastAsia" w:ascii="华文中宋" w:hAnsi="华文中宋" w:eastAsia="华文中宋" w:cs="Times New Roman"/>
          <w:b/>
          <w:kern w:val="0"/>
          <w:sz w:val="36"/>
          <w:szCs w:val="36"/>
        </w:rPr>
        <w:t>的通知</w:t>
      </w:r>
    </w:p>
    <w:p>
      <w:pPr>
        <w:jc w:val="left"/>
        <w:rPr>
          <w:rFonts w:ascii="仿宋_GB2312" w:hAnsi="Times New Roman" w:eastAsia="仿宋_GB2312" w:cs="Times New Roman"/>
          <w:kern w:val="0"/>
          <w:sz w:val="28"/>
          <w:szCs w:val="28"/>
        </w:rPr>
      </w:pPr>
      <w:r>
        <w:rPr>
          <w:rFonts w:hint="eastAsia" w:ascii="仿宋_GB2312" w:hAnsi="Times New Roman" w:eastAsia="仿宋_GB2312" w:cs="Times New Roman"/>
          <w:kern w:val="0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Times New Roman" w:eastAsia="仿宋_GB2312" w:cs="Times New Roman"/>
          <w:kern w:val="0"/>
          <w:sz w:val="28"/>
          <w:szCs w:val="28"/>
        </w:rPr>
        <w:t>根据</w:t>
      </w:r>
      <w:r>
        <w:rPr>
          <w:rFonts w:hint="eastAsia" w:ascii="仿宋" w:hAnsi="仿宋" w:eastAsia="仿宋" w:cs="仿宋"/>
          <w:sz w:val="28"/>
          <w:szCs w:val="28"/>
        </w:rPr>
        <w:t>201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>年北京交通大学低年级创业设计竞赛</w:t>
      </w:r>
      <w:r>
        <w:rPr>
          <w:rFonts w:hint="eastAsia" w:ascii="仿宋_GB2312" w:hAnsi="Times New Roman" w:eastAsia="仿宋_GB2312" w:cs="Times New Roman"/>
          <w:kern w:val="0"/>
          <w:sz w:val="28"/>
          <w:szCs w:val="28"/>
        </w:rPr>
        <w:t>赛程安排， 2018年</w:t>
      </w:r>
      <w:r>
        <w:rPr>
          <w:rFonts w:hint="eastAsia" w:ascii="仿宋" w:hAnsi="仿宋" w:eastAsia="仿宋" w:cs="仿宋"/>
          <w:sz w:val="28"/>
          <w:szCs w:val="28"/>
        </w:rPr>
        <w:t>北京交通大学低年级创业设计竞赛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初</w:t>
      </w:r>
      <w:r>
        <w:rPr>
          <w:rFonts w:hint="eastAsia" w:ascii="仿宋_GB2312" w:hAnsi="Times New Roman" w:eastAsia="仿宋_GB2312" w:cs="Times New Roman"/>
          <w:kern w:val="0"/>
          <w:sz w:val="28"/>
          <w:szCs w:val="28"/>
        </w:rPr>
        <w:t>赛评审工作已圆满结束。专家评审组严格按照大赛评审细则，对上交的</w:t>
      </w:r>
      <w:r>
        <w:rPr>
          <w:rFonts w:hint="eastAsia" w:ascii="仿宋_GB2312" w:hAnsi="Times New Roman" w:eastAsia="仿宋_GB2312" w:cs="Times New Roman"/>
          <w:kern w:val="0"/>
          <w:sz w:val="28"/>
          <w:szCs w:val="28"/>
          <w:lang w:val="en-US" w:eastAsia="zh-CN"/>
        </w:rPr>
        <w:t>36</w:t>
      </w:r>
      <w:r>
        <w:rPr>
          <w:rFonts w:hint="eastAsia" w:ascii="仿宋_GB2312" w:hAnsi="Times New Roman" w:eastAsia="仿宋_GB2312" w:cs="Times New Roman"/>
          <w:kern w:val="0"/>
          <w:sz w:val="28"/>
          <w:szCs w:val="28"/>
        </w:rPr>
        <w:t>项作品进行了认真评审。经大赛组委会审核，确定</w:t>
      </w:r>
      <w:r>
        <w:rPr>
          <w:rFonts w:hint="eastAsia" w:ascii="仿宋_GB2312" w:hAnsi="Times New Roman" w:eastAsia="仿宋_GB2312" w:cs="Times New Roman"/>
          <w:kern w:val="0"/>
          <w:sz w:val="28"/>
          <w:szCs w:val="28"/>
          <w:highlight w:val="none"/>
        </w:rPr>
        <w:t>9</w:t>
      </w:r>
      <w:r>
        <w:rPr>
          <w:rFonts w:hint="eastAsia" w:ascii="仿宋_GB2312" w:hAnsi="Times New Roman" w:eastAsia="仿宋_GB2312" w:cs="Times New Roman"/>
          <w:kern w:val="0"/>
          <w:sz w:val="28"/>
          <w:szCs w:val="28"/>
        </w:rPr>
        <w:t>项作品进入决赛，现将决赛作品</w:t>
      </w:r>
      <w:r>
        <w:rPr>
          <w:rFonts w:hint="eastAsia" w:ascii="仿宋_GB2312" w:hAnsi="Times New Roman" w:eastAsia="仿宋_GB2312" w:cs="Times New Roman"/>
          <w:kern w:val="0"/>
          <w:sz w:val="28"/>
          <w:szCs w:val="28"/>
          <w:lang w:val="en-US" w:eastAsia="zh-CN"/>
        </w:rPr>
        <w:t>名</w:t>
      </w:r>
      <w:r>
        <w:rPr>
          <w:rFonts w:hint="eastAsia" w:ascii="仿宋_GB2312" w:hAnsi="Times New Roman" w:eastAsia="仿宋_GB2312" w:cs="Times New Roman"/>
          <w:kern w:val="0"/>
          <w:sz w:val="28"/>
          <w:szCs w:val="28"/>
        </w:rPr>
        <w:t>单予以公布，详见附件。（</w:t>
      </w:r>
      <w:r>
        <w:rPr>
          <w:rFonts w:hint="eastAsia" w:ascii="仿宋_GB2312" w:hAnsi="Times New Roman" w:eastAsia="仿宋_GB2312" w:cs="Times New Roman"/>
          <w:b/>
          <w:kern w:val="0"/>
          <w:sz w:val="28"/>
          <w:szCs w:val="28"/>
        </w:rPr>
        <w:t>注：作品成绩与名单顺序无关</w:t>
      </w:r>
      <w:r>
        <w:rPr>
          <w:rFonts w:hint="eastAsia" w:ascii="仿宋_GB2312" w:hAnsi="Times New Roman" w:eastAsia="仿宋_GB2312" w:cs="Times New Roman"/>
          <w:kern w:val="0"/>
          <w:sz w:val="28"/>
          <w:szCs w:val="28"/>
        </w:rPr>
        <w:t xml:space="preserve">） </w:t>
      </w:r>
    </w:p>
    <w:p>
      <w:pPr>
        <w:widowControl/>
        <w:autoSpaceDE w:val="0"/>
        <w:autoSpaceDN w:val="0"/>
        <w:adjustRightInd w:val="0"/>
        <w:spacing w:line="360" w:lineRule="auto"/>
        <w:ind w:firstLine="562" w:firstLineChars="200"/>
        <w:rPr>
          <w:rFonts w:hint="eastAsia" w:ascii="仿宋_GB2312" w:hAnsi="Times New Roman" w:eastAsia="仿宋_GB2312" w:cs="Times New Roman"/>
          <w:kern w:val="0"/>
          <w:sz w:val="28"/>
          <w:szCs w:val="28"/>
        </w:rPr>
      </w:pPr>
      <w:r>
        <w:rPr>
          <w:rFonts w:hint="eastAsia" w:ascii="仿宋_GB2312" w:hAnsi="Times New Roman" w:eastAsia="仿宋_GB2312" w:cs="Times New Roman"/>
          <w:b/>
          <w:kern w:val="0"/>
          <w:sz w:val="28"/>
          <w:szCs w:val="28"/>
        </w:rPr>
        <w:t>决赛答辩时间定于</w:t>
      </w:r>
      <w:r>
        <w:rPr>
          <w:rFonts w:hint="eastAsia" w:ascii="仿宋_GB2312" w:hAnsi="Times New Roman" w:eastAsia="仿宋_GB2312" w:cs="Times New Roman"/>
          <w:b/>
          <w:kern w:val="0"/>
          <w:sz w:val="28"/>
          <w:szCs w:val="28"/>
          <w:highlight w:val="none"/>
          <w:lang w:val="en-US" w:eastAsia="zh-CN"/>
        </w:rPr>
        <w:t>7</w:t>
      </w:r>
      <w:r>
        <w:rPr>
          <w:rFonts w:ascii="仿宋_GB2312" w:hAnsi="Times New Roman" w:eastAsia="仿宋_GB2312" w:cs="Times New Roman"/>
          <w:b/>
          <w:kern w:val="0"/>
          <w:sz w:val="28"/>
          <w:szCs w:val="28"/>
          <w:highlight w:val="none"/>
        </w:rPr>
        <w:t>月</w:t>
      </w:r>
      <w:r>
        <w:rPr>
          <w:rFonts w:hint="eastAsia" w:ascii="仿宋_GB2312" w:hAnsi="Times New Roman" w:eastAsia="仿宋_GB2312" w:cs="Times New Roman"/>
          <w:b/>
          <w:kern w:val="0"/>
          <w:sz w:val="28"/>
          <w:szCs w:val="28"/>
          <w:highlight w:val="none"/>
          <w:lang w:val="en-US" w:eastAsia="zh-CN"/>
        </w:rPr>
        <w:t>6</w:t>
      </w:r>
      <w:r>
        <w:rPr>
          <w:rFonts w:ascii="仿宋_GB2312" w:hAnsi="Times New Roman" w:eastAsia="仿宋_GB2312" w:cs="Times New Roman"/>
          <w:b/>
          <w:kern w:val="0"/>
          <w:sz w:val="28"/>
          <w:szCs w:val="28"/>
          <w:highlight w:val="none"/>
        </w:rPr>
        <w:t>日13：00在思东</w:t>
      </w:r>
      <w:r>
        <w:rPr>
          <w:rFonts w:hint="eastAsia" w:ascii="仿宋_GB2312" w:hAnsi="Times New Roman" w:eastAsia="仿宋_GB2312" w:cs="Times New Roman"/>
          <w:b/>
          <w:kern w:val="0"/>
          <w:sz w:val="28"/>
          <w:szCs w:val="28"/>
          <w:highlight w:val="none"/>
          <w:lang w:val="en-US" w:eastAsia="zh-CN"/>
        </w:rPr>
        <w:t>308</w:t>
      </w:r>
      <w:r>
        <w:rPr>
          <w:rFonts w:ascii="仿宋_GB2312" w:hAnsi="Times New Roman" w:eastAsia="仿宋_GB2312" w:cs="Times New Roman"/>
          <w:b/>
          <w:kern w:val="0"/>
          <w:sz w:val="28"/>
          <w:szCs w:val="28"/>
        </w:rPr>
        <w:t>进行，要求答辩选手准备</w:t>
      </w:r>
      <w:r>
        <w:rPr>
          <w:rFonts w:ascii="仿宋_GB2312" w:hAnsi="Times New Roman" w:eastAsia="仿宋_GB2312" w:cs="Times New Roman"/>
          <w:b/>
          <w:kern w:val="0"/>
          <w:sz w:val="28"/>
          <w:szCs w:val="28"/>
          <w:highlight w:val="none"/>
        </w:rPr>
        <w:t>3分钟</w:t>
      </w:r>
      <w:r>
        <w:rPr>
          <w:rFonts w:ascii="仿宋_GB2312" w:hAnsi="Times New Roman" w:eastAsia="仿宋_GB2312" w:cs="Times New Roman"/>
          <w:b/>
          <w:kern w:val="0"/>
          <w:sz w:val="28"/>
          <w:szCs w:val="28"/>
        </w:rPr>
        <w:t>PPT讲解，评委提问</w:t>
      </w:r>
      <w:r>
        <w:rPr>
          <w:rFonts w:hint="eastAsia" w:ascii="仿宋_GB2312" w:hAnsi="Times New Roman" w:eastAsia="仿宋_GB2312" w:cs="Times New Roman"/>
          <w:b/>
          <w:kern w:val="0"/>
          <w:sz w:val="28"/>
          <w:szCs w:val="28"/>
          <w:lang w:val="en-US" w:eastAsia="zh-CN"/>
        </w:rPr>
        <w:t>3</w:t>
      </w:r>
      <w:r>
        <w:rPr>
          <w:rFonts w:ascii="仿宋_GB2312" w:hAnsi="Times New Roman" w:eastAsia="仿宋_GB2312" w:cs="Times New Roman"/>
          <w:b/>
          <w:kern w:val="0"/>
          <w:sz w:val="28"/>
          <w:szCs w:val="28"/>
          <w:highlight w:val="none"/>
        </w:rPr>
        <w:t>分钟</w:t>
      </w:r>
      <w:r>
        <w:rPr>
          <w:rFonts w:ascii="仿宋_GB2312" w:hAnsi="Times New Roman" w:eastAsia="仿宋_GB2312" w:cs="Times New Roman"/>
          <w:kern w:val="0"/>
          <w:sz w:val="28"/>
          <w:szCs w:val="28"/>
        </w:rPr>
        <w:t>，</w:t>
      </w:r>
      <w:r>
        <w:rPr>
          <w:rFonts w:hint="eastAsia" w:ascii="仿宋_GB2312" w:hAnsi="Times New Roman" w:eastAsia="仿宋_GB2312" w:cs="Times New Roman"/>
          <w:kern w:val="0"/>
          <w:sz w:val="28"/>
          <w:szCs w:val="28"/>
        </w:rPr>
        <w:t>请参赛选手认真准备答辩</w:t>
      </w:r>
      <w:r>
        <w:rPr>
          <w:rFonts w:ascii="仿宋_GB2312" w:hAnsi="Times New Roman" w:eastAsia="仿宋_GB2312" w:cs="Times New Roman"/>
          <w:kern w:val="0"/>
          <w:sz w:val="28"/>
          <w:szCs w:val="28"/>
        </w:rPr>
        <w:t>PPT，并准备相应纸质版作品以便评委评审。大赛获奖结果将统一公示，敬请关注。</w:t>
      </w:r>
      <w:bookmarkStart w:id="0" w:name="_GoBack"/>
      <w:bookmarkEnd w:id="0"/>
    </w:p>
    <w:p>
      <w:pPr>
        <w:widowControl/>
        <w:autoSpaceDE w:val="0"/>
        <w:autoSpaceDN w:val="0"/>
        <w:adjustRightInd w:val="0"/>
        <w:spacing w:line="360" w:lineRule="auto"/>
        <w:ind w:firstLine="560" w:firstLineChars="200"/>
        <w:rPr>
          <w:rFonts w:ascii="仿宋_GB2312" w:hAnsi="Times New Roman" w:eastAsia="仿宋_GB2312" w:cs="Times New Roman"/>
          <w:kern w:val="0"/>
          <w:sz w:val="28"/>
          <w:szCs w:val="28"/>
        </w:rPr>
      </w:pPr>
      <w:r>
        <w:rPr>
          <w:rFonts w:hint="eastAsia" w:ascii="仿宋_GB2312" w:hAnsi="Times New Roman" w:eastAsia="仿宋_GB2312" w:cs="Times New Roman"/>
          <w:kern w:val="0"/>
          <w:sz w:val="28"/>
          <w:szCs w:val="28"/>
        </w:rPr>
        <w:t>附件：</w:t>
      </w:r>
      <w:r>
        <w:rPr>
          <w:rFonts w:ascii="仿宋_GB2312" w:hAnsi="Times New Roman" w:eastAsia="仿宋_GB2312" w:cs="Times New Roman"/>
          <w:kern w:val="0"/>
          <w:sz w:val="28"/>
          <w:szCs w:val="28"/>
        </w:rPr>
        <w:t>2018年</w:t>
      </w:r>
      <w:r>
        <w:rPr>
          <w:rFonts w:hint="eastAsia" w:ascii="仿宋_GB2312" w:hAnsi="Times New Roman" w:eastAsia="仿宋_GB2312" w:cs="Times New Roman"/>
          <w:kern w:val="0"/>
          <w:sz w:val="28"/>
          <w:szCs w:val="28"/>
        </w:rPr>
        <w:t>北京交通大学</w:t>
      </w:r>
      <w:r>
        <w:rPr>
          <w:rFonts w:hint="eastAsia" w:ascii="仿宋" w:hAnsi="仿宋" w:eastAsia="仿宋" w:cs="仿宋"/>
          <w:sz w:val="28"/>
          <w:szCs w:val="28"/>
        </w:rPr>
        <w:t>低年级创业设计竞赛</w:t>
      </w:r>
      <w:r>
        <w:rPr>
          <w:rFonts w:hint="eastAsia" w:ascii="仿宋_GB2312" w:hAnsi="Times New Roman" w:eastAsia="仿宋_GB2312" w:cs="Times New Roman"/>
          <w:kern w:val="0"/>
          <w:sz w:val="28"/>
          <w:szCs w:val="28"/>
        </w:rPr>
        <w:t>决</w:t>
      </w:r>
      <w:r>
        <w:rPr>
          <w:rFonts w:ascii="仿宋_GB2312" w:hAnsi="Times New Roman" w:eastAsia="仿宋_GB2312" w:cs="Times New Roman"/>
          <w:kern w:val="0"/>
          <w:sz w:val="28"/>
          <w:szCs w:val="28"/>
        </w:rPr>
        <w:t>赛名单</w:t>
      </w:r>
    </w:p>
    <w:p>
      <w:pPr>
        <w:widowControl/>
        <w:jc w:val="right"/>
        <w:rPr>
          <w:rFonts w:hint="eastAsia" w:ascii="仿宋" w:hAnsi="仿宋" w:eastAsia="仿宋" w:cs="仿宋"/>
          <w:b/>
          <w:bCs w:val="0"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 w:val="0"/>
          <w:kern w:val="0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b/>
          <w:bCs w:val="0"/>
          <w:color w:val="000000"/>
          <w:sz w:val="28"/>
          <w:szCs w:val="28"/>
        </w:rPr>
        <w:t>共青团北京交通大学 经济管理学院委员会</w:t>
      </w:r>
    </w:p>
    <w:p>
      <w:pPr>
        <w:widowControl/>
        <w:autoSpaceDE w:val="0"/>
        <w:autoSpaceDN w:val="0"/>
        <w:adjustRightInd w:val="0"/>
        <w:spacing w:line="360" w:lineRule="auto"/>
        <w:jc w:val="right"/>
        <w:rPr>
          <w:rFonts w:ascii="仿宋" w:hAnsi="仿宋" w:eastAsia="仿宋" w:cs="Times New Roman"/>
          <w:b/>
          <w:kern w:val="0"/>
          <w:sz w:val="28"/>
          <w:szCs w:val="28"/>
        </w:rPr>
      </w:pPr>
      <w:r>
        <w:rPr>
          <w:rFonts w:ascii="仿宋" w:hAnsi="仿宋" w:eastAsia="仿宋" w:cs="Times New Roman"/>
          <w:b/>
          <w:kern w:val="0"/>
          <w:sz w:val="28"/>
          <w:szCs w:val="28"/>
        </w:rPr>
        <w:t>2018年</w:t>
      </w:r>
      <w:r>
        <w:rPr>
          <w:rFonts w:hint="eastAsia" w:ascii="仿宋" w:hAnsi="仿宋" w:eastAsia="仿宋" w:cs="Times New Roman"/>
          <w:b/>
          <w:kern w:val="0"/>
          <w:sz w:val="28"/>
          <w:szCs w:val="28"/>
          <w:lang w:val="en-US" w:eastAsia="zh-CN"/>
        </w:rPr>
        <w:t>6</w:t>
      </w:r>
      <w:r>
        <w:rPr>
          <w:rFonts w:ascii="仿宋" w:hAnsi="仿宋" w:eastAsia="仿宋" w:cs="Times New Roman"/>
          <w:b/>
          <w:kern w:val="0"/>
          <w:sz w:val="28"/>
          <w:szCs w:val="28"/>
        </w:rPr>
        <w:t>月</w:t>
      </w:r>
      <w:r>
        <w:rPr>
          <w:rFonts w:hint="eastAsia" w:ascii="仿宋" w:hAnsi="仿宋" w:eastAsia="仿宋" w:cs="Times New Roman"/>
          <w:b/>
          <w:kern w:val="0"/>
          <w:sz w:val="28"/>
          <w:szCs w:val="28"/>
          <w:lang w:val="en-US" w:eastAsia="zh-CN"/>
        </w:rPr>
        <w:t>29</w:t>
      </w:r>
      <w:r>
        <w:rPr>
          <w:rFonts w:ascii="仿宋" w:hAnsi="仿宋" w:eastAsia="仿宋" w:cs="Times New Roman"/>
          <w:b/>
          <w:kern w:val="0"/>
          <w:sz w:val="28"/>
          <w:szCs w:val="28"/>
        </w:rPr>
        <w:t>日</w:t>
      </w:r>
    </w:p>
    <w:p>
      <w:pPr>
        <w:widowControl/>
        <w:autoSpaceDE w:val="0"/>
        <w:autoSpaceDN w:val="0"/>
        <w:adjustRightInd w:val="0"/>
        <w:spacing w:line="360" w:lineRule="auto"/>
        <w:jc w:val="right"/>
        <w:rPr>
          <w:rFonts w:ascii="仿宋" w:hAnsi="仿宋" w:eastAsia="仿宋" w:cs="Times New Roman"/>
          <w:b/>
          <w:kern w:val="0"/>
          <w:sz w:val="28"/>
          <w:szCs w:val="28"/>
        </w:rPr>
      </w:pPr>
    </w:p>
    <w:p>
      <w:pPr>
        <w:widowControl/>
        <w:autoSpaceDE w:val="0"/>
        <w:autoSpaceDN w:val="0"/>
        <w:adjustRightInd w:val="0"/>
        <w:spacing w:line="360" w:lineRule="auto"/>
        <w:jc w:val="both"/>
        <w:rPr>
          <w:rFonts w:ascii="仿宋" w:hAnsi="仿宋" w:eastAsia="仿宋" w:cs="Times New Roman"/>
          <w:b/>
          <w:kern w:val="0"/>
          <w:sz w:val="28"/>
          <w:szCs w:val="28"/>
        </w:rPr>
      </w:pPr>
    </w:p>
    <w:p>
      <w:pPr>
        <w:widowControl/>
        <w:autoSpaceDE w:val="0"/>
        <w:autoSpaceDN w:val="0"/>
        <w:adjustRightInd w:val="0"/>
        <w:spacing w:line="360" w:lineRule="auto"/>
        <w:jc w:val="right"/>
        <w:rPr>
          <w:rFonts w:hint="eastAsia" w:ascii="仿宋" w:hAnsi="仿宋" w:eastAsia="仿宋" w:cs="Times New Roman"/>
          <w:b/>
          <w:kern w:val="0"/>
          <w:sz w:val="28"/>
          <w:szCs w:val="28"/>
        </w:rPr>
      </w:pPr>
    </w:p>
    <w:p>
      <w:pPr>
        <w:widowControl/>
        <w:autoSpaceDE w:val="0"/>
        <w:autoSpaceDN w:val="0"/>
        <w:adjustRightInd w:val="0"/>
        <w:spacing w:line="360" w:lineRule="auto"/>
        <w:jc w:val="right"/>
        <w:rPr>
          <w:rFonts w:ascii="仿宋" w:hAnsi="仿宋" w:eastAsia="仿宋" w:cs="Times New Roman"/>
          <w:b/>
          <w:kern w:val="0"/>
          <w:sz w:val="28"/>
          <w:szCs w:val="28"/>
        </w:rPr>
      </w:pPr>
    </w:p>
    <w:p>
      <w:pPr>
        <w:widowControl/>
        <w:autoSpaceDE w:val="0"/>
        <w:autoSpaceDN w:val="0"/>
        <w:adjustRightInd w:val="0"/>
        <w:spacing w:line="360" w:lineRule="auto"/>
        <w:jc w:val="right"/>
        <w:rPr>
          <w:rFonts w:ascii="仿宋" w:hAnsi="仿宋" w:eastAsia="仿宋" w:cs="Times New Roman"/>
          <w:b/>
          <w:kern w:val="0"/>
          <w:sz w:val="28"/>
          <w:szCs w:val="28"/>
        </w:rPr>
      </w:pPr>
    </w:p>
    <w:p>
      <w:pPr>
        <w:widowControl/>
        <w:autoSpaceDE w:val="0"/>
        <w:autoSpaceDN w:val="0"/>
        <w:adjustRightInd w:val="0"/>
        <w:spacing w:line="360" w:lineRule="auto"/>
        <w:rPr>
          <w:rFonts w:hint="eastAsia" w:ascii="仿宋_GB2312" w:eastAsia="仿宋_GB2312"/>
          <w:sz w:val="28"/>
          <w:szCs w:val="28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附件：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jc w:val="center"/>
        <w:textAlignment w:val="auto"/>
        <w:outlineLvl w:val="9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2018年北京交通大学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240" w:lineRule="auto"/>
        <w:jc w:val="center"/>
        <w:textAlignment w:val="auto"/>
        <w:outlineLvl w:val="9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低年级创业设计竞赛</w:t>
      </w: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决赛名单</w:t>
      </w:r>
    </w:p>
    <w:tbl>
      <w:tblPr>
        <w:tblStyle w:val="8"/>
        <w:tblW w:w="8258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3544"/>
        <w:gridCol w:w="1275"/>
        <w:gridCol w:w="1176"/>
        <w:gridCol w:w="1417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846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354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学生姓名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学号</w:t>
            </w:r>
          </w:p>
        </w:tc>
        <w:tc>
          <w:tcPr>
            <w:tcW w:w="1417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指导教师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35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“指·路”交互平台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闫秦杰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16241215</w:t>
            </w:r>
          </w:p>
        </w:tc>
        <w:tc>
          <w:tcPr>
            <w:tcW w:w="141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曹淑媛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16241218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候红航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16241223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孙文琦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16241237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35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全运汇——综合运动服务平台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吴红敏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16241144</w:t>
            </w:r>
          </w:p>
        </w:tc>
        <w:tc>
          <w:tcPr>
            <w:tcW w:w="141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刘海鑫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张洪博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16241025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薛君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16241021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毛萱萱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16241012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35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Green Town线下交易平台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徐颖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17241169</w:t>
            </w:r>
          </w:p>
        </w:tc>
        <w:tc>
          <w:tcPr>
            <w:tcW w:w="141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汤莹滢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17241160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王靖伊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17241164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35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捎个东西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周文华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16241059</w:t>
            </w:r>
          </w:p>
        </w:tc>
        <w:tc>
          <w:tcPr>
            <w:tcW w:w="141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王新羿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崔慧佳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16241035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冯晓缘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16241036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高梓涵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16241037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35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创帮科技有限公司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杜一凡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16241220</w:t>
            </w:r>
          </w:p>
        </w:tc>
        <w:tc>
          <w:tcPr>
            <w:tcW w:w="141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王树祥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张逸飞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16241027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朱雅婷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16241213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汪彦卓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16241171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35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爱游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袁少随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16281054</w:t>
            </w:r>
          </w:p>
        </w:tc>
        <w:tc>
          <w:tcPr>
            <w:tcW w:w="141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李晓龙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黄春浦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16281254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郑子越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16281058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张宗超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16281057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35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解忧贩售机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于敬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16241243</w:t>
            </w:r>
          </w:p>
        </w:tc>
        <w:tc>
          <w:tcPr>
            <w:tcW w:w="141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徐艺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16241241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廖开轩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17241217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车彦潍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17241145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5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一键美音APP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吴峰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16241261</w:t>
            </w:r>
          </w:p>
        </w:tc>
        <w:tc>
          <w:tcPr>
            <w:tcW w:w="141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李恒杰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16241226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潘俊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16241104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严昊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16241114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354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跨国网路交互双语早教辅助平台</w:t>
            </w: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朱向波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16241337</w:t>
            </w:r>
          </w:p>
        </w:tc>
        <w:tc>
          <w:tcPr>
            <w:tcW w:w="1417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荆竹翠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魏子健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16241331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赵子颖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17241172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846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544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赵依雯</w:t>
            </w:r>
          </w:p>
        </w:tc>
        <w:tc>
          <w:tcPr>
            <w:tcW w:w="1176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  <w:t>17241171</w:t>
            </w:r>
          </w:p>
        </w:tc>
        <w:tc>
          <w:tcPr>
            <w:tcW w:w="1417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7BF"/>
    <w:rsid w:val="00024797"/>
    <w:rsid w:val="00066A54"/>
    <w:rsid w:val="000D1F2B"/>
    <w:rsid w:val="000F20AD"/>
    <w:rsid w:val="000F4EF0"/>
    <w:rsid w:val="002D09A6"/>
    <w:rsid w:val="002E237A"/>
    <w:rsid w:val="0045151E"/>
    <w:rsid w:val="0065241E"/>
    <w:rsid w:val="006D7E77"/>
    <w:rsid w:val="006E6C0B"/>
    <w:rsid w:val="007B3C5A"/>
    <w:rsid w:val="00811F60"/>
    <w:rsid w:val="009D65B2"/>
    <w:rsid w:val="00A454DA"/>
    <w:rsid w:val="00AC4CDE"/>
    <w:rsid w:val="00B2311E"/>
    <w:rsid w:val="00C221F4"/>
    <w:rsid w:val="00CF0EA4"/>
    <w:rsid w:val="00D407BF"/>
    <w:rsid w:val="00D87B2B"/>
    <w:rsid w:val="00DB047D"/>
    <w:rsid w:val="00E260FF"/>
    <w:rsid w:val="00EC2395"/>
    <w:rsid w:val="00FD5D6C"/>
    <w:rsid w:val="00FE36BC"/>
    <w:rsid w:val="16721370"/>
    <w:rsid w:val="1BE866D2"/>
    <w:rsid w:val="20977B63"/>
    <w:rsid w:val="2BE71B60"/>
    <w:rsid w:val="318B2415"/>
    <w:rsid w:val="33C061C5"/>
    <w:rsid w:val="35D65AEE"/>
    <w:rsid w:val="369D378F"/>
    <w:rsid w:val="36A97117"/>
    <w:rsid w:val="3B292F77"/>
    <w:rsid w:val="3E3A6740"/>
    <w:rsid w:val="554E5019"/>
    <w:rsid w:val="55842449"/>
    <w:rsid w:val="56272833"/>
    <w:rsid w:val="56FF2237"/>
    <w:rsid w:val="650512A1"/>
    <w:rsid w:val="659C1E0A"/>
    <w:rsid w:val="668C708D"/>
    <w:rsid w:val="6911621C"/>
    <w:rsid w:val="6FC97C07"/>
    <w:rsid w:val="7FAD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58"/>
    <w:semiHidden/>
    <w:unhideWhenUsed/>
    <w:qFormat/>
    <w:uiPriority w:val="99"/>
    <w:pPr>
      <w:ind w:left="100" w:leftChars="2500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FollowedHyperlink"/>
    <w:basedOn w:val="5"/>
    <w:semiHidden/>
    <w:unhideWhenUsed/>
    <w:qFormat/>
    <w:uiPriority w:val="99"/>
    <w:rPr>
      <w:color w:val="954F72"/>
      <w:u w:val="single"/>
    </w:rPr>
  </w:style>
  <w:style w:type="character" w:styleId="7">
    <w:name w:val="Hyperlink"/>
    <w:basedOn w:val="5"/>
    <w:semiHidden/>
    <w:unhideWhenUsed/>
    <w:qFormat/>
    <w:uiPriority w:val="99"/>
    <w:rPr>
      <w:color w:val="0563C1"/>
      <w:u w:val="single"/>
    </w:rPr>
  </w:style>
  <w:style w:type="character" w:customStyle="1" w:styleId="9">
    <w:name w:val="页眉 Char"/>
    <w:basedOn w:val="5"/>
    <w:link w:val="4"/>
    <w:qFormat/>
    <w:uiPriority w:val="99"/>
    <w:rPr>
      <w:sz w:val="18"/>
      <w:szCs w:val="18"/>
    </w:rPr>
  </w:style>
  <w:style w:type="character" w:customStyle="1" w:styleId="10">
    <w:name w:val="页脚 Char"/>
    <w:basedOn w:val="5"/>
    <w:link w:val="3"/>
    <w:qFormat/>
    <w:uiPriority w:val="99"/>
    <w:rPr>
      <w:sz w:val="18"/>
      <w:szCs w:val="18"/>
    </w:rPr>
  </w:style>
  <w:style w:type="paragraph" w:customStyle="1" w:styleId="11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0"/>
      <w:szCs w:val="20"/>
    </w:rPr>
  </w:style>
  <w:style w:type="paragraph" w:customStyle="1" w:styleId="12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 w:eastAsia="宋体" w:cs="Calibri"/>
      <w:color w:val="000000"/>
      <w:kern w:val="0"/>
      <w:sz w:val="20"/>
      <w:szCs w:val="20"/>
    </w:rPr>
  </w:style>
  <w:style w:type="paragraph" w:customStyle="1" w:styleId="13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4">
    <w:name w:val="xl6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8EA9DB"/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0"/>
      <w:szCs w:val="20"/>
    </w:rPr>
  </w:style>
  <w:style w:type="paragraph" w:customStyle="1" w:styleId="15">
    <w:name w:val="xl64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E598"/>
      <w:spacing w:before="100" w:beforeAutospacing="1" w:after="100" w:afterAutospacing="1"/>
      <w:jc w:val="center"/>
      <w:textAlignment w:val="bottom"/>
    </w:pPr>
    <w:rPr>
      <w:rFonts w:ascii="宋体" w:hAnsi="宋体" w:eastAsia="宋体" w:cs="宋体"/>
      <w:b/>
      <w:bCs/>
      <w:color w:val="000000"/>
      <w:kern w:val="0"/>
      <w:sz w:val="20"/>
      <w:szCs w:val="20"/>
    </w:rPr>
  </w:style>
  <w:style w:type="paragraph" w:customStyle="1" w:styleId="16">
    <w:name w:val="xl65"/>
    <w:basedOn w:val="1"/>
    <w:qFormat/>
    <w:uiPriority w:val="0"/>
    <w:pPr>
      <w:widowControl/>
      <w:pBdr>
        <w:left w:val="single" w:color="auto" w:sz="4" w:space="0"/>
        <w:bottom w:val="single" w:color="auto" w:sz="4" w:space="0"/>
      </w:pBdr>
      <w:shd w:val="clear" w:color="000000" w:fill="FFE598"/>
      <w:spacing w:before="100" w:beforeAutospacing="1" w:after="100" w:afterAutospacing="1"/>
      <w:jc w:val="center"/>
      <w:textAlignment w:val="bottom"/>
    </w:pPr>
    <w:rPr>
      <w:rFonts w:ascii="宋体" w:hAnsi="宋体" w:eastAsia="宋体" w:cs="宋体"/>
      <w:b/>
      <w:bCs/>
      <w:color w:val="000000"/>
      <w:kern w:val="0"/>
      <w:sz w:val="20"/>
      <w:szCs w:val="20"/>
    </w:rPr>
  </w:style>
  <w:style w:type="paragraph" w:customStyle="1" w:styleId="17">
    <w:name w:val="xl66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5E0B3"/>
      <w:spacing w:before="100" w:beforeAutospacing="1" w:after="100" w:afterAutospacing="1"/>
      <w:jc w:val="center"/>
      <w:textAlignment w:val="bottom"/>
    </w:pPr>
    <w:rPr>
      <w:rFonts w:ascii="宋体" w:hAnsi="宋体" w:eastAsia="宋体" w:cs="宋体"/>
      <w:b/>
      <w:bCs/>
      <w:color w:val="000000"/>
      <w:kern w:val="0"/>
      <w:sz w:val="20"/>
      <w:szCs w:val="20"/>
    </w:rPr>
  </w:style>
  <w:style w:type="paragraph" w:customStyle="1" w:styleId="18">
    <w:name w:val="xl6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19">
    <w:name w:val="xl68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20">
    <w:name w:val="xl69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21">
    <w:name w:val="xl7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22">
    <w:name w:val="xl71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3">
    <w:name w:val="xl7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0"/>
      <w:szCs w:val="20"/>
    </w:rPr>
  </w:style>
  <w:style w:type="paragraph" w:customStyle="1" w:styleId="24">
    <w:name w:val="xl7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0"/>
      <w:szCs w:val="20"/>
    </w:rPr>
  </w:style>
  <w:style w:type="paragraph" w:customStyle="1" w:styleId="25">
    <w:name w:val="xl74"/>
    <w:basedOn w:val="1"/>
    <w:qFormat/>
    <w:uiPriority w:val="0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26">
    <w:name w:val="xl7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仿宋_GB2312" w:hAnsi="宋体" w:eastAsia="仿宋_GB2312" w:cs="宋体"/>
      <w:kern w:val="0"/>
      <w:sz w:val="20"/>
      <w:szCs w:val="20"/>
    </w:rPr>
  </w:style>
  <w:style w:type="paragraph" w:customStyle="1" w:styleId="27">
    <w:name w:val="xl76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 w:eastAsia="宋体" w:cs="Calibri"/>
      <w:color w:val="000000"/>
      <w:kern w:val="0"/>
      <w:sz w:val="20"/>
      <w:szCs w:val="20"/>
    </w:rPr>
  </w:style>
  <w:style w:type="paragraph" w:customStyle="1" w:styleId="28">
    <w:name w:val="xl77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 w:eastAsia="宋体" w:cs="Calibri"/>
      <w:color w:val="000000"/>
      <w:kern w:val="0"/>
      <w:sz w:val="20"/>
      <w:szCs w:val="20"/>
    </w:rPr>
  </w:style>
  <w:style w:type="paragraph" w:customStyle="1" w:styleId="29">
    <w:name w:val="xl78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 w:eastAsia="宋体" w:cs="Calibri"/>
      <w:kern w:val="0"/>
      <w:sz w:val="20"/>
      <w:szCs w:val="20"/>
    </w:rPr>
  </w:style>
  <w:style w:type="paragraph" w:customStyle="1" w:styleId="30">
    <w:name w:val="xl79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31">
    <w:name w:val="xl80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 w:eastAsia="宋体" w:cs="Calibri"/>
      <w:kern w:val="0"/>
      <w:sz w:val="20"/>
      <w:szCs w:val="20"/>
    </w:rPr>
  </w:style>
  <w:style w:type="paragraph" w:customStyle="1" w:styleId="32">
    <w:name w:val="xl81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33">
    <w:name w:val="xl82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宋体" w:hAnsi="宋体" w:eastAsia="宋体" w:cs="宋体"/>
      <w:kern w:val="0"/>
      <w:sz w:val="20"/>
      <w:szCs w:val="20"/>
    </w:rPr>
  </w:style>
  <w:style w:type="paragraph" w:customStyle="1" w:styleId="34">
    <w:name w:val="xl83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0"/>
      <w:szCs w:val="20"/>
    </w:rPr>
  </w:style>
  <w:style w:type="paragraph" w:customStyle="1" w:styleId="35">
    <w:name w:val="xl84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0"/>
      <w:szCs w:val="20"/>
    </w:rPr>
  </w:style>
  <w:style w:type="paragraph" w:customStyle="1" w:styleId="36">
    <w:name w:val="xl85"/>
    <w:basedOn w:val="1"/>
    <w:qFormat/>
    <w:uiPriority w:val="0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  <w:textAlignment w:val="bottom"/>
    </w:pPr>
    <w:rPr>
      <w:rFonts w:ascii="宋体" w:hAnsi="宋体" w:eastAsia="宋体" w:cs="宋体"/>
      <w:kern w:val="0"/>
      <w:sz w:val="20"/>
      <w:szCs w:val="20"/>
    </w:rPr>
  </w:style>
  <w:style w:type="paragraph" w:customStyle="1" w:styleId="37">
    <w:name w:val="xl86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38">
    <w:name w:val="xl87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39">
    <w:name w:val="xl88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40">
    <w:name w:val="xl89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41">
    <w:name w:val="xl90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0"/>
      <w:szCs w:val="20"/>
    </w:rPr>
  </w:style>
  <w:style w:type="paragraph" w:customStyle="1" w:styleId="42">
    <w:name w:val="xl91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0"/>
      <w:szCs w:val="20"/>
    </w:rPr>
  </w:style>
  <w:style w:type="paragraph" w:customStyle="1" w:styleId="43">
    <w:name w:val="xl92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0"/>
      <w:szCs w:val="20"/>
    </w:rPr>
  </w:style>
  <w:style w:type="paragraph" w:customStyle="1" w:styleId="44">
    <w:name w:val="xl93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45">
    <w:name w:val="xl94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46">
    <w:name w:val="xl95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47">
    <w:name w:val="xl96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 w:eastAsia="宋体" w:cs="Calibri"/>
      <w:color w:val="000000"/>
      <w:kern w:val="0"/>
      <w:sz w:val="20"/>
      <w:szCs w:val="20"/>
    </w:rPr>
  </w:style>
  <w:style w:type="paragraph" w:customStyle="1" w:styleId="48">
    <w:name w:val="xl97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 w:eastAsia="宋体" w:cs="Calibri"/>
      <w:color w:val="000000"/>
      <w:kern w:val="0"/>
      <w:sz w:val="20"/>
      <w:szCs w:val="20"/>
    </w:rPr>
  </w:style>
  <w:style w:type="paragraph" w:customStyle="1" w:styleId="49">
    <w:name w:val="xl98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 w:eastAsia="宋体" w:cs="Calibri"/>
      <w:color w:val="000000"/>
      <w:kern w:val="0"/>
      <w:sz w:val="20"/>
      <w:szCs w:val="20"/>
    </w:rPr>
  </w:style>
  <w:style w:type="paragraph" w:customStyle="1" w:styleId="50">
    <w:name w:val="xl9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1">
    <w:name w:val="xl100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BED7EE"/>
      <w:spacing w:before="100" w:beforeAutospacing="1" w:after="100" w:afterAutospacing="1"/>
      <w:jc w:val="center"/>
      <w:textAlignment w:val="bottom"/>
    </w:pPr>
    <w:rPr>
      <w:rFonts w:ascii="宋体" w:hAnsi="宋体" w:eastAsia="宋体" w:cs="宋体"/>
      <w:b/>
      <w:bCs/>
      <w:color w:val="000000"/>
      <w:kern w:val="0"/>
      <w:sz w:val="20"/>
      <w:szCs w:val="20"/>
    </w:rPr>
  </w:style>
  <w:style w:type="paragraph" w:customStyle="1" w:styleId="52">
    <w:name w:val="xl101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0"/>
      <w:szCs w:val="20"/>
    </w:rPr>
  </w:style>
  <w:style w:type="paragraph" w:customStyle="1" w:styleId="53">
    <w:name w:val="xl102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0"/>
      <w:szCs w:val="20"/>
    </w:rPr>
  </w:style>
  <w:style w:type="paragraph" w:customStyle="1" w:styleId="54">
    <w:name w:val="xl103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color w:val="000000"/>
      <w:kern w:val="0"/>
      <w:sz w:val="20"/>
      <w:szCs w:val="20"/>
    </w:rPr>
  </w:style>
  <w:style w:type="paragraph" w:customStyle="1" w:styleId="55">
    <w:name w:val="xl104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 w:eastAsia="宋体" w:cs="Calibri"/>
      <w:color w:val="000000"/>
      <w:kern w:val="0"/>
      <w:sz w:val="20"/>
      <w:szCs w:val="20"/>
    </w:rPr>
  </w:style>
  <w:style w:type="paragraph" w:customStyle="1" w:styleId="56">
    <w:name w:val="xl105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 w:eastAsia="宋体" w:cs="Calibri"/>
      <w:color w:val="000000"/>
      <w:kern w:val="0"/>
      <w:sz w:val="20"/>
      <w:szCs w:val="20"/>
    </w:rPr>
  </w:style>
  <w:style w:type="paragraph" w:customStyle="1" w:styleId="57">
    <w:name w:val="xl106"/>
    <w:basedOn w:val="1"/>
    <w:qFormat/>
    <w:uiPriority w:val="0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Calibri" w:hAnsi="Calibri" w:eastAsia="宋体" w:cs="Calibri"/>
      <w:color w:val="000000"/>
      <w:kern w:val="0"/>
      <w:sz w:val="20"/>
      <w:szCs w:val="20"/>
    </w:rPr>
  </w:style>
  <w:style w:type="character" w:customStyle="1" w:styleId="58">
    <w:name w:val="日期 Char"/>
    <w:basedOn w:val="5"/>
    <w:link w:val="2"/>
    <w:semiHidden/>
    <w:qFormat/>
    <w:uiPriority w:val="99"/>
  </w:style>
  <w:style w:type="paragraph" w:customStyle="1" w:styleId="59">
    <w:name w:val="xl107"/>
    <w:basedOn w:val="1"/>
    <w:qFormat/>
    <w:uiPriority w:val="0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206</Words>
  <Characters>1180</Characters>
  <Lines>9</Lines>
  <Paragraphs>2</Paragraphs>
  <TotalTime>13</TotalTime>
  <ScaleCrop>false</ScaleCrop>
  <LinksUpToDate>false</LinksUpToDate>
  <CharactersWithSpaces>1384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2018-04-05T15:16:00Z</dcterms:created>
  <dc:creator>Windows 用户</dc:creator>
  <cp:lastModifiedBy>张惠雯</cp:lastModifiedBy>
  <dcterms:modified xsi:type="dcterms:W3CDTF">2018-06-29T02:40:50Z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