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AD8" w:rsidRDefault="00146AD8" w:rsidP="00146AD8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:rsidR="00DD17F7" w:rsidRPr="0018201A" w:rsidRDefault="00DD17F7" w:rsidP="00DD17F7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 w:rsidR="00646859">
        <w:rPr>
          <w:rFonts w:ascii="Garamond" w:hint="eastAsia"/>
          <w:b/>
        </w:rPr>
        <w:t>2017</w:t>
      </w:r>
      <w:r w:rsidRPr="0018201A">
        <w:rPr>
          <w:rFonts w:ascii="Garamond" w:hint="eastAsia"/>
          <w:b/>
        </w:rPr>
        <w:t>年</w:t>
      </w:r>
      <w:r w:rsidR="005651B2">
        <w:rPr>
          <w:rFonts w:ascii="Garamond" w:hint="eastAsia"/>
          <w:b/>
        </w:rPr>
        <w:t xml:space="preserve"> </w:t>
      </w:r>
      <w:r w:rsidR="00646859">
        <w:rPr>
          <w:rFonts w:ascii="Garamond" w:hint="eastAsia"/>
          <w:b/>
        </w:rPr>
        <w:t>1</w:t>
      </w:r>
      <w:r w:rsidRPr="0018201A">
        <w:rPr>
          <w:rFonts w:ascii="Garamond" w:hint="eastAsia"/>
          <w:b/>
        </w:rPr>
        <w:t>月</w:t>
      </w:r>
      <w:r w:rsidR="00646859">
        <w:rPr>
          <w:rFonts w:ascii="Garamond"/>
          <w:b/>
        </w:rPr>
        <w:t>3</w:t>
      </w:r>
      <w:r w:rsidR="005651B2"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 w:rsidR="00646859">
        <w:rPr>
          <w:rFonts w:ascii="Garamond" w:hint="eastAsia"/>
          <w:b/>
        </w:rPr>
        <w:t xml:space="preserve"> </w:t>
      </w:r>
      <w:r w:rsidR="007647D8">
        <w:rPr>
          <w:rFonts w:ascii="Garamond" w:hint="eastAsia"/>
          <w:b/>
        </w:rPr>
        <w:t>1</w:t>
      </w:r>
      <w:r w:rsidR="00646859">
        <w:rPr>
          <w:rFonts w:ascii="Garamond"/>
          <w:b/>
        </w:rPr>
        <w:t>4</w:t>
      </w:r>
      <w:r w:rsidR="007647D8">
        <w:rPr>
          <w:rFonts w:ascii="Garamond" w:hint="eastAsia"/>
          <w:b/>
        </w:rPr>
        <w:t>：</w:t>
      </w:r>
      <w:r w:rsidR="007647D8">
        <w:rPr>
          <w:rFonts w:ascii="Garamond" w:hint="eastAsia"/>
          <w:b/>
        </w:rPr>
        <w:t>00</w:t>
      </w:r>
      <w:r w:rsidR="002B2BAB">
        <w:rPr>
          <w:rFonts w:ascii="Garamond"/>
          <w:b/>
        </w:rPr>
        <w:t>—</w:t>
      </w:r>
      <w:r w:rsidR="007647D8">
        <w:rPr>
          <w:rFonts w:ascii="Garamond" w:hint="eastAsia"/>
          <w:b/>
        </w:rPr>
        <w:t>17</w:t>
      </w:r>
      <w:r w:rsidR="002B2BAB">
        <w:rPr>
          <w:rFonts w:ascii="Garamond" w:hint="eastAsia"/>
          <w:b/>
        </w:rPr>
        <w:t>：</w:t>
      </w:r>
      <w:r w:rsidR="007647D8">
        <w:rPr>
          <w:rFonts w:ascii="Garamond" w:hint="eastAsia"/>
          <w:b/>
        </w:rPr>
        <w:t>30</w:t>
      </w:r>
    </w:p>
    <w:p w:rsidR="00146AD8" w:rsidRDefault="00DD17F7" w:rsidP="00DD17F7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 w:rsidR="00646859">
        <w:rPr>
          <w:rFonts w:ascii="Garamond" w:hint="eastAsia"/>
          <w:b/>
        </w:rPr>
        <w:t>SD610</w:t>
      </w:r>
    </w:p>
    <w:p w:rsidR="00DD17F7" w:rsidRDefault="00DD17F7" w:rsidP="00DD17F7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646859">
        <w:rPr>
          <w:rFonts w:ascii="Garamond" w:hint="eastAsia"/>
          <w:b/>
        </w:rPr>
        <w:t>白光</w:t>
      </w:r>
      <w:r w:rsidR="00646859">
        <w:rPr>
          <w:rFonts w:ascii="Garamond" w:hint="eastAsia"/>
          <w:b/>
        </w:rPr>
        <w:t xml:space="preserve"> </w:t>
      </w:r>
      <w:r w:rsidR="00646859">
        <w:rPr>
          <w:rFonts w:ascii="Garamond" w:hint="eastAsia"/>
          <w:b/>
        </w:rPr>
        <w:t>李伟</w:t>
      </w:r>
      <w:r w:rsidR="00646859">
        <w:rPr>
          <w:rFonts w:ascii="Garamond" w:hint="eastAsia"/>
          <w:b/>
        </w:rPr>
        <w:t xml:space="preserve"> </w:t>
      </w:r>
      <w:r w:rsidR="00646859">
        <w:rPr>
          <w:rFonts w:ascii="Garamond" w:hint="eastAsia"/>
          <w:b/>
        </w:rPr>
        <w:t>王永</w:t>
      </w:r>
      <w:r w:rsidR="00646859">
        <w:rPr>
          <w:rFonts w:ascii="Garamond" w:hint="eastAsia"/>
          <w:b/>
        </w:rPr>
        <w:t xml:space="preserve"> </w:t>
      </w:r>
      <w:r w:rsidR="00646859">
        <w:rPr>
          <w:rFonts w:ascii="Garamond" w:hint="eastAsia"/>
          <w:b/>
        </w:rPr>
        <w:t>张爱萍</w:t>
      </w:r>
      <w:r w:rsidR="00646859">
        <w:rPr>
          <w:rFonts w:ascii="Garamond" w:hint="eastAsia"/>
          <w:b/>
        </w:rPr>
        <w:t xml:space="preserve"> </w:t>
      </w:r>
      <w:r w:rsidR="00646859">
        <w:rPr>
          <w:rFonts w:ascii="Garamond" w:hint="eastAsia"/>
          <w:b/>
        </w:rPr>
        <w:t>张恬</w:t>
      </w:r>
      <w:r w:rsidR="00646859">
        <w:rPr>
          <w:rFonts w:ascii="Garamond" w:hint="eastAsia"/>
          <w:b/>
        </w:rPr>
        <w:t xml:space="preserve"> </w:t>
      </w:r>
    </w:p>
    <w:p w:rsidR="00DD17F7" w:rsidRDefault="00DD17F7" w:rsidP="00DD17F7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7"/>
        <w:gridCol w:w="1247"/>
        <w:gridCol w:w="5534"/>
        <w:gridCol w:w="1436"/>
      </w:tblGrid>
      <w:tr w:rsidR="00DD17F7" w:rsidTr="00DD17F7">
        <w:tc>
          <w:tcPr>
            <w:tcW w:w="1247" w:type="dxa"/>
            <w:vAlign w:val="center"/>
          </w:tcPr>
          <w:p w:rsidR="00DD17F7" w:rsidRDefault="00DD17F7" w:rsidP="0064685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DD17F7" w:rsidRDefault="00DD17F7" w:rsidP="00DD17F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DD17F7" w:rsidRDefault="00DD17F7" w:rsidP="00DD17F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DD17F7" w:rsidRDefault="00DD17F7" w:rsidP="00DD17F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EB17C9" w:rsidTr="00DD17F7">
        <w:trPr>
          <w:trHeight w:val="284"/>
        </w:trPr>
        <w:tc>
          <w:tcPr>
            <w:tcW w:w="1247" w:type="dxa"/>
            <w:vAlign w:val="center"/>
          </w:tcPr>
          <w:p w:rsidR="00EB17C9" w:rsidRPr="0018201A" w:rsidRDefault="00646859" w:rsidP="006468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白光</w:t>
            </w:r>
          </w:p>
        </w:tc>
        <w:tc>
          <w:tcPr>
            <w:tcW w:w="1247" w:type="dxa"/>
            <w:vAlign w:val="center"/>
          </w:tcPr>
          <w:p w:rsidR="00EB17C9" w:rsidRPr="0018201A" w:rsidRDefault="007647D8" w:rsidP="00646859">
            <w:pPr>
              <w:rPr>
                <w:rFonts w:hint="eastAsia"/>
              </w:rPr>
            </w:pPr>
            <w:r>
              <w:rPr>
                <w:rFonts w:hint="eastAsia"/>
              </w:rPr>
              <w:t>151131</w:t>
            </w:r>
            <w:r w:rsidR="00646859">
              <w:t>05</w:t>
            </w:r>
          </w:p>
        </w:tc>
        <w:tc>
          <w:tcPr>
            <w:tcW w:w="5534" w:type="dxa"/>
            <w:vAlign w:val="center"/>
          </w:tcPr>
          <w:p w:rsidR="00EB17C9" w:rsidRDefault="00B41248" w:rsidP="00EB17C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东京都市圈发展历史及演化路径</w:t>
            </w:r>
          </w:p>
        </w:tc>
        <w:tc>
          <w:tcPr>
            <w:tcW w:w="1436" w:type="dxa"/>
            <w:vAlign w:val="center"/>
          </w:tcPr>
          <w:p w:rsidR="00EB17C9" w:rsidRDefault="00646859" w:rsidP="00181718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荣朝和</w:t>
            </w:r>
            <w:proofErr w:type="gramEnd"/>
          </w:p>
        </w:tc>
      </w:tr>
      <w:tr w:rsidR="006C2111" w:rsidTr="00DD17F7">
        <w:trPr>
          <w:trHeight w:val="284"/>
        </w:trPr>
        <w:tc>
          <w:tcPr>
            <w:tcW w:w="1247" w:type="dxa"/>
            <w:vAlign w:val="center"/>
          </w:tcPr>
          <w:p w:rsidR="006C2111" w:rsidRDefault="00646859" w:rsidP="006468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李伟</w:t>
            </w:r>
          </w:p>
        </w:tc>
        <w:tc>
          <w:tcPr>
            <w:tcW w:w="1247" w:type="dxa"/>
            <w:vAlign w:val="center"/>
          </w:tcPr>
          <w:p w:rsidR="006C2111" w:rsidRDefault="00B41248" w:rsidP="00DD17F7">
            <w:pPr>
              <w:rPr>
                <w:rFonts w:hint="eastAsia"/>
              </w:rPr>
            </w:pPr>
            <w:r>
              <w:rPr>
                <w:rFonts w:hint="eastAsia"/>
              </w:rPr>
              <w:t>15113178</w:t>
            </w:r>
          </w:p>
        </w:tc>
        <w:tc>
          <w:tcPr>
            <w:tcW w:w="5534" w:type="dxa"/>
            <w:vAlign w:val="center"/>
          </w:tcPr>
          <w:p w:rsidR="006C2111" w:rsidRDefault="00173BAF" w:rsidP="00DD17F7">
            <w:pPr>
              <w:jc w:val="center"/>
              <w:rPr>
                <w:rFonts w:hint="eastAsia"/>
              </w:rPr>
            </w:pPr>
            <w:r w:rsidRPr="00173BAF">
              <w:rPr>
                <w:rFonts w:hint="eastAsia"/>
              </w:rPr>
              <w:t>促进老年人就业的包容性创新机制研究</w:t>
            </w:r>
          </w:p>
        </w:tc>
        <w:tc>
          <w:tcPr>
            <w:tcW w:w="1436" w:type="dxa"/>
            <w:vAlign w:val="center"/>
          </w:tcPr>
          <w:p w:rsidR="006C2111" w:rsidRDefault="002E761A" w:rsidP="00DD17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张力</w:t>
            </w:r>
          </w:p>
        </w:tc>
      </w:tr>
      <w:tr w:rsidR="00EB17C9" w:rsidTr="00DD17F7">
        <w:trPr>
          <w:trHeight w:val="284"/>
        </w:trPr>
        <w:tc>
          <w:tcPr>
            <w:tcW w:w="1247" w:type="dxa"/>
            <w:vAlign w:val="center"/>
          </w:tcPr>
          <w:p w:rsidR="00EB17C9" w:rsidRPr="0018201A" w:rsidRDefault="00646859" w:rsidP="006468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王永</w:t>
            </w:r>
          </w:p>
        </w:tc>
        <w:tc>
          <w:tcPr>
            <w:tcW w:w="1247" w:type="dxa"/>
            <w:vAlign w:val="center"/>
          </w:tcPr>
          <w:p w:rsidR="00EB17C9" w:rsidRPr="0018201A" w:rsidRDefault="00B41248" w:rsidP="00DD17F7">
            <w:pPr>
              <w:rPr>
                <w:rFonts w:hint="eastAsia"/>
              </w:rPr>
            </w:pPr>
            <w:r>
              <w:rPr>
                <w:rFonts w:hint="eastAsia"/>
              </w:rPr>
              <w:t>15113190</w:t>
            </w:r>
          </w:p>
        </w:tc>
        <w:tc>
          <w:tcPr>
            <w:tcW w:w="5534" w:type="dxa"/>
            <w:vAlign w:val="center"/>
          </w:tcPr>
          <w:p w:rsidR="00EB17C9" w:rsidRDefault="00173BAF" w:rsidP="00DD17F7">
            <w:pPr>
              <w:jc w:val="center"/>
              <w:rPr>
                <w:rFonts w:hint="eastAsia"/>
              </w:rPr>
            </w:pPr>
            <w:proofErr w:type="gramStart"/>
            <w:r w:rsidRPr="00173BAF">
              <w:rPr>
                <w:rFonts w:hint="eastAsia"/>
              </w:rPr>
              <w:t>我国网约车</w:t>
            </w:r>
            <w:proofErr w:type="gramEnd"/>
            <w:r w:rsidRPr="00173BAF">
              <w:rPr>
                <w:rFonts w:hint="eastAsia"/>
              </w:rPr>
              <w:t>监管政策介绍</w:t>
            </w:r>
          </w:p>
        </w:tc>
        <w:tc>
          <w:tcPr>
            <w:tcW w:w="1436" w:type="dxa"/>
            <w:vAlign w:val="center"/>
          </w:tcPr>
          <w:p w:rsidR="00EB17C9" w:rsidRDefault="00173BAF" w:rsidP="00DD17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谭克虎</w:t>
            </w:r>
          </w:p>
        </w:tc>
      </w:tr>
      <w:tr w:rsidR="00EB17C9" w:rsidTr="00DD17F7">
        <w:trPr>
          <w:trHeight w:val="284"/>
        </w:trPr>
        <w:tc>
          <w:tcPr>
            <w:tcW w:w="1247" w:type="dxa"/>
            <w:vAlign w:val="center"/>
          </w:tcPr>
          <w:p w:rsidR="00EB17C9" w:rsidRPr="0018201A" w:rsidRDefault="00646859" w:rsidP="006468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张爱萍</w:t>
            </w:r>
          </w:p>
        </w:tc>
        <w:tc>
          <w:tcPr>
            <w:tcW w:w="1247" w:type="dxa"/>
            <w:vAlign w:val="center"/>
          </w:tcPr>
          <w:p w:rsidR="00EB17C9" w:rsidRPr="0018201A" w:rsidRDefault="00B41248" w:rsidP="00DD17F7">
            <w:pPr>
              <w:rPr>
                <w:rFonts w:hint="eastAsia"/>
              </w:rPr>
            </w:pPr>
            <w:r>
              <w:rPr>
                <w:rFonts w:hint="eastAsia"/>
              </w:rPr>
              <w:t>15113122</w:t>
            </w:r>
          </w:p>
        </w:tc>
        <w:tc>
          <w:tcPr>
            <w:tcW w:w="5534" w:type="dxa"/>
            <w:vAlign w:val="center"/>
          </w:tcPr>
          <w:p w:rsidR="00EB17C9" w:rsidRDefault="00BB5C3C" w:rsidP="00DD17F7">
            <w:pPr>
              <w:jc w:val="center"/>
              <w:rPr>
                <w:rFonts w:hint="eastAsia"/>
              </w:rPr>
            </w:pPr>
            <w:r w:rsidRPr="00BB5C3C">
              <w:rPr>
                <w:rFonts w:hint="eastAsia"/>
              </w:rPr>
              <w:t>市场结构视角下的</w:t>
            </w:r>
            <w:proofErr w:type="gramStart"/>
            <w:r w:rsidRPr="00BB5C3C">
              <w:rPr>
                <w:rFonts w:hint="eastAsia"/>
              </w:rPr>
              <w:t>网约车发展</w:t>
            </w:r>
            <w:proofErr w:type="gramEnd"/>
            <w:r w:rsidRPr="00BB5C3C">
              <w:rPr>
                <w:rFonts w:hint="eastAsia"/>
              </w:rPr>
              <w:t>研究</w:t>
            </w:r>
          </w:p>
        </w:tc>
        <w:tc>
          <w:tcPr>
            <w:tcW w:w="1436" w:type="dxa"/>
            <w:vAlign w:val="center"/>
          </w:tcPr>
          <w:p w:rsidR="00EB17C9" w:rsidRDefault="002E761A" w:rsidP="00DD17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林晓</w:t>
            </w:r>
            <w:r>
              <w:t>言</w:t>
            </w:r>
          </w:p>
        </w:tc>
      </w:tr>
      <w:tr w:rsidR="00646859" w:rsidTr="00DD17F7">
        <w:trPr>
          <w:trHeight w:val="284"/>
        </w:trPr>
        <w:tc>
          <w:tcPr>
            <w:tcW w:w="1247" w:type="dxa"/>
            <w:vAlign w:val="center"/>
          </w:tcPr>
          <w:p w:rsidR="00646859" w:rsidRDefault="00646859" w:rsidP="006468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张恬</w:t>
            </w:r>
          </w:p>
        </w:tc>
        <w:tc>
          <w:tcPr>
            <w:tcW w:w="1247" w:type="dxa"/>
            <w:vAlign w:val="center"/>
          </w:tcPr>
          <w:p w:rsidR="00646859" w:rsidRPr="0018201A" w:rsidRDefault="00B41248" w:rsidP="00DD17F7">
            <w:pPr>
              <w:rPr>
                <w:rFonts w:hint="eastAsia"/>
              </w:rPr>
            </w:pPr>
            <w:r>
              <w:rPr>
                <w:rFonts w:hint="eastAsia"/>
              </w:rPr>
              <w:t>15113106</w:t>
            </w:r>
          </w:p>
        </w:tc>
        <w:tc>
          <w:tcPr>
            <w:tcW w:w="5534" w:type="dxa"/>
            <w:vAlign w:val="center"/>
          </w:tcPr>
          <w:p w:rsidR="00646859" w:rsidRDefault="00253212" w:rsidP="00DD17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铁路</w:t>
            </w:r>
            <w:r>
              <w:t>通道运输密度的经济分析</w:t>
            </w:r>
          </w:p>
        </w:tc>
        <w:tc>
          <w:tcPr>
            <w:tcW w:w="1436" w:type="dxa"/>
            <w:vAlign w:val="center"/>
          </w:tcPr>
          <w:p w:rsidR="00646859" w:rsidRDefault="002E761A" w:rsidP="00DD17F7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荣朝和</w:t>
            </w:r>
            <w:proofErr w:type="gramEnd"/>
          </w:p>
        </w:tc>
      </w:tr>
    </w:tbl>
    <w:p w:rsidR="00DD17F7" w:rsidRDefault="00DD17F7" w:rsidP="00DD17F7">
      <w:pPr>
        <w:rPr>
          <w:rFonts w:ascii="Verdana" w:hAnsi="Verdana" w:hint="eastAsia"/>
          <w:sz w:val="16"/>
          <w:szCs w:val="16"/>
        </w:rPr>
      </w:pPr>
    </w:p>
    <w:p w:rsidR="00D07D1A" w:rsidRPr="0018201A" w:rsidRDefault="00D07D1A" w:rsidP="00D07D1A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2017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1</w:t>
      </w:r>
      <w:r w:rsidRPr="0018201A">
        <w:rPr>
          <w:rFonts w:ascii="Garamond" w:hint="eastAsia"/>
          <w:b/>
        </w:rPr>
        <w:t>月</w:t>
      </w:r>
      <w:r>
        <w:rPr>
          <w:rFonts w:ascii="Garamond"/>
          <w:b/>
        </w:rPr>
        <w:t>4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1</w:t>
      </w:r>
      <w:r>
        <w:rPr>
          <w:rFonts w:ascii="Garamond"/>
          <w:b/>
        </w:rPr>
        <w:t>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17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30</w:t>
      </w:r>
    </w:p>
    <w:p w:rsidR="00D07D1A" w:rsidRDefault="00D07D1A" w:rsidP="00D07D1A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SD610</w:t>
      </w:r>
    </w:p>
    <w:p w:rsidR="00D07D1A" w:rsidRDefault="00D07D1A" w:rsidP="00D07D1A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白光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李伟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王永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张爱萍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张恬</w:t>
      </w:r>
      <w:r>
        <w:rPr>
          <w:rFonts w:ascii="Garamond" w:hint="eastAsia"/>
          <w:b/>
        </w:rPr>
        <w:t xml:space="preserve"> </w:t>
      </w:r>
    </w:p>
    <w:p w:rsidR="00D07D1A" w:rsidRDefault="00D07D1A" w:rsidP="00D07D1A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7"/>
        <w:gridCol w:w="1247"/>
        <w:gridCol w:w="5534"/>
        <w:gridCol w:w="1436"/>
      </w:tblGrid>
      <w:tr w:rsidR="00D07D1A" w:rsidTr="00A33F7B">
        <w:tc>
          <w:tcPr>
            <w:tcW w:w="1247" w:type="dxa"/>
            <w:vAlign w:val="center"/>
          </w:tcPr>
          <w:p w:rsidR="00D07D1A" w:rsidRDefault="00D07D1A" w:rsidP="00A33F7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D07D1A" w:rsidRDefault="00D07D1A" w:rsidP="00A33F7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D07D1A" w:rsidRDefault="00D07D1A" w:rsidP="00A33F7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D07D1A" w:rsidRDefault="00D07D1A" w:rsidP="00A33F7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D07D1A" w:rsidTr="00A33F7B">
        <w:trPr>
          <w:trHeight w:val="284"/>
        </w:trPr>
        <w:tc>
          <w:tcPr>
            <w:tcW w:w="1247" w:type="dxa"/>
            <w:vAlign w:val="center"/>
          </w:tcPr>
          <w:p w:rsidR="00D07D1A" w:rsidRPr="001820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白光</w:t>
            </w:r>
          </w:p>
        </w:tc>
        <w:tc>
          <w:tcPr>
            <w:tcW w:w="1247" w:type="dxa"/>
            <w:vAlign w:val="center"/>
          </w:tcPr>
          <w:p w:rsidR="00D07D1A" w:rsidRPr="0018201A" w:rsidRDefault="00D07D1A" w:rsidP="00A33F7B">
            <w:pPr>
              <w:rPr>
                <w:rFonts w:hint="eastAsia"/>
              </w:rPr>
            </w:pPr>
            <w:r>
              <w:rPr>
                <w:rFonts w:hint="eastAsia"/>
              </w:rPr>
              <w:t>151131</w:t>
            </w:r>
            <w:r>
              <w:t>05</w:t>
            </w:r>
          </w:p>
        </w:tc>
        <w:tc>
          <w:tcPr>
            <w:tcW w:w="5534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 w:rsidRPr="000268EE">
              <w:rPr>
                <w:rFonts w:hint="eastAsia"/>
              </w:rPr>
              <w:t>东京都市圈演化逻辑及历史借鉴</w:t>
            </w:r>
          </w:p>
        </w:tc>
        <w:tc>
          <w:tcPr>
            <w:tcW w:w="1436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荣朝和</w:t>
            </w:r>
            <w:proofErr w:type="gramEnd"/>
          </w:p>
        </w:tc>
      </w:tr>
      <w:tr w:rsidR="00D07D1A" w:rsidTr="00A33F7B">
        <w:trPr>
          <w:trHeight w:val="284"/>
        </w:trPr>
        <w:tc>
          <w:tcPr>
            <w:tcW w:w="1247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李伟</w:t>
            </w:r>
          </w:p>
        </w:tc>
        <w:tc>
          <w:tcPr>
            <w:tcW w:w="1247" w:type="dxa"/>
            <w:vAlign w:val="center"/>
          </w:tcPr>
          <w:p w:rsidR="00D07D1A" w:rsidRDefault="00D07D1A" w:rsidP="00A33F7B">
            <w:pPr>
              <w:rPr>
                <w:rFonts w:hint="eastAsia"/>
              </w:rPr>
            </w:pPr>
            <w:r>
              <w:rPr>
                <w:rFonts w:hint="eastAsia"/>
              </w:rPr>
              <w:t>15113178</w:t>
            </w:r>
          </w:p>
        </w:tc>
        <w:tc>
          <w:tcPr>
            <w:tcW w:w="5534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 w:rsidRPr="00BD0A65">
              <w:t>社会养老一体化中的高校参与</w:t>
            </w:r>
          </w:p>
        </w:tc>
        <w:tc>
          <w:tcPr>
            <w:tcW w:w="1436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张力</w:t>
            </w:r>
          </w:p>
        </w:tc>
      </w:tr>
      <w:tr w:rsidR="00D07D1A" w:rsidTr="00A33F7B">
        <w:trPr>
          <w:trHeight w:val="284"/>
        </w:trPr>
        <w:tc>
          <w:tcPr>
            <w:tcW w:w="1247" w:type="dxa"/>
            <w:vAlign w:val="center"/>
          </w:tcPr>
          <w:p w:rsidR="00D07D1A" w:rsidRPr="001820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王永</w:t>
            </w:r>
          </w:p>
        </w:tc>
        <w:tc>
          <w:tcPr>
            <w:tcW w:w="1247" w:type="dxa"/>
            <w:vAlign w:val="center"/>
          </w:tcPr>
          <w:p w:rsidR="00D07D1A" w:rsidRPr="0018201A" w:rsidRDefault="00D07D1A" w:rsidP="00A33F7B">
            <w:pPr>
              <w:rPr>
                <w:rFonts w:hint="eastAsia"/>
              </w:rPr>
            </w:pPr>
            <w:r>
              <w:rPr>
                <w:rFonts w:hint="eastAsia"/>
              </w:rPr>
              <w:t>15113190</w:t>
            </w:r>
          </w:p>
        </w:tc>
        <w:tc>
          <w:tcPr>
            <w:tcW w:w="5534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proofErr w:type="gramStart"/>
            <w:r w:rsidRPr="00BD0A65">
              <w:rPr>
                <w:rFonts w:hint="eastAsia"/>
              </w:rPr>
              <w:t>网约车研究</w:t>
            </w:r>
            <w:proofErr w:type="gramEnd"/>
            <w:r w:rsidRPr="00BD0A65">
              <w:rPr>
                <w:rFonts w:hint="eastAsia"/>
              </w:rPr>
              <w:t>情况综述</w:t>
            </w:r>
          </w:p>
        </w:tc>
        <w:tc>
          <w:tcPr>
            <w:tcW w:w="1436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 w:rsidRPr="000268EE">
              <w:rPr>
                <w:rFonts w:hint="eastAsia"/>
              </w:rPr>
              <w:t>谭克虎</w:t>
            </w:r>
          </w:p>
        </w:tc>
      </w:tr>
      <w:tr w:rsidR="00D07D1A" w:rsidTr="00A33F7B">
        <w:trPr>
          <w:trHeight w:val="284"/>
        </w:trPr>
        <w:tc>
          <w:tcPr>
            <w:tcW w:w="1247" w:type="dxa"/>
            <w:vAlign w:val="center"/>
          </w:tcPr>
          <w:p w:rsidR="00D07D1A" w:rsidRPr="001820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张爱萍</w:t>
            </w:r>
          </w:p>
        </w:tc>
        <w:tc>
          <w:tcPr>
            <w:tcW w:w="1247" w:type="dxa"/>
            <w:vAlign w:val="center"/>
          </w:tcPr>
          <w:p w:rsidR="00D07D1A" w:rsidRPr="0018201A" w:rsidRDefault="00D07D1A" w:rsidP="00A33F7B">
            <w:pPr>
              <w:rPr>
                <w:rFonts w:hint="eastAsia"/>
              </w:rPr>
            </w:pPr>
            <w:r>
              <w:rPr>
                <w:rFonts w:hint="eastAsia"/>
              </w:rPr>
              <w:t>15113122</w:t>
            </w:r>
          </w:p>
        </w:tc>
        <w:tc>
          <w:tcPr>
            <w:tcW w:w="5534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proofErr w:type="gramStart"/>
            <w:r w:rsidRPr="00DF7066">
              <w:rPr>
                <w:rFonts w:hint="eastAsia"/>
              </w:rPr>
              <w:t>网约车问题</w:t>
            </w:r>
            <w:proofErr w:type="gramEnd"/>
            <w:r w:rsidRPr="00DF7066">
              <w:rPr>
                <w:rFonts w:hint="eastAsia"/>
              </w:rPr>
              <w:t>的经济学分析框架研究</w:t>
            </w:r>
          </w:p>
        </w:tc>
        <w:tc>
          <w:tcPr>
            <w:tcW w:w="1436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林晓</w:t>
            </w:r>
            <w:r>
              <w:t>言</w:t>
            </w:r>
          </w:p>
        </w:tc>
      </w:tr>
      <w:tr w:rsidR="00D07D1A" w:rsidTr="00A33F7B">
        <w:trPr>
          <w:trHeight w:val="284"/>
        </w:trPr>
        <w:tc>
          <w:tcPr>
            <w:tcW w:w="1247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张恬</w:t>
            </w:r>
          </w:p>
        </w:tc>
        <w:tc>
          <w:tcPr>
            <w:tcW w:w="1247" w:type="dxa"/>
            <w:vAlign w:val="center"/>
          </w:tcPr>
          <w:p w:rsidR="00D07D1A" w:rsidRPr="0018201A" w:rsidRDefault="00D07D1A" w:rsidP="00A33F7B">
            <w:pPr>
              <w:rPr>
                <w:rFonts w:hint="eastAsia"/>
              </w:rPr>
            </w:pPr>
            <w:r>
              <w:rPr>
                <w:rFonts w:hint="eastAsia"/>
              </w:rPr>
              <w:t>15113106</w:t>
            </w:r>
          </w:p>
        </w:tc>
        <w:tc>
          <w:tcPr>
            <w:tcW w:w="5534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英法</w:t>
            </w:r>
            <w:r>
              <w:t>美铁路产业政策浅析</w:t>
            </w:r>
          </w:p>
        </w:tc>
        <w:tc>
          <w:tcPr>
            <w:tcW w:w="1436" w:type="dxa"/>
            <w:vAlign w:val="center"/>
          </w:tcPr>
          <w:p w:rsidR="00D07D1A" w:rsidRDefault="00D07D1A" w:rsidP="00A33F7B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荣朝和</w:t>
            </w:r>
            <w:proofErr w:type="gramEnd"/>
          </w:p>
        </w:tc>
      </w:tr>
    </w:tbl>
    <w:p w:rsidR="00A119C9" w:rsidRPr="00DD17F7" w:rsidRDefault="00A119C9" w:rsidP="00DD17F7">
      <w:pPr>
        <w:rPr>
          <w:rFonts w:hint="eastAsia"/>
          <w:szCs w:val="28"/>
        </w:rPr>
      </w:pPr>
    </w:p>
    <w:sectPr w:rsidR="00A119C9" w:rsidRPr="00DD17F7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000" w:rsidRDefault="009B2000" w:rsidP="00F96274">
      <w:pPr>
        <w:spacing w:line="240" w:lineRule="auto"/>
      </w:pPr>
      <w:r>
        <w:separator/>
      </w:r>
    </w:p>
  </w:endnote>
  <w:endnote w:type="continuationSeparator" w:id="0">
    <w:p w:rsidR="009B2000" w:rsidRDefault="009B2000" w:rsidP="00F962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000" w:rsidRDefault="009B2000" w:rsidP="00F96274">
      <w:pPr>
        <w:spacing w:line="240" w:lineRule="auto"/>
      </w:pPr>
      <w:r>
        <w:separator/>
      </w:r>
    </w:p>
  </w:footnote>
  <w:footnote w:type="continuationSeparator" w:id="0">
    <w:p w:rsidR="009B2000" w:rsidRDefault="009B2000" w:rsidP="00F962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74" w:rsidRDefault="00F96274" w:rsidP="00A915B2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19C9"/>
    <w:rsid w:val="00016229"/>
    <w:rsid w:val="000705DF"/>
    <w:rsid w:val="0009030A"/>
    <w:rsid w:val="000F17AA"/>
    <w:rsid w:val="00146AD8"/>
    <w:rsid w:val="00173BAF"/>
    <w:rsid w:val="00181718"/>
    <w:rsid w:val="001A530D"/>
    <w:rsid w:val="001B67AD"/>
    <w:rsid w:val="0020705B"/>
    <w:rsid w:val="00253212"/>
    <w:rsid w:val="002B0E59"/>
    <w:rsid w:val="002B2BAB"/>
    <w:rsid w:val="002E4ECA"/>
    <w:rsid w:val="002E761A"/>
    <w:rsid w:val="002F4A6A"/>
    <w:rsid w:val="0034726D"/>
    <w:rsid w:val="004449BF"/>
    <w:rsid w:val="0049676C"/>
    <w:rsid w:val="005651B2"/>
    <w:rsid w:val="00646859"/>
    <w:rsid w:val="00647A66"/>
    <w:rsid w:val="006710A2"/>
    <w:rsid w:val="00680E51"/>
    <w:rsid w:val="006C2111"/>
    <w:rsid w:val="007647D8"/>
    <w:rsid w:val="00781A2F"/>
    <w:rsid w:val="00785E99"/>
    <w:rsid w:val="007D6A7F"/>
    <w:rsid w:val="00831C79"/>
    <w:rsid w:val="0093330C"/>
    <w:rsid w:val="009629D4"/>
    <w:rsid w:val="00965A33"/>
    <w:rsid w:val="00995521"/>
    <w:rsid w:val="009B2000"/>
    <w:rsid w:val="00A119C9"/>
    <w:rsid w:val="00A1679E"/>
    <w:rsid w:val="00A3712B"/>
    <w:rsid w:val="00A915B2"/>
    <w:rsid w:val="00AD46E3"/>
    <w:rsid w:val="00AE32A2"/>
    <w:rsid w:val="00B41248"/>
    <w:rsid w:val="00BB5C3C"/>
    <w:rsid w:val="00BE01C1"/>
    <w:rsid w:val="00CE1602"/>
    <w:rsid w:val="00D07D1A"/>
    <w:rsid w:val="00D1779A"/>
    <w:rsid w:val="00D57C38"/>
    <w:rsid w:val="00D83CDF"/>
    <w:rsid w:val="00DC33CC"/>
    <w:rsid w:val="00DD17F7"/>
    <w:rsid w:val="00EB17C9"/>
    <w:rsid w:val="00F52DD1"/>
    <w:rsid w:val="00F96274"/>
    <w:rsid w:val="00FB3343"/>
    <w:rsid w:val="00FE5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17F7"/>
    <w:pPr>
      <w:widowControl w:val="0"/>
      <w:spacing w:line="400" w:lineRule="atLeast"/>
      <w:jc w:val="both"/>
    </w:pPr>
    <w:rPr>
      <w:rFonts w:ascii="宋体" w:hAnsi="宋体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F96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/>
    </w:rPr>
  </w:style>
  <w:style w:type="character" w:customStyle="1" w:styleId="Char">
    <w:name w:val="页眉 Char"/>
    <w:link w:val="a3"/>
    <w:rsid w:val="00F96274"/>
    <w:rPr>
      <w:rFonts w:ascii="宋体" w:hAnsi="宋体"/>
      <w:kern w:val="2"/>
      <w:sz w:val="18"/>
      <w:szCs w:val="18"/>
    </w:rPr>
  </w:style>
  <w:style w:type="paragraph" w:styleId="a4">
    <w:name w:val="footer"/>
    <w:basedOn w:val="a"/>
    <w:link w:val="Char0"/>
    <w:rsid w:val="00F9627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  <w:lang/>
    </w:rPr>
  </w:style>
  <w:style w:type="character" w:customStyle="1" w:styleId="Char0">
    <w:name w:val="页脚 Char"/>
    <w:link w:val="a4"/>
    <w:rsid w:val="00F96274"/>
    <w:rPr>
      <w:rFonts w:ascii="宋体" w:hAnsi="宋体"/>
      <w:kern w:val="2"/>
      <w:sz w:val="18"/>
      <w:szCs w:val="18"/>
    </w:rPr>
  </w:style>
  <w:style w:type="character" w:styleId="a5">
    <w:name w:val="Hyperlink"/>
    <w:rsid w:val="005651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>CHINA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dcterms:created xsi:type="dcterms:W3CDTF">2016-12-26T09:03:00Z</dcterms:created>
  <dcterms:modified xsi:type="dcterms:W3CDTF">2016-12-26T09:03:00Z</dcterms:modified>
</cp:coreProperties>
</file>