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ECD" w:rsidRDefault="00F31E34">
      <w:pPr>
        <w:spacing w:line="500" w:lineRule="exact"/>
        <w:jc w:val="center"/>
        <w:rPr>
          <w:rFonts w:ascii="宋体" w:eastAsia="华文中宋" w:hAnsi="宋体" w:cs="Times New Roman"/>
          <w:b/>
          <w:bCs/>
          <w:color w:val="000000"/>
          <w:kern w:val="0"/>
          <w:sz w:val="36"/>
          <w:szCs w:val="36"/>
        </w:rPr>
      </w:pPr>
      <w:r>
        <w:rPr>
          <w:rFonts w:ascii="宋体" w:eastAsia="华文中宋" w:hAnsi="宋体" w:cs="华文中宋" w:hint="eastAsia"/>
          <w:b/>
          <w:bCs/>
          <w:color w:val="000000"/>
          <w:kern w:val="0"/>
          <w:sz w:val="36"/>
          <w:szCs w:val="36"/>
        </w:rPr>
        <w:t>经济管理学院</w:t>
      </w:r>
    </w:p>
    <w:p w:rsidR="002E1ECD" w:rsidRDefault="00CF4D95">
      <w:pPr>
        <w:spacing w:line="500" w:lineRule="exact"/>
        <w:jc w:val="center"/>
        <w:rPr>
          <w:rFonts w:ascii="宋体" w:eastAsia="华文中宋" w:hAnsi="宋体" w:cs="Times New Roman"/>
          <w:b/>
          <w:bCs/>
          <w:color w:val="000000"/>
          <w:kern w:val="0"/>
          <w:sz w:val="36"/>
          <w:szCs w:val="36"/>
        </w:rPr>
      </w:pPr>
      <w:r>
        <w:rPr>
          <w:rFonts w:ascii="宋体" w:eastAsia="华文中宋" w:hAnsi="宋体" w:cs="华文中宋" w:hint="eastAsia"/>
          <w:b/>
          <w:bCs/>
          <w:color w:val="000000"/>
          <w:kern w:val="0"/>
          <w:sz w:val="36"/>
          <w:szCs w:val="36"/>
        </w:rPr>
        <w:t>关于</w:t>
      </w:r>
      <w:r w:rsidR="002E428E">
        <w:rPr>
          <w:rFonts w:ascii="宋体" w:eastAsia="华文中宋" w:hAnsi="宋体" w:cs="华文中宋" w:hint="eastAsia"/>
          <w:b/>
          <w:bCs/>
          <w:color w:val="000000"/>
          <w:kern w:val="0"/>
          <w:sz w:val="36"/>
          <w:szCs w:val="36"/>
        </w:rPr>
        <w:t>公布</w:t>
      </w:r>
      <w:r>
        <w:rPr>
          <w:rFonts w:ascii="宋体" w:eastAsia="华文中宋" w:hAnsi="宋体" w:cs="宋体"/>
          <w:b/>
          <w:bCs/>
          <w:color w:val="000000"/>
          <w:kern w:val="0"/>
          <w:sz w:val="36"/>
          <w:szCs w:val="36"/>
        </w:rPr>
        <w:t>2016</w:t>
      </w:r>
      <w:r>
        <w:rPr>
          <w:rFonts w:ascii="宋体" w:eastAsia="华文中宋" w:hAnsi="宋体" w:cs="华文中宋" w:hint="eastAsia"/>
          <w:b/>
          <w:bCs/>
          <w:color w:val="000000"/>
          <w:kern w:val="0"/>
          <w:sz w:val="36"/>
          <w:szCs w:val="36"/>
        </w:rPr>
        <w:t>年优秀教学成果</w:t>
      </w:r>
      <w:r w:rsidR="00F31E34">
        <w:rPr>
          <w:rFonts w:ascii="宋体" w:eastAsia="华文中宋" w:hAnsi="宋体" w:cs="华文中宋" w:hint="eastAsia"/>
          <w:b/>
          <w:bCs/>
          <w:color w:val="000000"/>
          <w:kern w:val="0"/>
          <w:sz w:val="36"/>
          <w:szCs w:val="36"/>
        </w:rPr>
        <w:t>评选结果</w:t>
      </w:r>
      <w:r>
        <w:rPr>
          <w:rFonts w:ascii="宋体" w:eastAsia="华文中宋" w:hAnsi="宋体" w:cs="华文中宋" w:hint="eastAsia"/>
          <w:b/>
          <w:bCs/>
          <w:color w:val="000000"/>
          <w:kern w:val="0"/>
          <w:sz w:val="36"/>
          <w:szCs w:val="36"/>
        </w:rPr>
        <w:t>的通知</w:t>
      </w:r>
    </w:p>
    <w:p w:rsidR="002E1ECD" w:rsidRDefault="002E1ECD">
      <w:pPr>
        <w:spacing w:line="500" w:lineRule="exact"/>
        <w:rPr>
          <w:rFonts w:ascii="宋体" w:cs="Times New Roman"/>
          <w:color w:val="000000"/>
          <w:kern w:val="0"/>
          <w:sz w:val="28"/>
          <w:szCs w:val="28"/>
        </w:rPr>
      </w:pPr>
    </w:p>
    <w:p w:rsidR="002E1ECD" w:rsidRDefault="00CF4D95">
      <w:pPr>
        <w:spacing w:line="500" w:lineRule="exact"/>
        <w:rPr>
          <w:rFonts w:ascii="宋体" w:eastAsia="仿宋_GB2312" w:hAnsi="宋体" w:cs="Times New Roman"/>
          <w:color w:val="000000"/>
          <w:kern w:val="0"/>
          <w:sz w:val="32"/>
          <w:szCs w:val="32"/>
        </w:rPr>
      </w:pPr>
      <w:r>
        <w:rPr>
          <w:rFonts w:ascii="宋体" w:eastAsia="仿宋_GB2312" w:hAnsi="宋体" w:cs="仿宋_GB2312" w:hint="eastAsia"/>
          <w:color w:val="000000"/>
          <w:kern w:val="0"/>
          <w:sz w:val="32"/>
          <w:szCs w:val="32"/>
        </w:rPr>
        <w:t>各位老师：</w:t>
      </w:r>
    </w:p>
    <w:p w:rsidR="002E1ECD" w:rsidRDefault="00CF4D95">
      <w:pPr>
        <w:spacing w:line="500" w:lineRule="exact"/>
        <w:ind w:firstLineChars="200" w:firstLine="640"/>
        <w:rPr>
          <w:rFonts w:ascii="仿宋_GB2312" w:eastAsia="仿宋_GB2312" w:hAnsi="宋体" w:cs="Times New Roman"/>
          <w:color w:val="000000"/>
          <w:kern w:val="0"/>
          <w:sz w:val="32"/>
          <w:szCs w:val="32"/>
        </w:rPr>
      </w:pPr>
      <w:r>
        <w:rPr>
          <w:rFonts w:ascii="仿宋_GB2312" w:eastAsia="仿宋_GB2312" w:hAnsi="宋体" w:cs="仿宋_GB2312" w:hint="eastAsia"/>
          <w:color w:val="000000"/>
          <w:kern w:val="0"/>
          <w:sz w:val="32"/>
          <w:szCs w:val="32"/>
        </w:rPr>
        <w:t>根据《北京交通大学关于做好</w:t>
      </w:r>
      <w:r>
        <w:rPr>
          <w:rFonts w:ascii="仿宋_GB2312" w:eastAsia="仿宋_GB2312" w:hAnsi="宋体" w:cs="仿宋_GB2312"/>
          <w:color w:val="000000"/>
          <w:kern w:val="0"/>
          <w:sz w:val="32"/>
          <w:szCs w:val="32"/>
        </w:rPr>
        <w:t>2016</w:t>
      </w:r>
      <w:r>
        <w:rPr>
          <w:rFonts w:ascii="仿宋_GB2312" w:eastAsia="仿宋_GB2312" w:hAnsi="宋体" w:cs="仿宋_GB2312" w:hint="eastAsia"/>
          <w:color w:val="000000"/>
          <w:kern w:val="0"/>
          <w:sz w:val="32"/>
          <w:szCs w:val="32"/>
        </w:rPr>
        <w:t>年优秀教学成果奖励工作的通知》（</w:t>
      </w:r>
      <w:proofErr w:type="gramStart"/>
      <w:r>
        <w:rPr>
          <w:rFonts w:ascii="仿宋_GB2312" w:eastAsia="仿宋_GB2312" w:hAnsi="宋体" w:cs="仿宋_GB2312" w:hint="eastAsia"/>
          <w:color w:val="000000"/>
          <w:kern w:val="0"/>
          <w:sz w:val="32"/>
          <w:szCs w:val="32"/>
        </w:rPr>
        <w:t>校发〔</w:t>
      </w:r>
      <w:r>
        <w:rPr>
          <w:rFonts w:ascii="仿宋_GB2312" w:eastAsia="仿宋_GB2312" w:hAnsi="宋体" w:cs="仿宋_GB2312"/>
          <w:color w:val="000000"/>
          <w:kern w:val="0"/>
          <w:sz w:val="32"/>
          <w:szCs w:val="32"/>
        </w:rPr>
        <w:t>2016</w:t>
      </w:r>
      <w:r>
        <w:rPr>
          <w:rFonts w:ascii="仿宋_GB2312" w:eastAsia="仿宋_GB2312" w:hAnsi="宋体" w:cs="仿宋_GB2312" w:hint="eastAsia"/>
          <w:color w:val="000000"/>
          <w:kern w:val="0"/>
          <w:sz w:val="32"/>
          <w:szCs w:val="32"/>
        </w:rPr>
        <w:t>〕</w:t>
      </w:r>
      <w:proofErr w:type="gramEnd"/>
      <w:r>
        <w:rPr>
          <w:rFonts w:ascii="仿宋_GB2312" w:eastAsia="仿宋_GB2312" w:hAnsi="宋体" w:cs="仿宋_GB2312"/>
          <w:color w:val="000000"/>
          <w:kern w:val="0"/>
          <w:sz w:val="32"/>
          <w:szCs w:val="32"/>
        </w:rPr>
        <w:t>25</w:t>
      </w:r>
      <w:r>
        <w:rPr>
          <w:rFonts w:ascii="仿宋_GB2312" w:eastAsia="仿宋_GB2312" w:hAnsi="宋体" w:cs="仿宋_GB2312" w:hint="eastAsia"/>
          <w:color w:val="000000"/>
          <w:kern w:val="0"/>
          <w:sz w:val="32"/>
          <w:szCs w:val="32"/>
        </w:rPr>
        <w:t>号）和《北京交通大学教学成果奖励实施办法》，学院进行了</w:t>
      </w:r>
      <w:r>
        <w:rPr>
          <w:rFonts w:ascii="仿宋_GB2312" w:eastAsia="仿宋_GB2312" w:hAnsi="宋体" w:cs="仿宋_GB2312"/>
          <w:color w:val="000000"/>
          <w:kern w:val="0"/>
          <w:sz w:val="32"/>
          <w:szCs w:val="32"/>
        </w:rPr>
        <w:t>2016</w:t>
      </w:r>
      <w:r>
        <w:rPr>
          <w:rFonts w:ascii="仿宋_GB2312" w:eastAsia="仿宋_GB2312" w:hAnsi="宋体" w:cs="仿宋_GB2312" w:hint="eastAsia"/>
          <w:color w:val="000000"/>
          <w:kern w:val="0"/>
          <w:sz w:val="32"/>
          <w:szCs w:val="32"/>
        </w:rPr>
        <w:t>年院级优秀教学成果的评选工作。</w:t>
      </w:r>
    </w:p>
    <w:p w:rsidR="002E1ECD" w:rsidRDefault="00CF4D95">
      <w:pPr>
        <w:spacing w:line="500" w:lineRule="exact"/>
        <w:ind w:firstLineChars="200" w:firstLine="640"/>
        <w:rPr>
          <w:rFonts w:ascii="仿宋_GB2312" w:eastAsia="仿宋_GB2312" w:hAnsi="宋体" w:cs="Times New Roman"/>
          <w:color w:val="000000"/>
          <w:kern w:val="0"/>
          <w:sz w:val="32"/>
          <w:szCs w:val="32"/>
        </w:rPr>
      </w:pPr>
      <w:r>
        <w:rPr>
          <w:rFonts w:ascii="仿宋_GB2312" w:eastAsia="仿宋_GB2312" w:hAnsi="宋体" w:cs="仿宋_GB2312" w:hint="eastAsia"/>
          <w:color w:val="000000"/>
          <w:kern w:val="0"/>
          <w:sz w:val="32"/>
          <w:szCs w:val="32"/>
        </w:rPr>
        <w:t>本次教学成果评选，</w:t>
      </w:r>
      <w:r w:rsidR="002E428E">
        <w:rPr>
          <w:rFonts w:ascii="仿宋_GB2312" w:eastAsia="仿宋_GB2312" w:hAnsi="宋体" w:cs="仿宋_GB2312" w:hint="eastAsia"/>
          <w:color w:val="000000"/>
          <w:kern w:val="0"/>
          <w:sz w:val="32"/>
          <w:szCs w:val="32"/>
        </w:rPr>
        <w:t>经过全院教师</w:t>
      </w:r>
      <w:r w:rsidR="002E428E">
        <w:rPr>
          <w:rFonts w:ascii="仿宋_GB2312" w:eastAsia="仿宋_GB2312" w:hAnsi="宋体" w:cs="仿宋_GB2312"/>
          <w:color w:val="000000"/>
          <w:kern w:val="0"/>
          <w:sz w:val="32"/>
          <w:szCs w:val="32"/>
        </w:rPr>
        <w:t>申报,</w:t>
      </w:r>
      <w:r>
        <w:rPr>
          <w:rFonts w:ascii="仿宋_GB2312" w:eastAsia="仿宋_GB2312" w:hAnsi="宋体" w:cs="仿宋_GB2312" w:hint="eastAsia"/>
          <w:color w:val="000000"/>
          <w:kern w:val="0"/>
          <w:sz w:val="32"/>
          <w:szCs w:val="32"/>
        </w:rPr>
        <w:t>各系初选推荐，经管学院教学指导委员会评审，共评选出</w:t>
      </w:r>
      <w:r w:rsidR="002E428E">
        <w:rPr>
          <w:rFonts w:ascii="仿宋_GB2312" w:eastAsia="仿宋_GB2312" w:hAnsi="宋体" w:cs="仿宋_GB2312" w:hint="eastAsia"/>
          <w:color w:val="000000"/>
          <w:kern w:val="0"/>
          <w:sz w:val="32"/>
          <w:szCs w:val="32"/>
        </w:rPr>
        <w:t>院级教学成果一等奖10项</w:t>
      </w:r>
      <w:r w:rsidR="002E428E">
        <w:rPr>
          <w:rFonts w:ascii="仿宋_GB2312" w:eastAsia="仿宋_GB2312" w:hAnsi="宋体" w:cs="仿宋_GB2312"/>
          <w:color w:val="000000"/>
          <w:kern w:val="0"/>
          <w:sz w:val="32"/>
          <w:szCs w:val="32"/>
        </w:rPr>
        <w:t>,二等奖</w:t>
      </w:r>
      <w:r w:rsidR="002E428E">
        <w:rPr>
          <w:rFonts w:ascii="仿宋_GB2312" w:eastAsia="仿宋_GB2312" w:hAnsi="宋体" w:cs="仿宋_GB2312" w:hint="eastAsia"/>
          <w:color w:val="000000"/>
          <w:kern w:val="0"/>
          <w:sz w:val="32"/>
          <w:szCs w:val="32"/>
        </w:rPr>
        <w:t>15项</w:t>
      </w:r>
      <w:r w:rsidR="002E428E">
        <w:rPr>
          <w:rFonts w:ascii="仿宋_GB2312" w:eastAsia="仿宋_GB2312" w:hAnsi="宋体" w:cs="仿宋_GB2312"/>
          <w:color w:val="000000"/>
          <w:kern w:val="0"/>
          <w:sz w:val="32"/>
          <w:szCs w:val="32"/>
        </w:rPr>
        <w:t>,三等奖</w:t>
      </w:r>
      <w:r w:rsidR="002E428E">
        <w:rPr>
          <w:rFonts w:ascii="仿宋_GB2312" w:eastAsia="仿宋_GB2312" w:hAnsi="宋体" w:cs="仿宋_GB2312" w:hint="eastAsia"/>
          <w:color w:val="000000"/>
          <w:kern w:val="0"/>
          <w:sz w:val="32"/>
          <w:szCs w:val="32"/>
        </w:rPr>
        <w:t>18项</w:t>
      </w:r>
      <w:r w:rsidR="002E428E">
        <w:rPr>
          <w:rFonts w:ascii="仿宋_GB2312" w:eastAsia="仿宋_GB2312" w:hAnsi="宋体" w:cs="仿宋_GB2312"/>
          <w:color w:val="000000"/>
          <w:kern w:val="0"/>
          <w:sz w:val="32"/>
          <w:szCs w:val="32"/>
        </w:rPr>
        <w:t>,</w:t>
      </w:r>
      <w:r w:rsidR="001F43FD">
        <w:rPr>
          <w:rFonts w:ascii="仿宋_GB2312" w:eastAsia="仿宋_GB2312" w:hAnsi="宋体" w:cs="仿宋_GB2312" w:hint="eastAsia"/>
          <w:color w:val="000000"/>
          <w:kern w:val="0"/>
          <w:sz w:val="32"/>
          <w:szCs w:val="32"/>
        </w:rPr>
        <w:t>优秀</w:t>
      </w:r>
      <w:r w:rsidR="002E428E">
        <w:rPr>
          <w:rFonts w:ascii="仿宋_GB2312" w:eastAsia="仿宋_GB2312" w:hAnsi="宋体" w:cs="仿宋_GB2312"/>
          <w:color w:val="000000"/>
          <w:kern w:val="0"/>
          <w:sz w:val="32"/>
          <w:szCs w:val="32"/>
        </w:rPr>
        <w:t>奖</w:t>
      </w:r>
      <w:r w:rsidR="002E428E">
        <w:rPr>
          <w:rFonts w:ascii="仿宋_GB2312" w:eastAsia="仿宋_GB2312" w:hAnsi="宋体" w:cs="仿宋_GB2312" w:hint="eastAsia"/>
          <w:color w:val="000000"/>
          <w:kern w:val="0"/>
          <w:sz w:val="32"/>
          <w:szCs w:val="32"/>
        </w:rPr>
        <w:t>14项</w:t>
      </w:r>
      <w:r>
        <w:rPr>
          <w:rFonts w:ascii="仿宋_GB2312" w:eastAsia="仿宋_GB2312" w:hAnsi="宋体" w:cs="仿宋_GB2312" w:hint="eastAsia"/>
          <w:color w:val="000000"/>
          <w:kern w:val="0"/>
          <w:sz w:val="32"/>
          <w:szCs w:val="32"/>
        </w:rPr>
        <w:t>。现将</w:t>
      </w:r>
      <w:r w:rsidR="001F43FD">
        <w:rPr>
          <w:rFonts w:ascii="仿宋_GB2312" w:eastAsia="仿宋_GB2312" w:hAnsi="宋体" w:cs="仿宋_GB2312" w:hint="eastAsia"/>
          <w:color w:val="000000"/>
          <w:kern w:val="0"/>
          <w:sz w:val="32"/>
          <w:szCs w:val="32"/>
        </w:rPr>
        <w:t>评选</w:t>
      </w:r>
      <w:r w:rsidR="002E428E">
        <w:rPr>
          <w:rFonts w:ascii="仿宋_GB2312" w:eastAsia="仿宋_GB2312" w:hAnsi="宋体" w:cs="仿宋_GB2312" w:hint="eastAsia"/>
          <w:color w:val="000000"/>
          <w:kern w:val="0"/>
          <w:sz w:val="32"/>
          <w:szCs w:val="32"/>
        </w:rPr>
        <w:t>结果公布,获奖情况详见</w:t>
      </w:r>
      <w:r w:rsidR="002E428E">
        <w:rPr>
          <w:rFonts w:ascii="仿宋_GB2312" w:eastAsia="仿宋_GB2312" w:hAnsi="宋体" w:cs="仿宋_GB2312"/>
          <w:color w:val="000000"/>
          <w:kern w:val="0"/>
          <w:sz w:val="32"/>
          <w:szCs w:val="32"/>
        </w:rPr>
        <w:t>附件</w:t>
      </w:r>
      <w:r>
        <w:rPr>
          <w:rFonts w:ascii="仿宋_GB2312" w:eastAsia="仿宋_GB2312" w:hAnsi="宋体" w:cs="仿宋_GB2312" w:hint="eastAsia"/>
          <w:color w:val="000000"/>
          <w:kern w:val="0"/>
          <w:sz w:val="32"/>
          <w:szCs w:val="32"/>
        </w:rPr>
        <w:t>。</w:t>
      </w:r>
    </w:p>
    <w:p w:rsidR="002E1ECD" w:rsidRDefault="002E1ECD">
      <w:pPr>
        <w:spacing w:line="500" w:lineRule="exact"/>
        <w:rPr>
          <w:rFonts w:ascii="宋体" w:cs="Times New Roman"/>
          <w:color w:val="000000"/>
          <w:kern w:val="0"/>
          <w:sz w:val="28"/>
          <w:szCs w:val="28"/>
        </w:rPr>
      </w:pPr>
    </w:p>
    <w:p w:rsidR="002E1ECD" w:rsidRDefault="002E1ECD">
      <w:pPr>
        <w:spacing w:line="500" w:lineRule="exact"/>
        <w:rPr>
          <w:rFonts w:ascii="宋体" w:cs="Times New Roman"/>
          <w:color w:val="000000"/>
          <w:kern w:val="0"/>
          <w:sz w:val="28"/>
          <w:szCs w:val="28"/>
        </w:rPr>
      </w:pPr>
    </w:p>
    <w:p w:rsidR="002E1ECD" w:rsidRPr="002E428E" w:rsidRDefault="002E428E">
      <w:pPr>
        <w:spacing w:line="500" w:lineRule="exact"/>
        <w:rPr>
          <w:rFonts w:ascii="宋体" w:cs="Times New Roman"/>
          <w:color w:val="000000"/>
          <w:kern w:val="0"/>
          <w:sz w:val="28"/>
          <w:szCs w:val="28"/>
        </w:rPr>
      </w:pPr>
      <w:r>
        <w:rPr>
          <w:rFonts w:ascii="宋体" w:cs="Times New Roman" w:hint="eastAsia"/>
          <w:color w:val="000000"/>
          <w:kern w:val="0"/>
          <w:sz w:val="28"/>
          <w:szCs w:val="28"/>
        </w:rPr>
        <w:t>附件</w:t>
      </w:r>
      <w:r>
        <w:rPr>
          <w:rFonts w:ascii="宋体" w:cs="Times New Roman"/>
          <w:color w:val="000000"/>
          <w:kern w:val="0"/>
          <w:sz w:val="28"/>
          <w:szCs w:val="28"/>
        </w:rPr>
        <w:t>:经管学院</w:t>
      </w:r>
      <w:r>
        <w:rPr>
          <w:rFonts w:ascii="宋体" w:cs="Times New Roman" w:hint="eastAsia"/>
          <w:color w:val="000000"/>
          <w:kern w:val="0"/>
          <w:sz w:val="28"/>
          <w:szCs w:val="28"/>
        </w:rPr>
        <w:t>2016年</w:t>
      </w:r>
      <w:r>
        <w:rPr>
          <w:rFonts w:ascii="宋体" w:cs="Times New Roman"/>
          <w:color w:val="000000"/>
          <w:kern w:val="0"/>
          <w:sz w:val="28"/>
          <w:szCs w:val="28"/>
        </w:rPr>
        <w:t>教学成果</w:t>
      </w:r>
      <w:r>
        <w:rPr>
          <w:rFonts w:ascii="宋体" w:cs="Times New Roman" w:hint="eastAsia"/>
          <w:color w:val="000000"/>
          <w:kern w:val="0"/>
          <w:sz w:val="28"/>
          <w:szCs w:val="28"/>
        </w:rPr>
        <w:t>获奖</w:t>
      </w:r>
      <w:r>
        <w:rPr>
          <w:rFonts w:ascii="宋体" w:cs="Times New Roman"/>
          <w:color w:val="000000"/>
          <w:kern w:val="0"/>
          <w:sz w:val="28"/>
          <w:szCs w:val="28"/>
        </w:rPr>
        <w:t>情况表</w:t>
      </w:r>
    </w:p>
    <w:p w:rsidR="002E1ECD" w:rsidRDefault="002E1ECD">
      <w:pPr>
        <w:spacing w:line="500" w:lineRule="exact"/>
        <w:rPr>
          <w:rFonts w:ascii="宋体" w:cs="Times New Roman"/>
          <w:color w:val="000000"/>
          <w:kern w:val="0"/>
          <w:sz w:val="28"/>
          <w:szCs w:val="28"/>
        </w:rPr>
      </w:pPr>
    </w:p>
    <w:p w:rsidR="00CF4D95" w:rsidRDefault="00CF4D95">
      <w:pPr>
        <w:spacing w:line="500" w:lineRule="exact"/>
        <w:rPr>
          <w:rFonts w:ascii="宋体" w:cs="Times New Roman"/>
          <w:color w:val="000000"/>
          <w:kern w:val="0"/>
          <w:sz w:val="28"/>
          <w:szCs w:val="28"/>
        </w:rPr>
      </w:pPr>
    </w:p>
    <w:p w:rsidR="00CF4D95" w:rsidRDefault="00CF4D95">
      <w:pPr>
        <w:spacing w:line="500" w:lineRule="exact"/>
        <w:rPr>
          <w:rFonts w:ascii="宋体" w:cs="Times New Roman"/>
          <w:color w:val="000000"/>
          <w:kern w:val="0"/>
          <w:sz w:val="28"/>
          <w:szCs w:val="28"/>
        </w:rPr>
      </w:pPr>
    </w:p>
    <w:p w:rsidR="002E1ECD" w:rsidRDefault="002E1ECD">
      <w:pPr>
        <w:spacing w:line="500" w:lineRule="exact"/>
        <w:rPr>
          <w:rFonts w:ascii="宋体" w:cs="Times New Roman"/>
          <w:color w:val="000000"/>
          <w:kern w:val="0"/>
          <w:sz w:val="28"/>
          <w:szCs w:val="28"/>
        </w:rPr>
      </w:pPr>
    </w:p>
    <w:p w:rsidR="002E1ECD" w:rsidRDefault="002E1ECD">
      <w:pPr>
        <w:spacing w:line="500" w:lineRule="exact"/>
        <w:rPr>
          <w:rFonts w:ascii="宋体" w:cs="Times New Roman"/>
          <w:color w:val="000000"/>
          <w:kern w:val="0"/>
          <w:sz w:val="28"/>
          <w:szCs w:val="28"/>
        </w:rPr>
      </w:pPr>
    </w:p>
    <w:p w:rsidR="002E1ECD" w:rsidRDefault="002E1ECD">
      <w:pPr>
        <w:spacing w:line="500" w:lineRule="exact"/>
        <w:rPr>
          <w:rFonts w:ascii="宋体" w:cs="Times New Roman"/>
          <w:color w:val="000000"/>
          <w:kern w:val="0"/>
          <w:sz w:val="28"/>
          <w:szCs w:val="28"/>
        </w:rPr>
      </w:pPr>
    </w:p>
    <w:p w:rsidR="002E1ECD" w:rsidRDefault="002E1ECD">
      <w:pPr>
        <w:tabs>
          <w:tab w:val="left" w:pos="900"/>
        </w:tabs>
        <w:spacing w:line="460" w:lineRule="exact"/>
        <w:rPr>
          <w:rFonts w:ascii="仿宋_GB2312" w:eastAsia="仿宋_GB2312" w:hAnsi="宋体" w:cs="Times New Roman"/>
          <w:color w:val="000000"/>
          <w:kern w:val="0"/>
          <w:sz w:val="28"/>
          <w:szCs w:val="28"/>
        </w:rPr>
      </w:pPr>
    </w:p>
    <w:p w:rsidR="002E1ECD" w:rsidRDefault="00CF4D95" w:rsidP="002E428E">
      <w:pPr>
        <w:spacing w:line="440" w:lineRule="exact"/>
        <w:ind w:leftChars="1632" w:left="3427"/>
        <w:rPr>
          <w:rFonts w:ascii="仿宋_GB2312" w:eastAsia="仿宋_GB2312" w:hAnsi="宋体" w:cs="Times New Roman"/>
          <w:color w:val="000000"/>
          <w:kern w:val="0"/>
          <w:sz w:val="32"/>
          <w:szCs w:val="32"/>
        </w:rPr>
      </w:pPr>
      <w:r>
        <w:rPr>
          <w:rFonts w:ascii="仿宋_GB2312" w:eastAsia="仿宋_GB2312" w:hAnsi="宋体" w:cs="仿宋_GB2312" w:hint="eastAsia"/>
          <w:color w:val="000000"/>
          <w:kern w:val="0"/>
          <w:sz w:val="32"/>
          <w:szCs w:val="32"/>
        </w:rPr>
        <w:t>二○一六年</w:t>
      </w:r>
      <w:r w:rsidR="002E428E">
        <w:rPr>
          <w:rFonts w:ascii="仿宋_GB2312" w:eastAsia="仿宋_GB2312" w:hAnsi="宋体" w:cs="仿宋_GB2312" w:hint="eastAsia"/>
          <w:color w:val="000000"/>
          <w:kern w:val="0"/>
          <w:sz w:val="32"/>
          <w:szCs w:val="32"/>
        </w:rPr>
        <w:t>十二</w:t>
      </w:r>
      <w:r>
        <w:rPr>
          <w:rFonts w:ascii="仿宋_GB2312" w:eastAsia="仿宋_GB2312" w:hAnsi="宋体" w:cs="仿宋_GB2312" w:hint="eastAsia"/>
          <w:color w:val="000000"/>
          <w:kern w:val="0"/>
          <w:sz w:val="32"/>
          <w:szCs w:val="32"/>
        </w:rPr>
        <w:t>月</w:t>
      </w:r>
      <w:r w:rsidR="002E428E">
        <w:rPr>
          <w:rFonts w:ascii="仿宋_GB2312" w:eastAsia="仿宋_GB2312" w:hAnsi="宋体" w:cs="仿宋_GB2312" w:hint="eastAsia"/>
          <w:color w:val="000000"/>
          <w:kern w:val="0"/>
          <w:sz w:val="32"/>
          <w:szCs w:val="32"/>
        </w:rPr>
        <w:t>十六</w:t>
      </w:r>
      <w:r>
        <w:rPr>
          <w:rFonts w:ascii="仿宋_GB2312" w:eastAsia="仿宋_GB2312" w:hAnsi="宋体" w:cs="仿宋_GB2312" w:hint="eastAsia"/>
          <w:color w:val="000000"/>
          <w:kern w:val="0"/>
          <w:sz w:val="32"/>
          <w:szCs w:val="32"/>
        </w:rPr>
        <w:t>日</w:t>
      </w:r>
    </w:p>
    <w:p w:rsidR="002E1ECD" w:rsidRDefault="002E1ECD">
      <w:pPr>
        <w:rPr>
          <w:rFonts w:cs="Times New Roman"/>
        </w:rPr>
      </w:pPr>
    </w:p>
    <w:p w:rsidR="002E1ECD" w:rsidRDefault="002E1ECD">
      <w:pPr>
        <w:rPr>
          <w:rFonts w:cs="Times New Roman"/>
        </w:rPr>
      </w:pPr>
    </w:p>
    <w:p w:rsidR="002E1ECD" w:rsidRDefault="002E1ECD">
      <w:pPr>
        <w:rPr>
          <w:rFonts w:cs="Times New Roman"/>
        </w:rPr>
      </w:pPr>
    </w:p>
    <w:p w:rsidR="00CF4D95" w:rsidRDefault="00CF4D95">
      <w:pPr>
        <w:rPr>
          <w:rFonts w:cs="Times New Roman"/>
        </w:rPr>
      </w:pPr>
    </w:p>
    <w:p w:rsidR="002E1ECD" w:rsidRDefault="002E1ECD">
      <w:pPr>
        <w:rPr>
          <w:rFonts w:cs="Times New Roman"/>
        </w:rPr>
      </w:pPr>
    </w:p>
    <w:p w:rsidR="002E428E" w:rsidRDefault="002E428E">
      <w:pPr>
        <w:rPr>
          <w:rFonts w:cs="Times New Roman"/>
        </w:rPr>
      </w:pPr>
    </w:p>
    <w:p w:rsidR="002E428E" w:rsidRDefault="002E428E">
      <w:pPr>
        <w:rPr>
          <w:rFonts w:cs="Times New Roman"/>
        </w:rPr>
      </w:pPr>
    </w:p>
    <w:p w:rsidR="002E1ECD" w:rsidRDefault="00CF4D95">
      <w:pPr>
        <w:tabs>
          <w:tab w:val="left" w:pos="4845"/>
        </w:tabs>
        <w:rPr>
          <w:rFonts w:ascii="黑体" w:eastAsia="黑体" w:cs="Times New Roman"/>
          <w:sz w:val="28"/>
          <w:szCs w:val="28"/>
        </w:rPr>
      </w:pPr>
      <w:r>
        <w:rPr>
          <w:rFonts w:ascii="黑体" w:eastAsia="黑体" w:cs="黑体" w:hint="eastAsia"/>
          <w:sz w:val="28"/>
          <w:szCs w:val="28"/>
        </w:rPr>
        <w:lastRenderedPageBreak/>
        <w:t>附件</w:t>
      </w:r>
      <w:r w:rsidR="00995E73">
        <w:rPr>
          <w:rFonts w:ascii="黑体" w:eastAsia="黑体" w:cs="黑体"/>
          <w:sz w:val="28"/>
          <w:szCs w:val="28"/>
        </w:rPr>
        <w:t>1</w:t>
      </w:r>
      <w:r>
        <w:rPr>
          <w:rFonts w:ascii="黑体" w:eastAsia="黑体" w:cs="黑体" w:hint="eastAsia"/>
          <w:sz w:val="28"/>
          <w:szCs w:val="28"/>
        </w:rPr>
        <w:t>：</w:t>
      </w:r>
    </w:p>
    <w:p w:rsidR="002E1ECD" w:rsidRDefault="002E428E" w:rsidP="002E428E">
      <w:pPr>
        <w:spacing w:line="420" w:lineRule="exact"/>
        <w:ind w:rightChars="-310" w:right="-651" w:firstLine="240"/>
        <w:jc w:val="center"/>
        <w:rPr>
          <w:rFonts w:ascii="方正小标宋简体" w:eastAsia="方正小标宋简体" w:hAnsi="华文中宋" w:cs="方正小标宋简体"/>
          <w:sz w:val="32"/>
          <w:szCs w:val="32"/>
        </w:rPr>
      </w:pPr>
      <w:r w:rsidRPr="002E428E">
        <w:rPr>
          <w:rFonts w:ascii="方正小标宋简体" w:eastAsia="方正小标宋简体" w:hAnsi="华文中宋" w:cs="方正小标宋简体" w:hint="eastAsia"/>
          <w:sz w:val="32"/>
          <w:szCs w:val="32"/>
        </w:rPr>
        <w:t>经管学院2016年教学成果获奖情况表</w:t>
      </w:r>
    </w:p>
    <w:p w:rsidR="002E428E" w:rsidRDefault="002E428E">
      <w:pPr>
        <w:spacing w:line="420" w:lineRule="exact"/>
        <w:ind w:rightChars="-310" w:right="-651" w:firstLine="240"/>
        <w:rPr>
          <w:rFonts w:ascii="仿宋_GB2312" w:eastAsia="仿宋_GB2312" w:cs="Times New Roman"/>
          <w:sz w:val="24"/>
          <w:szCs w:val="24"/>
        </w:rPr>
      </w:pPr>
    </w:p>
    <w:tbl>
      <w:tblPr>
        <w:tblW w:w="103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234"/>
        <w:gridCol w:w="4848"/>
        <w:gridCol w:w="3260"/>
      </w:tblGrid>
      <w:tr w:rsidR="00D45E8E" w:rsidTr="00D45E8E">
        <w:trPr>
          <w:trHeight w:val="621"/>
        </w:trPr>
        <w:tc>
          <w:tcPr>
            <w:tcW w:w="993"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序号</w:t>
            </w:r>
          </w:p>
        </w:tc>
        <w:tc>
          <w:tcPr>
            <w:tcW w:w="1234"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Times New Roman" w:hint="eastAsia"/>
                <w:b/>
                <w:color w:val="000000"/>
                <w:sz w:val="24"/>
                <w:szCs w:val="24"/>
                <w:shd w:val="clear" w:color="auto" w:fill="FFFFFF"/>
              </w:rPr>
              <w:t>获奖</w:t>
            </w:r>
            <w:r>
              <w:rPr>
                <w:rFonts w:ascii="仿宋_GB2312" w:eastAsia="仿宋_GB2312" w:hAnsi="宋体" w:cs="Times New Roman"/>
                <w:b/>
                <w:color w:val="000000"/>
                <w:sz w:val="24"/>
                <w:szCs w:val="24"/>
                <w:shd w:val="clear" w:color="auto" w:fill="FFFFFF"/>
              </w:rPr>
              <w:t>级别</w:t>
            </w:r>
          </w:p>
        </w:tc>
        <w:tc>
          <w:tcPr>
            <w:tcW w:w="4848"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推荐成果名称</w:t>
            </w:r>
          </w:p>
        </w:tc>
        <w:tc>
          <w:tcPr>
            <w:tcW w:w="3260" w:type="dxa"/>
            <w:vAlign w:val="center"/>
          </w:tcPr>
          <w:p w:rsidR="00D45E8E" w:rsidRPr="006068EF" w:rsidRDefault="00D45E8E" w:rsidP="00D45E8E">
            <w:pPr>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成果主要完成人姓名</w:t>
            </w:r>
          </w:p>
        </w:tc>
      </w:tr>
      <w:tr w:rsidR="007B0D6D" w:rsidTr="00CA1B68">
        <w:trPr>
          <w:trHeight w:val="621"/>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1</w:t>
            </w:r>
          </w:p>
        </w:tc>
        <w:tc>
          <w:tcPr>
            <w:tcW w:w="1234"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hint="eastAsia"/>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Default="007B0D6D" w:rsidP="000351A6">
            <w:pPr>
              <w:ind w:left="-93"/>
              <w:jc w:val="left"/>
              <w:rPr>
                <w:rFonts w:ascii="仿宋_GB2312"/>
                <w:sz w:val="24"/>
                <w:shd w:val="clear" w:color="auto" w:fill="FFFFFF" w:themeFill="background1"/>
              </w:rPr>
            </w:pPr>
            <w:r>
              <w:rPr>
                <w:rFonts w:ascii="仿宋_GB2312" w:hint="eastAsia"/>
                <w:sz w:val="24"/>
                <w:shd w:val="clear" w:color="auto" w:fill="FFFFFF" w:themeFill="background1"/>
              </w:rPr>
              <w:t>经济管理类研究性教学体系构建与创新人才培养模式</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Default="007B0D6D" w:rsidP="007B0D6D">
            <w:pPr>
              <w:jc w:val="center"/>
              <w:rPr>
                <w:rFonts w:ascii="仿宋_GB2312"/>
                <w:sz w:val="24"/>
                <w:shd w:val="clear" w:color="auto" w:fill="FFFFFF" w:themeFill="background1"/>
              </w:rPr>
            </w:pPr>
            <w:r>
              <w:rPr>
                <w:rFonts w:ascii="仿宋_GB2312" w:hint="eastAsia"/>
                <w:sz w:val="24"/>
                <w:shd w:val="clear" w:color="auto" w:fill="FFFFFF" w:themeFill="background1"/>
              </w:rPr>
              <w:t>张秋生、张力、马忠、高桂莲、殷平</w:t>
            </w:r>
          </w:p>
        </w:tc>
      </w:tr>
      <w:tr w:rsidR="007B0D6D" w:rsidTr="00CA1B68">
        <w:trPr>
          <w:trHeight w:val="1080"/>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2</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Default="007B0D6D" w:rsidP="000351A6">
            <w:pPr>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基于新书院模式的经济学专业建设创新与实践</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Default="007B0D6D" w:rsidP="007B0D6D">
            <w:pPr>
              <w:widowControl/>
              <w:jc w:val="center"/>
              <w:rPr>
                <w:rFonts w:ascii="仿宋_GB2312" w:hAnsi="宋体"/>
                <w:color w:val="000000"/>
                <w:sz w:val="24"/>
                <w:szCs w:val="18"/>
                <w:shd w:val="clear" w:color="auto" w:fill="FFFFFF" w:themeFill="background1"/>
              </w:rPr>
            </w:pPr>
            <w:r>
              <w:rPr>
                <w:rFonts w:ascii="仿宋_GB2312" w:hAnsi="宋体" w:cs="仿宋_GB2312" w:hint="eastAsia"/>
                <w:color w:val="000000"/>
                <w:sz w:val="24"/>
                <w:szCs w:val="24"/>
                <w:shd w:val="clear" w:color="auto" w:fill="FFFFFF"/>
              </w:rPr>
              <w:t>欧国立、荣朝和、卜伟、佟琼、</w:t>
            </w:r>
            <w:r>
              <w:rPr>
                <w:rFonts w:ascii="仿宋_GB2312" w:hAnsi="宋体" w:cs="仿宋_GB2312" w:hint="eastAsia"/>
                <w:color w:val="000000"/>
                <w:sz w:val="24"/>
                <w:szCs w:val="24"/>
                <w:shd w:val="clear" w:color="auto" w:fill="FFFFFF"/>
              </w:rPr>
              <w:t xml:space="preserve"> </w:t>
            </w:r>
            <w:r>
              <w:rPr>
                <w:rFonts w:ascii="仿宋_GB2312" w:hAnsi="宋体" w:cs="仿宋_GB2312" w:hint="eastAsia"/>
                <w:color w:val="000000"/>
                <w:sz w:val="24"/>
                <w:szCs w:val="24"/>
                <w:shd w:val="clear" w:color="auto" w:fill="FFFFFF"/>
              </w:rPr>
              <w:t>李卫东</w:t>
            </w:r>
          </w:p>
        </w:tc>
      </w:tr>
      <w:tr w:rsidR="007B0D6D" w:rsidTr="00D45E8E">
        <w:trPr>
          <w:trHeight w:val="1124"/>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3</w:t>
            </w:r>
          </w:p>
        </w:tc>
        <w:tc>
          <w:tcPr>
            <w:tcW w:w="1234"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hint="eastAsia"/>
                <w:sz w:val="24"/>
                <w:szCs w:val="24"/>
                <w:shd w:val="clear" w:color="auto" w:fill="FFFFFF"/>
              </w:rPr>
              <w:t>一等奖</w:t>
            </w:r>
          </w:p>
        </w:tc>
        <w:tc>
          <w:tcPr>
            <w:tcW w:w="4848" w:type="dxa"/>
            <w:vAlign w:val="center"/>
          </w:tcPr>
          <w:p w:rsidR="007B0D6D" w:rsidRPr="0020612A" w:rsidRDefault="007B0D6D" w:rsidP="000351A6">
            <w:pPr>
              <w:jc w:val="left"/>
              <w:rPr>
                <w:rFonts w:ascii="仿宋_GB2312"/>
                <w:sz w:val="24"/>
                <w:shd w:val="clear" w:color="auto" w:fill="FFFFFF" w:themeFill="background1"/>
              </w:rPr>
            </w:pPr>
            <w:r w:rsidRPr="0020612A">
              <w:rPr>
                <w:rFonts w:ascii="仿宋_GB2312"/>
                <w:sz w:val="24"/>
                <w:shd w:val="clear" w:color="auto" w:fill="FFFFFF" w:themeFill="background1"/>
              </w:rPr>
              <w:t>科教融合、创新探索，课堂、实验、实习相结合的物流管理本科专业建设</w:t>
            </w:r>
          </w:p>
        </w:tc>
        <w:tc>
          <w:tcPr>
            <w:tcW w:w="3260" w:type="dxa"/>
            <w:vAlign w:val="center"/>
          </w:tcPr>
          <w:p w:rsidR="007B0D6D" w:rsidRPr="0020612A" w:rsidRDefault="007B0D6D" w:rsidP="007B0D6D">
            <w:pPr>
              <w:ind w:left="99"/>
              <w:jc w:val="center"/>
              <w:rPr>
                <w:rFonts w:ascii="仿宋_GB2312"/>
                <w:sz w:val="24"/>
                <w:shd w:val="clear" w:color="auto" w:fill="FFFFFF" w:themeFill="background1"/>
              </w:rPr>
            </w:pPr>
            <w:r w:rsidRPr="0020612A">
              <w:rPr>
                <w:rFonts w:ascii="仿宋_GB2312" w:hint="eastAsia"/>
                <w:sz w:val="24"/>
                <w:shd w:val="clear" w:color="auto" w:fill="FFFFFF" w:themeFill="background1"/>
              </w:rPr>
              <w:t>李伊松、华国伟、张菊亮、林自葵、卞文良</w:t>
            </w:r>
          </w:p>
        </w:tc>
      </w:tr>
      <w:tr w:rsidR="007B0D6D" w:rsidTr="00CA1B68">
        <w:trPr>
          <w:trHeight w:val="970"/>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面向建筑产业现代化，创新实践教学环节，强化综合问题解决能力</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hAnsi="宋体"/>
                <w:color w:val="000000"/>
                <w:sz w:val="24"/>
                <w:szCs w:val="18"/>
                <w:shd w:val="clear" w:color="auto" w:fill="FFFFFF" w:themeFill="background1"/>
              </w:rPr>
            </w:pPr>
            <w:proofErr w:type="gramStart"/>
            <w:r w:rsidRPr="0020612A">
              <w:rPr>
                <w:rFonts w:ascii="仿宋_GB2312" w:hAnsi="宋体" w:hint="eastAsia"/>
                <w:color w:val="000000"/>
                <w:sz w:val="24"/>
                <w:szCs w:val="18"/>
                <w:shd w:val="clear" w:color="auto" w:fill="FFFFFF" w:themeFill="background1"/>
              </w:rPr>
              <w:t>刘伊生</w:t>
            </w:r>
            <w:proofErr w:type="gramEnd"/>
            <w:r w:rsidRPr="0020612A">
              <w:rPr>
                <w:rFonts w:ascii="仿宋_GB2312" w:hAnsi="宋体" w:hint="eastAsia"/>
                <w:color w:val="000000"/>
                <w:sz w:val="24"/>
                <w:szCs w:val="18"/>
                <w:shd w:val="clear" w:color="auto" w:fill="FFFFFF" w:themeFill="background1"/>
              </w:rPr>
              <w:t>、任旭、刘菁、唐永忠、</w:t>
            </w:r>
            <w:proofErr w:type="gramStart"/>
            <w:r w:rsidRPr="0020612A">
              <w:rPr>
                <w:rFonts w:ascii="仿宋_GB2312" w:hAnsi="宋体" w:hint="eastAsia"/>
                <w:color w:val="000000"/>
                <w:sz w:val="24"/>
                <w:szCs w:val="18"/>
                <w:shd w:val="clear" w:color="auto" w:fill="FFFFFF" w:themeFill="background1"/>
              </w:rPr>
              <w:t>双晴</w:t>
            </w:r>
            <w:proofErr w:type="gramEnd"/>
          </w:p>
        </w:tc>
      </w:tr>
      <w:tr w:rsidR="007B0D6D" w:rsidTr="00CA1B68">
        <w:trPr>
          <w:trHeight w:val="1268"/>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w:t>
            </w:r>
          </w:p>
        </w:tc>
        <w:tc>
          <w:tcPr>
            <w:tcW w:w="1234"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hint="eastAsia"/>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ind w:left="-93"/>
              <w:jc w:val="left"/>
              <w:rPr>
                <w:rFonts w:ascii="仿宋_GB2312"/>
                <w:sz w:val="24"/>
                <w:shd w:val="clear" w:color="auto" w:fill="FFFFFF" w:themeFill="background1"/>
              </w:rPr>
            </w:pPr>
            <w:r w:rsidRPr="0020612A">
              <w:rPr>
                <w:rFonts w:ascii="仿宋_GB2312" w:hAnsi="宋体"/>
                <w:color w:val="000000"/>
                <w:sz w:val="24"/>
                <w:szCs w:val="18"/>
                <w:shd w:val="clear" w:color="auto" w:fill="FFFFFF" w:themeFill="background1"/>
              </w:rPr>
              <w:t>会计学专业本科人才培养模式的创新</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sz w:val="24"/>
                <w:shd w:val="clear" w:color="auto" w:fill="FFFFFF" w:themeFill="background1"/>
              </w:rPr>
            </w:pPr>
            <w:r w:rsidRPr="0020612A">
              <w:rPr>
                <w:rFonts w:ascii="仿宋_GB2312" w:hint="eastAsia"/>
                <w:sz w:val="24"/>
                <w:shd w:val="clear" w:color="auto" w:fill="FFFFFF" w:themeFill="background1"/>
              </w:rPr>
              <w:t>郭雪萌、马忠、崔永梅、门瑢、孙敏</w:t>
            </w:r>
            <w:r w:rsidRPr="0020612A">
              <w:rPr>
                <w:rFonts w:ascii="仿宋_GB2312" w:hint="eastAsia"/>
                <w:sz w:val="24"/>
                <w:shd w:val="clear" w:color="auto" w:fill="FFFFFF" w:themeFill="background1"/>
              </w:rPr>
              <w:t xml:space="preserve"> </w:t>
            </w:r>
          </w:p>
        </w:tc>
      </w:tr>
      <w:tr w:rsidR="007B0D6D" w:rsidTr="00CA1B68">
        <w:trPr>
          <w:trHeight w:val="988"/>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6</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ind w:left="-93"/>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推进学科竞赛体系建设，促进大类招生下的学生创新能力培养</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hAnsi="宋体"/>
                <w:color w:val="000000"/>
                <w:sz w:val="24"/>
                <w:szCs w:val="18"/>
                <w:shd w:val="clear" w:color="auto" w:fill="FFFFFF" w:themeFill="background1"/>
              </w:rPr>
            </w:pPr>
            <w:proofErr w:type="gramStart"/>
            <w:r w:rsidRPr="0020612A">
              <w:rPr>
                <w:rFonts w:ascii="仿宋_GB2312" w:hAnsi="宋体" w:hint="eastAsia"/>
                <w:color w:val="000000"/>
                <w:sz w:val="24"/>
                <w:szCs w:val="18"/>
                <w:shd w:val="clear" w:color="auto" w:fill="FFFFFF" w:themeFill="background1"/>
              </w:rPr>
              <w:t>文映春</w:t>
            </w:r>
            <w:proofErr w:type="gramEnd"/>
            <w:r w:rsidRPr="0020612A">
              <w:rPr>
                <w:rFonts w:ascii="仿宋_GB2312" w:hAnsi="宋体" w:hint="eastAsia"/>
                <w:color w:val="000000"/>
                <w:sz w:val="24"/>
                <w:szCs w:val="18"/>
                <w:shd w:val="clear" w:color="auto" w:fill="FFFFFF" w:themeFill="background1"/>
              </w:rPr>
              <w:t>、张力、张欣颖、高桂莲、商立媛</w:t>
            </w:r>
          </w:p>
        </w:tc>
      </w:tr>
      <w:tr w:rsidR="007B0D6D" w:rsidTr="00CA1B68">
        <w:trPr>
          <w:trHeight w:val="1399"/>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7</w:t>
            </w:r>
          </w:p>
        </w:tc>
        <w:tc>
          <w:tcPr>
            <w:tcW w:w="1234"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hint="eastAsia"/>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adjustRightInd w:val="0"/>
              <w:snapToGrid w:val="0"/>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信息管理与信息系统专业教学质量保障体系建设</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widowControl/>
              <w:adjustRightInd w:val="0"/>
              <w:snapToGrid w:val="0"/>
              <w:ind w:left="96"/>
              <w:jc w:val="cente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张润彤、邵丽萍、李静、王馨迪、尚小溥</w:t>
            </w:r>
          </w:p>
        </w:tc>
      </w:tr>
      <w:tr w:rsidR="007B0D6D" w:rsidTr="00214078">
        <w:trPr>
          <w:trHeight w:val="1263"/>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8</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ind w:left="-93"/>
              <w:jc w:val="left"/>
              <w:rPr>
                <w:rFonts w:ascii="仿宋_GB2312"/>
                <w:sz w:val="24"/>
                <w:shd w:val="clear" w:color="auto" w:fill="FFFFFF" w:themeFill="background1"/>
              </w:rPr>
            </w:pPr>
            <w:r w:rsidRPr="0020612A">
              <w:rPr>
                <w:rFonts w:ascii="仿宋_GB2312" w:hint="eastAsia"/>
                <w:sz w:val="24"/>
                <w:shd w:val="clear" w:color="auto" w:fill="FFFFFF" w:themeFill="background1"/>
              </w:rPr>
              <w:t>“金融与生活”课程</w:t>
            </w:r>
            <w:r w:rsidRPr="0020612A">
              <w:rPr>
                <w:rFonts w:ascii="仿宋_GB2312" w:hint="eastAsia"/>
                <w:sz w:val="24"/>
                <w:shd w:val="clear" w:color="auto" w:fill="FFFFFF" w:themeFill="background1"/>
              </w:rPr>
              <w:t xml:space="preserve"> </w:t>
            </w:r>
            <w:r w:rsidRPr="0020612A">
              <w:rPr>
                <w:rFonts w:ascii="仿宋_GB2312" w:hint="eastAsia"/>
                <w:sz w:val="24"/>
                <w:shd w:val="clear" w:color="auto" w:fill="FFFFFF" w:themeFill="background1"/>
              </w:rPr>
              <w:t>全方位创新模式研究</w:t>
            </w:r>
            <w:r w:rsidRPr="0020612A">
              <w:rPr>
                <w:rFonts w:ascii="仿宋_GB2312" w:hint="eastAsia"/>
                <w:sz w:val="24"/>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sz w:val="24"/>
                <w:shd w:val="clear" w:color="auto" w:fill="FFFFFF" w:themeFill="background1"/>
              </w:rPr>
            </w:pPr>
            <w:proofErr w:type="gramStart"/>
            <w:r w:rsidRPr="0020612A">
              <w:rPr>
                <w:rFonts w:ascii="仿宋_GB2312" w:hint="eastAsia"/>
                <w:sz w:val="24"/>
                <w:shd w:val="clear" w:color="auto" w:fill="FFFFFF" w:themeFill="background1"/>
              </w:rPr>
              <w:t>叶蜀君</w:t>
            </w:r>
            <w:proofErr w:type="gramEnd"/>
            <w:r w:rsidRPr="0020612A">
              <w:rPr>
                <w:rFonts w:ascii="仿宋_GB2312" w:hint="eastAsia"/>
                <w:sz w:val="24"/>
                <w:shd w:val="clear" w:color="auto" w:fill="FFFFFF" w:themeFill="background1"/>
              </w:rPr>
              <w:t>、</w:t>
            </w:r>
            <w:r w:rsidRPr="0020612A">
              <w:rPr>
                <w:rFonts w:ascii="仿宋_GB2312"/>
                <w:sz w:val="24"/>
                <w:shd w:val="clear" w:color="auto" w:fill="FFFFFF" w:themeFill="background1"/>
              </w:rPr>
              <w:t>张晓明</w:t>
            </w:r>
          </w:p>
        </w:tc>
      </w:tr>
      <w:tr w:rsidR="007B0D6D" w:rsidTr="00214078">
        <w:trPr>
          <w:trHeight w:val="1435"/>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9</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cs="仿宋_GB2312" w:hint="eastAsia"/>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财务管理优质主干课程研究性教学体系建设与实践教学创新</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马忠、肖翔、赵健梅、何琳、邢颖</w:t>
            </w:r>
            <w:r w:rsidRPr="0020612A">
              <w:rPr>
                <w:rFonts w:ascii="仿宋_GB2312" w:hAnsi="宋体" w:hint="eastAsia"/>
                <w:color w:val="000000"/>
                <w:sz w:val="24"/>
                <w:szCs w:val="18"/>
                <w:shd w:val="clear" w:color="auto" w:fill="FFFFFF" w:themeFill="background1"/>
              </w:rPr>
              <w:t xml:space="preserve"> </w:t>
            </w:r>
          </w:p>
        </w:tc>
      </w:tr>
      <w:tr w:rsidR="007B0D6D" w:rsidTr="00214078">
        <w:trPr>
          <w:trHeight w:val="1254"/>
        </w:trPr>
        <w:tc>
          <w:tcPr>
            <w:tcW w:w="993" w:type="dxa"/>
          </w:tcPr>
          <w:p w:rsidR="007B0D6D" w:rsidRDefault="007B0D6D" w:rsidP="007B0D6D">
            <w:pPr>
              <w:ind w:left="-93"/>
              <w:jc w:val="center"/>
              <w:rPr>
                <w:rFonts w:ascii="仿宋_GB2312" w:eastAsia="仿宋_GB2312" w:hAnsi="宋体" w:cs="仿宋_GB2312"/>
                <w:color w:val="000000"/>
                <w:sz w:val="24"/>
                <w:szCs w:val="24"/>
                <w:shd w:val="clear" w:color="auto" w:fill="FFFFFF"/>
              </w:rPr>
            </w:pPr>
          </w:p>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10</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sidRPr="00D45E8E">
              <w:rPr>
                <w:rFonts w:ascii="仿宋_GB2312" w:eastAsia="仿宋_GB2312" w:hAnsi="宋体" w:cs="仿宋_GB2312" w:hint="eastAsia"/>
                <w:color w:val="000000"/>
                <w:sz w:val="24"/>
                <w:szCs w:val="24"/>
                <w:shd w:val="clear" w:color="auto" w:fill="FFFFFF"/>
              </w:rPr>
              <w:t>一等奖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引领北京工商群建设</w:t>
            </w:r>
            <w:r w:rsidRPr="0020612A">
              <w:rPr>
                <w:rFonts w:ascii="仿宋_GB2312" w:hAnsi="宋体"/>
                <w:color w:val="000000"/>
                <w:sz w:val="24"/>
                <w:szCs w:val="18"/>
                <w:shd w:val="clear" w:color="auto" w:fill="FFFFFF" w:themeFill="background1"/>
              </w:rPr>
              <w:t xml:space="preserve">, </w:t>
            </w:r>
            <w:r w:rsidRPr="0020612A">
              <w:rPr>
                <w:rFonts w:ascii="仿宋_GB2312" w:hAnsi="宋体" w:hint="eastAsia"/>
                <w:color w:val="000000"/>
                <w:sz w:val="24"/>
                <w:szCs w:val="18"/>
                <w:shd w:val="clear" w:color="auto" w:fill="FFFFFF" w:themeFill="background1"/>
              </w:rPr>
              <w:t>推进工商学科创一流</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widowControl/>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张明玉、肖翔、张文松、杨冰、陈琳</w:t>
            </w:r>
          </w:p>
        </w:tc>
      </w:tr>
      <w:tr w:rsidR="00D45E8E" w:rsidTr="00612AA1">
        <w:trPr>
          <w:trHeight w:val="1254"/>
        </w:trPr>
        <w:tc>
          <w:tcPr>
            <w:tcW w:w="993"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lastRenderedPageBreak/>
              <w:t>序号</w:t>
            </w:r>
          </w:p>
        </w:tc>
        <w:tc>
          <w:tcPr>
            <w:tcW w:w="1234"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Times New Roman" w:hint="eastAsia"/>
                <w:b/>
                <w:color w:val="000000"/>
                <w:sz w:val="24"/>
                <w:szCs w:val="24"/>
                <w:shd w:val="clear" w:color="auto" w:fill="FFFFFF"/>
              </w:rPr>
              <w:t>获奖</w:t>
            </w:r>
            <w:r>
              <w:rPr>
                <w:rFonts w:ascii="仿宋_GB2312" w:eastAsia="仿宋_GB2312" w:hAnsi="宋体" w:cs="Times New Roman"/>
                <w:b/>
                <w:color w:val="000000"/>
                <w:sz w:val="24"/>
                <w:szCs w:val="24"/>
                <w:shd w:val="clear" w:color="auto" w:fill="FFFFFF"/>
              </w:rPr>
              <w:t>级别</w:t>
            </w:r>
          </w:p>
        </w:tc>
        <w:tc>
          <w:tcPr>
            <w:tcW w:w="4848"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推荐成果名称</w:t>
            </w:r>
          </w:p>
        </w:tc>
        <w:tc>
          <w:tcPr>
            <w:tcW w:w="3260" w:type="dxa"/>
            <w:vAlign w:val="center"/>
          </w:tcPr>
          <w:p w:rsidR="00D45E8E" w:rsidRPr="006068EF" w:rsidRDefault="00D45E8E" w:rsidP="00D45E8E">
            <w:pPr>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成果主要完成人姓名</w:t>
            </w:r>
          </w:p>
        </w:tc>
      </w:tr>
      <w:tr w:rsidR="007B0D6D" w:rsidTr="00925AD0">
        <w:trPr>
          <w:trHeight w:val="1271"/>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11</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vAlign w:val="center"/>
          </w:tcPr>
          <w:p w:rsidR="007B0D6D" w:rsidRPr="0020612A" w:rsidRDefault="007B0D6D" w:rsidP="000351A6">
            <w:pPr>
              <w:jc w:val="left"/>
              <w:rPr>
                <w:rFonts w:ascii="仿宋_GB2312"/>
                <w:sz w:val="24"/>
                <w:shd w:val="clear" w:color="auto" w:fill="FFFFFF" w:themeFill="background1"/>
              </w:rPr>
            </w:pPr>
            <w:r w:rsidRPr="0020612A">
              <w:rPr>
                <w:rFonts w:ascii="仿宋_GB2312" w:hint="eastAsia"/>
                <w:sz w:val="24"/>
                <w:shd w:val="clear" w:color="auto" w:fill="FFFFFF" w:themeFill="background1"/>
              </w:rPr>
              <w:t>基于虚拟仿真实验教学平台的</w:t>
            </w:r>
          </w:p>
          <w:p w:rsidR="007B0D6D" w:rsidRPr="0020612A" w:rsidRDefault="007B0D6D" w:rsidP="007B0D6D">
            <w:pPr>
              <w:ind w:left="99"/>
              <w:jc w:val="left"/>
              <w:rPr>
                <w:rFonts w:ascii="仿宋_GB2312"/>
                <w:sz w:val="24"/>
                <w:shd w:val="clear" w:color="auto" w:fill="FFFFFF" w:themeFill="background1"/>
              </w:rPr>
            </w:pPr>
            <w:r w:rsidRPr="0020612A">
              <w:rPr>
                <w:rFonts w:ascii="仿宋_GB2312" w:hint="eastAsia"/>
                <w:sz w:val="24"/>
                <w:shd w:val="clear" w:color="auto" w:fill="FFFFFF" w:themeFill="background1"/>
              </w:rPr>
              <w:t>物流管理综合实验课程建设</w:t>
            </w:r>
          </w:p>
        </w:tc>
        <w:tc>
          <w:tcPr>
            <w:tcW w:w="3260" w:type="dxa"/>
            <w:vAlign w:val="center"/>
          </w:tcPr>
          <w:p w:rsidR="007B0D6D" w:rsidRPr="0020612A" w:rsidRDefault="007B0D6D" w:rsidP="007B0D6D">
            <w:pPr>
              <w:jc w:val="left"/>
              <w:rPr>
                <w:rFonts w:ascii="仿宋_GB2312"/>
                <w:sz w:val="24"/>
                <w:shd w:val="clear" w:color="auto" w:fill="FFFFFF" w:themeFill="background1"/>
              </w:rPr>
            </w:pPr>
            <w:r w:rsidRPr="0020612A">
              <w:rPr>
                <w:rFonts w:ascii="仿宋_GB2312" w:hint="eastAsia"/>
                <w:sz w:val="24"/>
                <w:shd w:val="clear" w:color="auto" w:fill="FFFFFF" w:themeFill="background1"/>
              </w:rPr>
              <w:t>林自葵、张菊亮、郑凯、黄帝、魏文超</w:t>
            </w:r>
          </w:p>
        </w:tc>
      </w:tr>
      <w:tr w:rsidR="007B0D6D" w:rsidTr="00F301B1">
        <w:trPr>
          <w:trHeight w:val="991"/>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12</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ind w:left="-93"/>
              <w:jc w:val="left"/>
              <w:rPr>
                <w:rFonts w:ascii="仿宋_GB2312"/>
                <w:sz w:val="24"/>
                <w:shd w:val="clear" w:color="auto" w:fill="FFFFFF" w:themeFill="background1"/>
              </w:rPr>
            </w:pPr>
            <w:r w:rsidRPr="0020612A">
              <w:rPr>
                <w:rFonts w:ascii="仿宋_GB2312" w:hAnsi="宋体" w:hint="eastAsia"/>
                <w:color w:val="000000"/>
                <w:sz w:val="24"/>
                <w:szCs w:val="18"/>
                <w:shd w:val="clear" w:color="auto" w:fill="FFFFFF" w:themeFill="background1"/>
              </w:rPr>
              <w:t>经济管理类本科生通识教育课程体系构建研究</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sz w:val="24"/>
                <w:shd w:val="clear" w:color="auto" w:fill="FFFFFF" w:themeFill="background1"/>
              </w:rPr>
            </w:pPr>
            <w:r w:rsidRPr="0020612A">
              <w:rPr>
                <w:rFonts w:ascii="仿宋_GB2312" w:hAnsi="宋体" w:hint="eastAsia"/>
                <w:color w:val="000000"/>
                <w:sz w:val="24"/>
                <w:szCs w:val="18"/>
                <w:shd w:val="clear" w:color="auto" w:fill="FFFFFF" w:themeFill="background1"/>
              </w:rPr>
              <w:t>殷平、郭名、邱奇、高桂莲、于林月、王学峰、张娜、杜英歌、童碧莎、陈怡宁</w:t>
            </w:r>
          </w:p>
        </w:tc>
      </w:tr>
      <w:tr w:rsidR="007B0D6D" w:rsidTr="00F301B1">
        <w:trPr>
          <w:trHeight w:val="1119"/>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13</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改革任课机制，加强教师梯队建设，提高教学质量的研究</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widowControl/>
              <w:jc w:val="cente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彭兆祺、秦秋莉、李卫东、王学峰、张娜、杜英歌</w:t>
            </w:r>
          </w:p>
        </w:tc>
      </w:tr>
      <w:tr w:rsidR="007B0D6D" w:rsidTr="00F301B1">
        <w:trPr>
          <w:trHeight w:val="1637"/>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14</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adjustRightInd w:val="0"/>
              <w:snapToGrid w:val="0"/>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融合发展前沿，注重创新实践，打造国家级电子商务精品课程</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widowControl/>
              <w:adjustRightInd w:val="0"/>
              <w:snapToGrid w:val="0"/>
              <w:ind w:left="96"/>
              <w:jc w:val="cente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张润彤、李静、尚小溥</w:t>
            </w:r>
          </w:p>
        </w:tc>
      </w:tr>
      <w:tr w:rsidR="007B0D6D" w:rsidTr="00AF2CD3">
        <w:trPr>
          <w:trHeight w:val="760"/>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15</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autoSpaceDE w:val="0"/>
              <w:autoSpaceDN w:val="0"/>
              <w:adjustRightInd w:val="0"/>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以交通运输特色课程体系建设为基础的经济学特色人才培养模式改革研究</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widowControl/>
              <w:jc w:val="left"/>
              <w:rPr>
                <w:rFonts w:ascii="仿宋_GB2312" w:hAnsi="宋体"/>
                <w:color w:val="000000"/>
                <w:sz w:val="24"/>
                <w:szCs w:val="18"/>
                <w:shd w:val="clear" w:color="auto" w:fill="FFFFFF" w:themeFill="background1"/>
              </w:rPr>
            </w:pPr>
            <w:r w:rsidRPr="0020612A">
              <w:rPr>
                <w:rFonts w:ascii="仿宋_GB2312" w:hAnsi="宋体" w:cs="仿宋_GB2312" w:hint="eastAsia"/>
                <w:color w:val="000000"/>
                <w:sz w:val="24"/>
                <w:szCs w:val="24"/>
                <w:shd w:val="clear" w:color="auto" w:fill="FFFFFF"/>
              </w:rPr>
              <w:t>林晓言、陈娟、荣朝和、武剑红、李津京、李卫东、吴昊</w:t>
            </w:r>
          </w:p>
        </w:tc>
      </w:tr>
      <w:tr w:rsidR="007B0D6D" w:rsidTr="00925AD0">
        <w:trPr>
          <w:trHeight w:val="1251"/>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16</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vAlign w:val="center"/>
          </w:tcPr>
          <w:p w:rsidR="007B0D6D" w:rsidRPr="0020612A" w:rsidRDefault="007B0D6D" w:rsidP="000351A6">
            <w:pPr>
              <w:rPr>
                <w:rFonts w:ascii="仿宋_GB2312"/>
                <w:sz w:val="24"/>
                <w:shd w:val="clear" w:color="auto" w:fill="FFFFFF" w:themeFill="background1"/>
              </w:rPr>
            </w:pPr>
            <w:r w:rsidRPr="0020612A">
              <w:rPr>
                <w:rFonts w:ascii="仿宋_GB2312" w:hint="eastAsia"/>
                <w:sz w:val="24"/>
                <w:shd w:val="clear" w:color="auto" w:fill="FFFFFF" w:themeFill="background1"/>
              </w:rPr>
              <w:t>引领课程新形态，基于国家级精品课的《物流学》课程持续建设与改进</w:t>
            </w:r>
          </w:p>
        </w:tc>
        <w:tc>
          <w:tcPr>
            <w:tcW w:w="3260" w:type="dxa"/>
            <w:vAlign w:val="center"/>
          </w:tcPr>
          <w:p w:rsidR="007B0D6D" w:rsidRPr="0020612A" w:rsidRDefault="007B0D6D" w:rsidP="007B0D6D">
            <w:pPr>
              <w:jc w:val="center"/>
              <w:rPr>
                <w:rFonts w:ascii="仿宋_GB2312"/>
                <w:sz w:val="24"/>
                <w:shd w:val="clear" w:color="auto" w:fill="FFFFFF" w:themeFill="background1"/>
              </w:rPr>
            </w:pPr>
            <w:r w:rsidRPr="0020612A">
              <w:rPr>
                <w:rFonts w:ascii="仿宋_GB2312" w:hint="eastAsia"/>
                <w:sz w:val="24"/>
                <w:shd w:val="clear" w:color="auto" w:fill="FFFFFF" w:themeFill="background1"/>
              </w:rPr>
              <w:t>田源，汝宜红，郑凯，兰洪杰，章竟</w:t>
            </w:r>
          </w:p>
        </w:tc>
      </w:tr>
      <w:tr w:rsidR="007B0D6D" w:rsidTr="00E866E6">
        <w:trPr>
          <w:trHeight w:val="1127"/>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17</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rPr>
                <w:rFonts w:ascii="仿宋_GB2312" w:hAnsi="宋体"/>
                <w:color w:val="000000"/>
                <w:sz w:val="24"/>
                <w:szCs w:val="18"/>
                <w:shd w:val="clear" w:color="auto" w:fill="FFFFFF" w:themeFill="background1"/>
              </w:rPr>
            </w:pPr>
            <w:r w:rsidRPr="0020612A">
              <w:rPr>
                <w:rFonts w:ascii="仿宋_GB2312" w:hAnsi="宋体"/>
                <w:color w:val="000000"/>
                <w:sz w:val="24"/>
                <w:szCs w:val="18"/>
                <w:shd w:val="clear" w:color="auto" w:fill="FFFFFF" w:themeFill="background1"/>
              </w:rPr>
              <w:t>工程管理专业科教融合教学改革实践</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任旭、刘伊生、郝生跃</w:t>
            </w:r>
          </w:p>
        </w:tc>
      </w:tr>
      <w:tr w:rsidR="007B0D6D" w:rsidTr="00E866E6">
        <w:trPr>
          <w:trHeight w:val="1257"/>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18</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jc w:val="left"/>
              <w:rPr>
                <w:rFonts w:ascii="仿宋_GB2312" w:hAnsi="宋体"/>
                <w:color w:val="000000"/>
                <w:sz w:val="24"/>
                <w:szCs w:val="18"/>
                <w:shd w:val="clear" w:color="auto" w:fill="FFFFFF" w:themeFill="background1"/>
              </w:rPr>
            </w:pPr>
            <w:proofErr w:type="gramStart"/>
            <w:r w:rsidRPr="0020612A">
              <w:rPr>
                <w:rFonts w:ascii="仿宋_GB2312" w:hAnsi="宋体" w:hint="eastAsia"/>
                <w:color w:val="000000"/>
                <w:sz w:val="24"/>
                <w:szCs w:val="18"/>
                <w:shd w:val="clear" w:color="auto" w:fill="FFFFFF" w:themeFill="background1"/>
              </w:rPr>
              <w:t>基于问题</w:t>
            </w:r>
            <w:proofErr w:type="gramEnd"/>
            <w:r w:rsidRPr="0020612A">
              <w:rPr>
                <w:rFonts w:ascii="仿宋_GB2312" w:hAnsi="宋体" w:hint="eastAsia"/>
                <w:color w:val="000000"/>
                <w:sz w:val="24"/>
                <w:szCs w:val="18"/>
                <w:shd w:val="clear" w:color="auto" w:fill="FFFFFF" w:themeFill="background1"/>
              </w:rPr>
              <w:t>导向和需求导向的经济学专业本科生科研导师制探索</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rPr>
                <w:rFonts w:ascii="仿宋_GB2312" w:hAnsi="宋体" w:cs="仿宋_GB2312"/>
                <w:color w:val="000000"/>
                <w:sz w:val="24"/>
                <w:szCs w:val="24"/>
                <w:shd w:val="clear" w:color="auto" w:fill="FFFFFF"/>
              </w:rPr>
            </w:pPr>
            <w:proofErr w:type="gramStart"/>
            <w:r w:rsidRPr="0020612A">
              <w:rPr>
                <w:rFonts w:ascii="仿宋_GB2312" w:hAnsi="宋体" w:cs="仿宋_GB2312" w:hint="eastAsia"/>
                <w:color w:val="000000"/>
                <w:sz w:val="24"/>
                <w:szCs w:val="24"/>
                <w:shd w:val="clear" w:color="auto" w:fill="FFFFFF"/>
              </w:rPr>
              <w:t>冯</w:t>
            </w:r>
            <w:proofErr w:type="gramEnd"/>
            <w:r w:rsidRPr="0020612A">
              <w:rPr>
                <w:rFonts w:ascii="仿宋_GB2312" w:hAnsi="宋体" w:cs="仿宋_GB2312" w:hint="eastAsia"/>
                <w:color w:val="000000"/>
                <w:sz w:val="24"/>
                <w:szCs w:val="24"/>
                <w:shd w:val="clear" w:color="auto" w:fill="FFFFFF"/>
              </w:rPr>
              <w:t xml:space="preserve"> </w:t>
            </w:r>
            <w:r w:rsidRPr="0020612A">
              <w:rPr>
                <w:rFonts w:ascii="仿宋_GB2312" w:hAnsi="宋体" w:cs="仿宋_GB2312" w:hint="eastAsia"/>
                <w:color w:val="000000"/>
                <w:sz w:val="24"/>
                <w:szCs w:val="24"/>
                <w:shd w:val="clear" w:color="auto" w:fill="FFFFFF"/>
              </w:rPr>
              <w:t>华、李红昌、</w:t>
            </w:r>
            <w:r w:rsidRPr="0020612A">
              <w:rPr>
                <w:rFonts w:ascii="仿宋_GB2312" w:hAnsi="宋体" w:cs="仿宋_GB2312" w:hint="eastAsia"/>
                <w:color w:val="000000"/>
                <w:sz w:val="24"/>
                <w:szCs w:val="24"/>
                <w:shd w:val="clear" w:color="auto" w:fill="FFFFFF"/>
              </w:rPr>
              <w:t xml:space="preserve"> </w:t>
            </w:r>
            <w:r w:rsidRPr="0020612A">
              <w:rPr>
                <w:rFonts w:ascii="仿宋_GB2312" w:hAnsi="宋体" w:cs="仿宋_GB2312" w:hint="eastAsia"/>
                <w:color w:val="000000"/>
                <w:sz w:val="24"/>
                <w:szCs w:val="24"/>
                <w:shd w:val="clear" w:color="auto" w:fill="FFFFFF"/>
              </w:rPr>
              <w:t>李卫东、</w:t>
            </w:r>
            <w:r w:rsidRPr="0020612A">
              <w:rPr>
                <w:rFonts w:ascii="仿宋_GB2312" w:hAnsi="宋体" w:cs="仿宋_GB2312" w:hint="eastAsia"/>
                <w:color w:val="000000"/>
                <w:sz w:val="24"/>
                <w:szCs w:val="24"/>
                <w:shd w:val="clear" w:color="auto" w:fill="FFFFFF"/>
              </w:rPr>
              <w:t xml:space="preserve"> </w:t>
            </w:r>
            <w:r w:rsidRPr="0020612A">
              <w:rPr>
                <w:rFonts w:ascii="仿宋_GB2312" w:hAnsi="宋体" w:cs="仿宋_GB2312" w:hint="eastAsia"/>
                <w:color w:val="000000"/>
                <w:sz w:val="24"/>
                <w:szCs w:val="24"/>
                <w:shd w:val="clear" w:color="auto" w:fill="FFFFFF"/>
              </w:rPr>
              <w:t>荣朝和、</w:t>
            </w:r>
            <w:r w:rsidRPr="0020612A">
              <w:rPr>
                <w:rFonts w:ascii="仿宋_GB2312" w:hAnsi="宋体" w:cs="仿宋_GB2312" w:hint="eastAsia"/>
                <w:color w:val="000000"/>
                <w:sz w:val="24"/>
                <w:szCs w:val="24"/>
                <w:shd w:val="clear" w:color="auto" w:fill="FFFFFF"/>
              </w:rPr>
              <w:t xml:space="preserve"> </w:t>
            </w:r>
            <w:r w:rsidRPr="0020612A">
              <w:rPr>
                <w:rFonts w:ascii="仿宋_GB2312" w:hAnsi="宋体" w:cs="仿宋_GB2312" w:hint="eastAsia"/>
                <w:color w:val="000000"/>
                <w:sz w:val="24"/>
                <w:szCs w:val="24"/>
                <w:shd w:val="clear" w:color="auto" w:fill="FFFFFF"/>
              </w:rPr>
              <w:t>赵</w:t>
            </w:r>
            <w:proofErr w:type="gramStart"/>
            <w:r w:rsidRPr="0020612A">
              <w:rPr>
                <w:rFonts w:ascii="仿宋_GB2312" w:hAnsi="宋体" w:cs="仿宋_GB2312" w:hint="eastAsia"/>
                <w:color w:val="000000"/>
                <w:sz w:val="24"/>
                <w:szCs w:val="24"/>
                <w:shd w:val="clear" w:color="auto" w:fill="FFFFFF"/>
              </w:rPr>
              <w:t>坚</w:t>
            </w:r>
            <w:proofErr w:type="gramEnd"/>
            <w:r w:rsidRPr="0020612A">
              <w:rPr>
                <w:rFonts w:ascii="仿宋_GB2312" w:hAnsi="宋体" w:cs="仿宋_GB2312" w:hint="eastAsia"/>
                <w:color w:val="000000"/>
                <w:sz w:val="24"/>
                <w:szCs w:val="24"/>
                <w:shd w:val="clear" w:color="auto" w:fill="FFFFFF"/>
              </w:rPr>
              <w:t>、</w:t>
            </w:r>
            <w:r w:rsidRPr="0020612A">
              <w:rPr>
                <w:rFonts w:ascii="仿宋_GB2312" w:hAnsi="宋体" w:cs="仿宋_GB2312" w:hint="eastAsia"/>
                <w:color w:val="000000"/>
                <w:sz w:val="24"/>
                <w:szCs w:val="24"/>
                <w:shd w:val="clear" w:color="auto" w:fill="FFFFFF"/>
              </w:rPr>
              <w:t xml:space="preserve"> </w:t>
            </w:r>
            <w:r w:rsidRPr="0020612A">
              <w:rPr>
                <w:rFonts w:ascii="仿宋_GB2312" w:hAnsi="宋体" w:cs="仿宋_GB2312" w:hint="eastAsia"/>
                <w:color w:val="000000"/>
                <w:sz w:val="24"/>
                <w:szCs w:val="24"/>
                <w:shd w:val="clear" w:color="auto" w:fill="FFFFFF"/>
              </w:rPr>
              <w:t>林晓言、卜伟、李孟刚、周耀东</w:t>
            </w:r>
          </w:p>
        </w:tc>
      </w:tr>
      <w:tr w:rsidR="007B0D6D" w:rsidTr="00E866E6">
        <w:trPr>
          <w:trHeight w:val="1403"/>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19</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紧跟前沿、需求导向、学以致用：建设基于大数据在线资源的《财务报告分析》课程</w:t>
            </w:r>
            <w:r w:rsidRPr="0020612A">
              <w:rPr>
                <w:rFonts w:ascii="仿宋_GB2312" w:hAnsi="宋体" w:hint="eastAsia"/>
                <w:color w:val="000000"/>
                <w:sz w:val="24"/>
                <w:szCs w:val="18"/>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jc w:val="center"/>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程小可、门瑢、姚立杰、于国红、高升好</w:t>
            </w:r>
          </w:p>
        </w:tc>
      </w:tr>
      <w:tr w:rsidR="007B0D6D" w:rsidTr="00E866E6">
        <w:trPr>
          <w:trHeight w:val="1403"/>
        </w:trPr>
        <w:tc>
          <w:tcPr>
            <w:tcW w:w="993" w:type="dxa"/>
            <w:vAlign w:val="center"/>
          </w:tcPr>
          <w:p w:rsidR="007B0D6D" w:rsidRDefault="007B0D6D" w:rsidP="007B0D6D">
            <w:pPr>
              <w:ind w:left="-93"/>
              <w:jc w:val="center"/>
              <w:rPr>
                <w:rFonts w:ascii="仿宋_GB2312" w:eastAsia="仿宋_GB2312" w:cs="仿宋_GB2312"/>
                <w:sz w:val="24"/>
                <w:szCs w:val="24"/>
                <w:shd w:val="clear" w:color="auto" w:fill="FFFFFF"/>
              </w:rPr>
            </w:pPr>
            <w:r>
              <w:rPr>
                <w:rFonts w:ascii="仿宋_GB2312" w:eastAsia="仿宋_GB2312" w:hAnsi="宋体" w:cs="仿宋_GB2312"/>
                <w:color w:val="000000"/>
                <w:sz w:val="24"/>
                <w:szCs w:val="24"/>
                <w:shd w:val="clear" w:color="auto" w:fill="FFFFFF"/>
              </w:rPr>
              <w:t>20</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0351A6">
            <w:pPr>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试点学院下经管类本科生全程</w:t>
            </w:r>
            <w:r w:rsidRPr="0020612A">
              <w:rPr>
                <w:rFonts w:ascii="仿宋_GB2312" w:hAnsi="宋体" w:hint="cs"/>
                <w:color w:val="000000"/>
                <w:sz w:val="24"/>
                <w:szCs w:val="18"/>
                <w:shd w:val="clear" w:color="auto" w:fill="FFFFFF" w:themeFill="background1"/>
              </w:rPr>
              <w:t>•</w:t>
            </w:r>
            <w:r w:rsidRPr="0020612A">
              <w:rPr>
                <w:rFonts w:ascii="仿宋_GB2312" w:hAnsi="宋体" w:hint="eastAsia"/>
                <w:color w:val="000000"/>
                <w:sz w:val="24"/>
                <w:szCs w:val="18"/>
                <w:shd w:val="clear" w:color="auto" w:fill="FFFFFF" w:themeFill="background1"/>
              </w:rPr>
              <w:t>多维导师制建设与实践</w:t>
            </w:r>
          </w:p>
        </w:tc>
        <w:tc>
          <w:tcPr>
            <w:tcW w:w="3260" w:type="dxa"/>
            <w:tcBorders>
              <w:top w:val="single" w:sz="4" w:space="0" w:color="auto"/>
              <w:left w:val="single" w:sz="4" w:space="0" w:color="auto"/>
              <w:bottom w:val="single" w:sz="4" w:space="0" w:color="auto"/>
              <w:right w:val="single" w:sz="4" w:space="0" w:color="auto"/>
            </w:tcBorders>
            <w:vAlign w:val="center"/>
          </w:tcPr>
          <w:p w:rsidR="007B0D6D" w:rsidRPr="0020612A" w:rsidRDefault="007B0D6D" w:rsidP="007B0D6D">
            <w:pPr>
              <w:widowControl/>
              <w:jc w:val="center"/>
              <w:rPr>
                <w:rFonts w:ascii="仿宋_GB2312" w:hAnsi="宋体"/>
                <w:color w:val="000000"/>
                <w:sz w:val="24"/>
                <w:szCs w:val="18"/>
                <w:shd w:val="clear" w:color="auto" w:fill="FFFFFF" w:themeFill="background1"/>
              </w:rPr>
            </w:pPr>
            <w:r w:rsidRPr="0020612A">
              <w:rPr>
                <w:rFonts w:ascii="仿宋_GB2312" w:hAnsi="宋体" w:cs="仿宋_GB2312" w:hint="eastAsia"/>
                <w:color w:val="000000"/>
                <w:sz w:val="24"/>
                <w:szCs w:val="24"/>
                <w:shd w:val="clear" w:color="auto" w:fill="FFFFFF"/>
              </w:rPr>
              <w:t>李孟刚、卜伟、李雪梅、</w:t>
            </w:r>
            <w:proofErr w:type="gramStart"/>
            <w:r w:rsidRPr="0020612A">
              <w:rPr>
                <w:rFonts w:ascii="仿宋_GB2312" w:hAnsi="宋体" w:cs="仿宋_GB2312" w:hint="eastAsia"/>
                <w:color w:val="000000"/>
                <w:sz w:val="24"/>
                <w:szCs w:val="24"/>
                <w:shd w:val="clear" w:color="auto" w:fill="FFFFFF"/>
              </w:rPr>
              <w:t>刘似臣</w:t>
            </w:r>
            <w:proofErr w:type="gramEnd"/>
            <w:r w:rsidRPr="0020612A">
              <w:rPr>
                <w:rFonts w:ascii="仿宋_GB2312" w:hAnsi="宋体" w:cs="仿宋_GB2312" w:hint="eastAsia"/>
                <w:color w:val="000000"/>
                <w:sz w:val="24"/>
                <w:szCs w:val="24"/>
                <w:shd w:val="clear" w:color="auto" w:fill="FFFFFF"/>
              </w:rPr>
              <w:t>、李卫东</w:t>
            </w:r>
          </w:p>
        </w:tc>
      </w:tr>
      <w:tr w:rsidR="00D45E8E" w:rsidTr="003E2733">
        <w:trPr>
          <w:trHeight w:val="983"/>
        </w:trPr>
        <w:tc>
          <w:tcPr>
            <w:tcW w:w="993"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lastRenderedPageBreak/>
              <w:t>序号</w:t>
            </w:r>
          </w:p>
        </w:tc>
        <w:tc>
          <w:tcPr>
            <w:tcW w:w="1234"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Times New Roman" w:hint="eastAsia"/>
                <w:b/>
                <w:color w:val="000000"/>
                <w:sz w:val="24"/>
                <w:szCs w:val="24"/>
                <w:shd w:val="clear" w:color="auto" w:fill="FFFFFF"/>
              </w:rPr>
              <w:t>获奖</w:t>
            </w:r>
            <w:r>
              <w:rPr>
                <w:rFonts w:ascii="仿宋_GB2312" w:eastAsia="仿宋_GB2312" w:hAnsi="宋体" w:cs="Times New Roman"/>
                <w:b/>
                <w:color w:val="000000"/>
                <w:sz w:val="24"/>
                <w:szCs w:val="24"/>
                <w:shd w:val="clear" w:color="auto" w:fill="FFFFFF"/>
              </w:rPr>
              <w:t>级别</w:t>
            </w:r>
          </w:p>
        </w:tc>
        <w:tc>
          <w:tcPr>
            <w:tcW w:w="4848" w:type="dxa"/>
            <w:vAlign w:val="center"/>
          </w:tcPr>
          <w:p w:rsidR="00D45E8E" w:rsidRPr="006068EF" w:rsidRDefault="00D45E8E" w:rsidP="00D45E8E">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推荐成果名称</w:t>
            </w:r>
          </w:p>
        </w:tc>
        <w:tc>
          <w:tcPr>
            <w:tcW w:w="3260" w:type="dxa"/>
            <w:vAlign w:val="center"/>
          </w:tcPr>
          <w:p w:rsidR="00D45E8E" w:rsidRPr="006068EF" w:rsidRDefault="00D45E8E" w:rsidP="00D45E8E">
            <w:pPr>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成果主要完成人姓名</w:t>
            </w:r>
          </w:p>
        </w:tc>
      </w:tr>
      <w:tr w:rsidR="000351A6" w:rsidTr="0033750E">
        <w:trPr>
          <w:trHeight w:val="1267"/>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21</w:t>
            </w:r>
          </w:p>
        </w:tc>
        <w:tc>
          <w:tcPr>
            <w:tcW w:w="1234"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Pr="0020612A" w:rsidRDefault="000351A6" w:rsidP="000351A6">
            <w:pPr>
              <w:ind w:left="-93"/>
              <w:rPr>
                <w:rFonts w:ascii="仿宋_GB2312"/>
                <w:sz w:val="24"/>
                <w:shd w:val="clear" w:color="auto" w:fill="FFFFFF" w:themeFill="background1"/>
              </w:rPr>
            </w:pPr>
            <w:r w:rsidRPr="0020612A">
              <w:rPr>
                <w:rFonts w:ascii="仿宋_GB2312" w:hint="eastAsia"/>
                <w:sz w:val="24"/>
                <w:shd w:val="clear" w:color="auto" w:fill="FFFFFF" w:themeFill="background1"/>
              </w:rPr>
              <w:t>引入</w:t>
            </w:r>
            <w:r w:rsidRPr="0020612A">
              <w:rPr>
                <w:rFonts w:ascii="仿宋_GB2312" w:hint="eastAsia"/>
                <w:sz w:val="24"/>
                <w:shd w:val="clear" w:color="auto" w:fill="FFFFFF" w:themeFill="background1"/>
              </w:rPr>
              <w:t>OBE</w:t>
            </w:r>
            <w:r w:rsidRPr="0020612A">
              <w:rPr>
                <w:rFonts w:ascii="仿宋_GB2312" w:hint="eastAsia"/>
                <w:sz w:val="24"/>
                <w:shd w:val="clear" w:color="auto" w:fill="FFFFFF" w:themeFill="background1"/>
              </w:rPr>
              <w:t>理念，金融专业本科生创新创业能力培养的教学设计与实践模式</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Pr="0020612A" w:rsidRDefault="000351A6" w:rsidP="000351A6">
            <w:pPr>
              <w:jc w:val="center"/>
              <w:rPr>
                <w:rFonts w:ascii="仿宋_GB2312"/>
                <w:sz w:val="24"/>
                <w:shd w:val="clear" w:color="auto" w:fill="FFFFFF" w:themeFill="background1"/>
              </w:rPr>
            </w:pPr>
            <w:r w:rsidRPr="0020612A">
              <w:rPr>
                <w:rFonts w:ascii="仿宋_GB2312" w:hint="eastAsia"/>
                <w:sz w:val="24"/>
                <w:shd w:val="clear" w:color="auto" w:fill="FFFFFF" w:themeFill="background1"/>
              </w:rPr>
              <w:t>陆超、叶蜀君、刘德红、</w:t>
            </w:r>
            <w:r w:rsidRPr="0020612A">
              <w:rPr>
                <w:rFonts w:ascii="仿宋_GB2312"/>
                <w:sz w:val="24"/>
                <w:shd w:val="clear" w:color="auto" w:fill="FFFFFF" w:themeFill="background1"/>
              </w:rPr>
              <w:t>陈芬菲</w:t>
            </w:r>
          </w:p>
        </w:tc>
      </w:tr>
      <w:tr w:rsidR="000351A6" w:rsidTr="0033750E">
        <w:trPr>
          <w:trHeight w:val="1399"/>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22</w:t>
            </w:r>
          </w:p>
        </w:tc>
        <w:tc>
          <w:tcPr>
            <w:tcW w:w="1234"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Pr="0020612A" w:rsidRDefault="000351A6" w:rsidP="000351A6">
            <w:pPr>
              <w:jc w:val="left"/>
              <w:rPr>
                <w:rFonts w:ascii="仿宋_GB2312" w:hAnsi="宋体"/>
                <w:color w:val="000000"/>
                <w:sz w:val="24"/>
                <w:szCs w:val="18"/>
                <w:shd w:val="clear" w:color="auto" w:fill="FFFFFF" w:themeFill="background1"/>
              </w:rPr>
            </w:pPr>
            <w:r w:rsidRPr="0020612A">
              <w:rPr>
                <w:rFonts w:ascii="仿宋_GB2312" w:hAnsi="宋体" w:hint="eastAsia"/>
                <w:color w:val="000000"/>
                <w:sz w:val="24"/>
                <w:szCs w:val="18"/>
                <w:shd w:val="clear" w:color="auto" w:fill="FFFFFF" w:themeFill="background1"/>
              </w:rPr>
              <w:t>“课堂教学－竞赛实践－社会服务”闭环式应用型人才培养模式</w:t>
            </w:r>
            <w:r w:rsidRPr="0020612A">
              <w:rPr>
                <w:rFonts w:ascii="仿宋_GB2312" w:hAnsi="宋体" w:hint="eastAsia"/>
                <w:color w:val="000000"/>
                <w:sz w:val="24"/>
                <w:szCs w:val="18"/>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Pr="0020612A" w:rsidRDefault="000351A6" w:rsidP="000351A6">
            <w:pPr>
              <w:widowControl/>
              <w:jc w:val="center"/>
              <w:rPr>
                <w:rFonts w:ascii="仿宋_GB2312" w:hAnsi="宋体"/>
                <w:color w:val="000000"/>
                <w:sz w:val="24"/>
                <w:szCs w:val="18"/>
                <w:shd w:val="clear" w:color="auto" w:fill="FFFFFF" w:themeFill="background1"/>
              </w:rPr>
            </w:pPr>
            <w:r w:rsidRPr="0020612A">
              <w:rPr>
                <w:rFonts w:ascii="仿宋_GB2312" w:hAnsi="宋体" w:cs="仿宋_GB2312" w:hint="eastAsia"/>
                <w:color w:val="000000"/>
                <w:sz w:val="24"/>
                <w:szCs w:val="24"/>
                <w:shd w:val="clear" w:color="auto" w:fill="FFFFFF"/>
              </w:rPr>
              <w:t>李雪梅、张弼、周耀东、蔡芸、高桂莲、张欣颖</w:t>
            </w:r>
          </w:p>
        </w:tc>
      </w:tr>
      <w:tr w:rsidR="000351A6" w:rsidTr="0033750E">
        <w:trPr>
          <w:trHeight w:val="1418"/>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23</w:t>
            </w:r>
          </w:p>
        </w:tc>
        <w:tc>
          <w:tcPr>
            <w:tcW w:w="1234"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Pr="0020612A" w:rsidRDefault="000351A6" w:rsidP="000351A6">
            <w:pPr>
              <w:rPr>
                <w:rFonts w:ascii="宋体" w:hAnsi="宋体"/>
                <w:sz w:val="24"/>
                <w:shd w:val="clear" w:color="auto" w:fill="FFFFFF" w:themeFill="background1"/>
              </w:rPr>
            </w:pPr>
            <w:r w:rsidRPr="0020612A">
              <w:rPr>
                <w:rFonts w:ascii="宋体" w:hAnsi="宋体" w:hint="eastAsia"/>
                <w:sz w:val="24"/>
                <w:shd w:val="clear" w:color="auto" w:fill="FFFFFF" w:themeFill="background1"/>
              </w:rPr>
              <w:t>“知行合一”的市场营销专业实践教学创</w:t>
            </w:r>
            <w:bookmarkStart w:id="0" w:name="_GoBack"/>
            <w:bookmarkEnd w:id="0"/>
            <w:r w:rsidRPr="0020612A">
              <w:rPr>
                <w:rFonts w:ascii="宋体" w:hAnsi="宋体" w:hint="eastAsia"/>
                <w:sz w:val="24"/>
                <w:shd w:val="clear" w:color="auto" w:fill="FFFFFF" w:themeFill="background1"/>
              </w:rPr>
              <w:t>新</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Pr="0020612A" w:rsidRDefault="000351A6" w:rsidP="00AF2CD3">
            <w:pPr>
              <w:jc w:val="center"/>
              <w:rPr>
                <w:rFonts w:ascii="宋体" w:hAnsi="宋体"/>
                <w:sz w:val="24"/>
                <w:shd w:val="clear" w:color="auto" w:fill="FFFFFF" w:themeFill="background1"/>
              </w:rPr>
            </w:pPr>
            <w:r w:rsidRPr="0020612A">
              <w:rPr>
                <w:rFonts w:ascii="宋体" w:hAnsi="宋体" w:hint="eastAsia"/>
                <w:sz w:val="24"/>
                <w:shd w:val="clear" w:color="auto" w:fill="FFFFFF" w:themeFill="background1"/>
              </w:rPr>
              <w:t>万晓、高红岩</w:t>
            </w:r>
          </w:p>
        </w:tc>
      </w:tr>
      <w:tr w:rsidR="000351A6" w:rsidTr="0033750E">
        <w:trPr>
          <w:trHeight w:val="629"/>
        </w:trPr>
        <w:tc>
          <w:tcPr>
            <w:tcW w:w="993" w:type="dxa"/>
            <w:vAlign w:val="center"/>
          </w:tcPr>
          <w:p w:rsidR="000351A6" w:rsidRDefault="000351A6" w:rsidP="000351A6">
            <w:pPr>
              <w:ind w:left="-93"/>
              <w:jc w:val="center"/>
              <w:rPr>
                <w:rFonts w:ascii="仿宋_GB2312" w:eastAsia="仿宋_GB2312" w:hAnsi="Times New Roman" w:cs="仿宋_GB2312"/>
                <w:sz w:val="24"/>
                <w:szCs w:val="24"/>
                <w:shd w:val="clear" w:color="auto" w:fill="FFFFFF"/>
              </w:rPr>
            </w:pPr>
            <w:r>
              <w:rPr>
                <w:rFonts w:ascii="仿宋_GB2312" w:eastAsia="仿宋_GB2312" w:hAnsi="Times New Roman" w:cs="仿宋_GB2312"/>
                <w:sz w:val="24"/>
                <w:szCs w:val="24"/>
                <w:shd w:val="clear" w:color="auto" w:fill="FFFFFF"/>
              </w:rPr>
              <w:t>24</w:t>
            </w:r>
          </w:p>
        </w:tc>
        <w:tc>
          <w:tcPr>
            <w:tcW w:w="1234" w:type="dxa"/>
            <w:vAlign w:val="center"/>
          </w:tcPr>
          <w:p w:rsidR="000351A6" w:rsidRDefault="000351A6" w:rsidP="000351A6">
            <w:pPr>
              <w:ind w:left="-93"/>
              <w:jc w:val="center"/>
              <w:rPr>
                <w:rFonts w:ascii="仿宋_GB2312" w:eastAsia="仿宋_GB2312" w:hAnsi="Times New Roman" w:cs="仿宋_GB2312"/>
                <w:sz w:val="24"/>
                <w:szCs w:val="24"/>
                <w:shd w:val="clear" w:color="auto" w:fill="FFFFFF"/>
              </w:rPr>
            </w:pPr>
            <w:r>
              <w:rPr>
                <w:rFonts w:ascii="仿宋_GB2312" w:eastAsia="仿宋_GB2312" w:hAnsi="Times New Roman" w:cs="仿宋_GB2312" w:hint="eastAsia"/>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以厚德、博学为目标，构建中级会计学辐射式教学新模式</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郭雪萌、孙敏、李远慧、于国红、李玉菊</w:t>
            </w:r>
          </w:p>
        </w:tc>
      </w:tr>
      <w:tr w:rsidR="000351A6" w:rsidTr="0033750E">
        <w:trPr>
          <w:trHeight w:val="1329"/>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25</w:t>
            </w:r>
          </w:p>
        </w:tc>
        <w:tc>
          <w:tcPr>
            <w:tcW w:w="1234"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二等奖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宋体" w:hAnsi="宋体"/>
                <w:sz w:val="24"/>
                <w:szCs w:val="18"/>
                <w:shd w:val="clear" w:color="auto" w:fill="FFFFFF" w:themeFill="background1"/>
              </w:rPr>
            </w:pPr>
            <w:r>
              <w:rPr>
                <w:rFonts w:ascii="宋体" w:hAnsi="宋体" w:hint="eastAsia"/>
                <w:sz w:val="24"/>
                <w:szCs w:val="18"/>
                <w:shd w:val="clear" w:color="auto" w:fill="FFFFFF" w:themeFill="background1"/>
              </w:rPr>
              <w:t>《管理学原理》优质课程建设与创新体系研究</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宋体" w:hAnsi="宋体"/>
                <w:sz w:val="24"/>
                <w:szCs w:val="18"/>
                <w:shd w:val="clear" w:color="auto" w:fill="FFFFFF" w:themeFill="background1"/>
              </w:rPr>
            </w:pPr>
            <w:r>
              <w:rPr>
                <w:rFonts w:ascii="宋体" w:hAnsi="宋体" w:hint="eastAsia"/>
                <w:sz w:val="24"/>
                <w:szCs w:val="18"/>
                <w:shd w:val="clear" w:color="auto" w:fill="FFFFFF" w:themeFill="background1"/>
              </w:rPr>
              <w:t>邬文兵、张明玉、张文松、王树祥、吕海军</w:t>
            </w:r>
          </w:p>
        </w:tc>
      </w:tr>
      <w:tr w:rsidR="000351A6" w:rsidTr="0033750E">
        <w:trPr>
          <w:trHeight w:val="979"/>
        </w:trPr>
        <w:tc>
          <w:tcPr>
            <w:tcW w:w="993" w:type="dxa"/>
            <w:vAlign w:val="center"/>
          </w:tcPr>
          <w:p w:rsidR="000351A6" w:rsidRDefault="000351A6" w:rsidP="000351A6">
            <w:pPr>
              <w:ind w:firstLineChars="100" w:firstLine="240"/>
              <w:rPr>
                <w:rFonts w:ascii="宋体" w:eastAsia="仿宋_GB2312" w:hAnsi="宋体" w:cs="宋体"/>
                <w:sz w:val="24"/>
                <w:szCs w:val="24"/>
                <w:shd w:val="clear" w:color="auto" w:fill="FFFFFF"/>
              </w:rPr>
            </w:pPr>
            <w:r>
              <w:rPr>
                <w:rFonts w:ascii="宋体" w:eastAsia="仿宋_GB2312" w:hAnsi="宋体" w:cs="宋体"/>
                <w:sz w:val="24"/>
                <w:szCs w:val="24"/>
                <w:shd w:val="clear" w:color="auto" w:fill="FFFFFF"/>
              </w:rPr>
              <w:t>26</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财务管理专业课程体系整合建设与研究性教学模式创新实践</w:t>
            </w:r>
            <w:r>
              <w:rPr>
                <w:rFonts w:ascii="仿宋_GB2312" w:hAnsi="宋体" w:hint="eastAsia"/>
                <w:color w:val="000000"/>
                <w:sz w:val="24"/>
                <w:szCs w:val="18"/>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马忠、肖翔、张金鑫、胡杰武、周绍妮</w:t>
            </w:r>
            <w:r>
              <w:rPr>
                <w:rFonts w:ascii="仿宋_GB2312" w:hAnsi="宋体" w:hint="eastAsia"/>
                <w:color w:val="000000"/>
                <w:sz w:val="24"/>
                <w:szCs w:val="18"/>
                <w:shd w:val="clear" w:color="auto" w:fill="FFFFFF" w:themeFill="background1"/>
              </w:rPr>
              <w:t xml:space="preserve"> </w:t>
            </w:r>
          </w:p>
        </w:tc>
      </w:tr>
      <w:tr w:rsidR="000351A6" w:rsidTr="0033750E">
        <w:trPr>
          <w:trHeight w:val="1121"/>
        </w:trPr>
        <w:tc>
          <w:tcPr>
            <w:tcW w:w="993" w:type="dxa"/>
            <w:vAlign w:val="center"/>
          </w:tcPr>
          <w:p w:rsidR="000351A6" w:rsidRDefault="000351A6" w:rsidP="000351A6">
            <w:pPr>
              <w:ind w:firstLineChars="100" w:firstLine="240"/>
              <w:rPr>
                <w:rFonts w:ascii="宋体" w:eastAsia="仿宋_GB2312" w:hAnsi="宋体" w:cs="宋体"/>
                <w:sz w:val="24"/>
                <w:szCs w:val="24"/>
                <w:shd w:val="clear" w:color="auto" w:fill="FFFFFF"/>
              </w:rPr>
            </w:pPr>
            <w:r>
              <w:rPr>
                <w:rFonts w:ascii="宋体" w:eastAsia="仿宋_GB2312" w:hAnsi="宋体" w:cs="宋体"/>
                <w:sz w:val="24"/>
                <w:szCs w:val="24"/>
                <w:shd w:val="clear" w:color="auto" w:fill="FFFFFF"/>
              </w:rPr>
              <w:t>27</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ind w:left="-93"/>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基于人本管理的经济管理类本科教学管理改革与实践</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高桂莲、郑宏丹、明月、张海燕、李金香、谷玉楠</w:t>
            </w:r>
          </w:p>
        </w:tc>
      </w:tr>
      <w:tr w:rsidR="000351A6" w:rsidTr="0033750E">
        <w:trPr>
          <w:trHeight w:val="1137"/>
        </w:trPr>
        <w:tc>
          <w:tcPr>
            <w:tcW w:w="993" w:type="dxa"/>
            <w:vAlign w:val="center"/>
          </w:tcPr>
          <w:p w:rsidR="000351A6" w:rsidRDefault="000351A6" w:rsidP="000351A6">
            <w:pPr>
              <w:ind w:firstLineChars="100" w:firstLine="240"/>
              <w:rPr>
                <w:rFonts w:ascii="宋体" w:eastAsia="仿宋_GB2312" w:hAnsi="宋体" w:cs="宋体"/>
                <w:sz w:val="24"/>
                <w:szCs w:val="24"/>
                <w:shd w:val="clear" w:color="auto" w:fill="FFFFFF"/>
              </w:rPr>
            </w:pPr>
            <w:r>
              <w:rPr>
                <w:rFonts w:ascii="宋体" w:eastAsia="仿宋_GB2312" w:hAnsi="宋体" w:cs="宋体"/>
                <w:sz w:val="24"/>
                <w:szCs w:val="24"/>
                <w:shd w:val="clear" w:color="auto" w:fill="FFFFFF"/>
              </w:rPr>
              <w:t>28</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adjustRightInd w:val="0"/>
              <w:snapToGrid w:val="0"/>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基于港口信息化“产学研”平台的信管专业一体化人才培养模式实践</w:t>
            </w:r>
            <w:r>
              <w:rPr>
                <w:rFonts w:ascii="仿宋_GB2312" w:hAnsi="宋体" w:hint="eastAsia"/>
                <w:color w:val="000000"/>
                <w:sz w:val="24"/>
                <w:szCs w:val="18"/>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adjustRightInd w:val="0"/>
              <w:snapToGrid w:val="0"/>
              <w:ind w:left="96"/>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黄磊、邵丽萍、王英、郭春芳、吕希艳</w:t>
            </w:r>
          </w:p>
        </w:tc>
      </w:tr>
      <w:tr w:rsidR="000351A6" w:rsidTr="0033750E">
        <w:trPr>
          <w:trHeight w:val="1266"/>
        </w:trPr>
        <w:tc>
          <w:tcPr>
            <w:tcW w:w="993" w:type="dxa"/>
            <w:vAlign w:val="center"/>
          </w:tcPr>
          <w:p w:rsidR="000351A6" w:rsidRDefault="000351A6" w:rsidP="000351A6">
            <w:pPr>
              <w:ind w:firstLineChars="100" w:firstLine="240"/>
              <w:rPr>
                <w:rFonts w:ascii="宋体" w:eastAsia="仿宋_GB2312" w:hAnsi="宋体" w:cs="宋体"/>
                <w:sz w:val="24"/>
                <w:szCs w:val="24"/>
                <w:shd w:val="clear" w:color="auto" w:fill="FFFFFF"/>
              </w:rPr>
            </w:pPr>
            <w:r>
              <w:rPr>
                <w:rFonts w:ascii="宋体" w:eastAsia="仿宋_GB2312" w:hAnsi="宋体" w:cs="宋体"/>
                <w:sz w:val="24"/>
                <w:szCs w:val="24"/>
                <w:shd w:val="clear" w:color="auto" w:fill="FFFFFF"/>
              </w:rPr>
              <w:t>29</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依托现代信息技术的多元集成化教学模式下工程管理综合实验设计研究</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刘菁、刘伊生、唐永忠、陈明利、</w:t>
            </w:r>
            <w:proofErr w:type="gramStart"/>
            <w:r>
              <w:rPr>
                <w:rFonts w:ascii="仿宋_GB2312" w:hAnsi="宋体" w:hint="eastAsia"/>
                <w:color w:val="000000"/>
                <w:sz w:val="24"/>
                <w:szCs w:val="18"/>
                <w:shd w:val="clear" w:color="auto" w:fill="FFFFFF" w:themeFill="background1"/>
              </w:rPr>
              <w:t>双晴</w:t>
            </w:r>
            <w:proofErr w:type="gramEnd"/>
          </w:p>
        </w:tc>
      </w:tr>
      <w:tr w:rsidR="000351A6" w:rsidTr="00ED7718">
        <w:trPr>
          <w:trHeight w:val="841"/>
        </w:trPr>
        <w:tc>
          <w:tcPr>
            <w:tcW w:w="993" w:type="dxa"/>
          </w:tcPr>
          <w:p w:rsidR="000351A6" w:rsidRDefault="000351A6" w:rsidP="000351A6">
            <w:pPr>
              <w:ind w:left="-93"/>
              <w:jc w:val="center"/>
              <w:rPr>
                <w:rFonts w:ascii="仿宋_GB2312" w:eastAsia="仿宋_GB2312" w:cs="仿宋_GB2312"/>
                <w:sz w:val="24"/>
                <w:szCs w:val="24"/>
                <w:shd w:val="clear" w:color="auto" w:fill="FFFFFF"/>
              </w:rPr>
            </w:pPr>
          </w:p>
          <w:p w:rsidR="000351A6" w:rsidRPr="006068EF" w:rsidRDefault="000351A6" w:rsidP="000351A6">
            <w:pPr>
              <w:ind w:left="-93"/>
              <w:jc w:val="center"/>
              <w:rPr>
                <w:rFonts w:ascii="仿宋_GB2312" w:eastAsia="仿宋_GB2312" w:cs="仿宋_GB2312"/>
                <w:b/>
                <w:sz w:val="24"/>
                <w:szCs w:val="24"/>
                <w:shd w:val="clear" w:color="auto" w:fill="FFFFFF"/>
              </w:rPr>
            </w:pPr>
            <w:r>
              <w:rPr>
                <w:rFonts w:ascii="仿宋_GB2312" w:eastAsia="仿宋_GB2312" w:cs="仿宋_GB2312"/>
                <w:sz w:val="24"/>
                <w:szCs w:val="24"/>
                <w:shd w:val="clear" w:color="auto" w:fill="FFFFFF"/>
              </w:rPr>
              <w:t>30</w:t>
            </w:r>
          </w:p>
        </w:tc>
        <w:tc>
          <w:tcPr>
            <w:tcW w:w="1234" w:type="dxa"/>
            <w:vAlign w:val="center"/>
          </w:tcPr>
          <w:p w:rsidR="000351A6" w:rsidRDefault="000351A6" w:rsidP="000351A6">
            <w:pPr>
              <w:ind w:left="99"/>
              <w:rPr>
                <w:rFonts w:ascii="仿宋_GB2312" w:eastAsia="仿宋_GB2312" w:cs="仿宋_GB2312"/>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eastAsia="仿宋_GB2312"/>
                <w:b/>
                <w:sz w:val="24"/>
                <w:szCs w:val="24"/>
                <w:shd w:val="clear" w:color="auto" w:fill="FFFFFF" w:themeFill="background1"/>
              </w:rPr>
            </w:pPr>
            <w:r w:rsidRPr="000351A6">
              <w:rPr>
                <w:rFonts w:ascii="仿宋_GB2312" w:hAnsi="宋体" w:hint="eastAsia"/>
                <w:color w:val="000000"/>
                <w:sz w:val="24"/>
                <w:szCs w:val="18"/>
                <w:shd w:val="clear" w:color="auto" w:fill="FFFFFF" w:themeFill="background1"/>
              </w:rPr>
              <w:t>《会计学原理》课程混合式教学模式研究</w:t>
            </w:r>
            <w:r>
              <w:rPr>
                <w:rFonts w:ascii="仿宋_GB2312" w:eastAsia="仿宋_GB2312" w:hint="eastAsia"/>
                <w:sz w:val="24"/>
                <w:szCs w:val="24"/>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ind w:left="99"/>
              <w:rPr>
                <w:rFonts w:ascii="仿宋_GB2312" w:eastAsia="仿宋_GB2312"/>
                <w:b/>
                <w:sz w:val="24"/>
                <w:szCs w:val="24"/>
                <w:shd w:val="clear" w:color="auto" w:fill="FFFFFF" w:themeFill="background1"/>
              </w:rPr>
            </w:pPr>
            <w:r w:rsidRPr="000351A6">
              <w:rPr>
                <w:rFonts w:ascii="仿宋_GB2312" w:hAnsi="宋体" w:hint="eastAsia"/>
                <w:color w:val="000000"/>
                <w:sz w:val="24"/>
                <w:szCs w:val="18"/>
                <w:shd w:val="clear" w:color="auto" w:fill="FFFFFF" w:themeFill="background1"/>
              </w:rPr>
              <w:t>李远慧、郭雪萌、　崔永梅、李玉菊、　孙敏</w:t>
            </w:r>
          </w:p>
        </w:tc>
      </w:tr>
      <w:tr w:rsidR="000351A6" w:rsidTr="00ED7718">
        <w:trPr>
          <w:trHeight w:val="841"/>
        </w:trPr>
        <w:tc>
          <w:tcPr>
            <w:tcW w:w="993" w:type="dxa"/>
          </w:tcPr>
          <w:p w:rsidR="000351A6" w:rsidRDefault="000351A6" w:rsidP="000351A6">
            <w:pPr>
              <w:ind w:left="-93"/>
              <w:jc w:val="center"/>
              <w:rPr>
                <w:rFonts w:ascii="仿宋_GB2312" w:eastAsia="仿宋_GB2312" w:cs="仿宋_GB2312"/>
                <w:sz w:val="24"/>
                <w:szCs w:val="24"/>
                <w:shd w:val="clear" w:color="auto" w:fill="FFFFFF"/>
              </w:rPr>
            </w:pPr>
          </w:p>
          <w:p w:rsidR="000351A6" w:rsidRDefault="000351A6" w:rsidP="000351A6">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31</w:t>
            </w:r>
          </w:p>
        </w:tc>
        <w:tc>
          <w:tcPr>
            <w:tcW w:w="1234" w:type="dxa"/>
            <w:vAlign w:val="center"/>
          </w:tcPr>
          <w:p w:rsidR="000351A6" w:rsidRDefault="000351A6" w:rsidP="000351A6">
            <w:pPr>
              <w:ind w:left="-93"/>
              <w:jc w:val="center"/>
              <w:rPr>
                <w:rFonts w:ascii="仿宋_GB2312" w:eastAsia="仿宋_GB2312" w:cs="仿宋_GB2312"/>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adjustRightInd w:val="0"/>
              <w:snapToGrid w:val="0"/>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服从国家需要，从</w:t>
            </w:r>
            <w:proofErr w:type="gramStart"/>
            <w:r>
              <w:rPr>
                <w:rFonts w:ascii="仿宋_GB2312" w:hAnsi="宋体" w:hint="eastAsia"/>
                <w:color w:val="000000"/>
                <w:sz w:val="24"/>
                <w:szCs w:val="18"/>
                <w:shd w:val="clear" w:color="auto" w:fill="FFFFFF" w:themeFill="background1"/>
              </w:rPr>
              <w:t>零建设</w:t>
            </w:r>
            <w:proofErr w:type="gramEnd"/>
            <w:r>
              <w:rPr>
                <w:rFonts w:ascii="仿宋_GB2312" w:hAnsi="宋体" w:hint="eastAsia"/>
                <w:color w:val="000000"/>
                <w:sz w:val="24"/>
                <w:szCs w:val="18"/>
                <w:shd w:val="clear" w:color="auto" w:fill="FFFFFF" w:themeFill="background1"/>
              </w:rPr>
              <w:t>保密管理特殊专业</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adjustRightInd w:val="0"/>
              <w:snapToGrid w:val="0"/>
              <w:ind w:left="96"/>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邵丽萍、黄磊、李静、谢祥、郭春芳</w:t>
            </w:r>
          </w:p>
        </w:tc>
      </w:tr>
      <w:tr w:rsidR="007B0D6D" w:rsidTr="00F318F0">
        <w:trPr>
          <w:trHeight w:val="1265"/>
        </w:trPr>
        <w:tc>
          <w:tcPr>
            <w:tcW w:w="993" w:type="dxa"/>
            <w:vAlign w:val="center"/>
          </w:tcPr>
          <w:p w:rsidR="007B0D6D" w:rsidRPr="006068EF" w:rsidRDefault="007B0D6D" w:rsidP="007B0D6D">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lastRenderedPageBreak/>
              <w:t>序号</w:t>
            </w:r>
          </w:p>
        </w:tc>
        <w:tc>
          <w:tcPr>
            <w:tcW w:w="1234" w:type="dxa"/>
            <w:vAlign w:val="center"/>
          </w:tcPr>
          <w:p w:rsidR="007B0D6D" w:rsidRPr="006068EF" w:rsidRDefault="007B0D6D" w:rsidP="007B0D6D">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Times New Roman" w:hint="eastAsia"/>
                <w:b/>
                <w:color w:val="000000"/>
                <w:sz w:val="24"/>
                <w:szCs w:val="24"/>
                <w:shd w:val="clear" w:color="auto" w:fill="FFFFFF"/>
              </w:rPr>
              <w:t>获奖</w:t>
            </w:r>
            <w:r>
              <w:rPr>
                <w:rFonts w:ascii="仿宋_GB2312" w:eastAsia="仿宋_GB2312" w:hAnsi="宋体" w:cs="Times New Roman"/>
                <w:b/>
                <w:color w:val="000000"/>
                <w:sz w:val="24"/>
                <w:szCs w:val="24"/>
                <w:shd w:val="clear" w:color="auto" w:fill="FFFFFF"/>
              </w:rPr>
              <w:t>级别</w:t>
            </w:r>
          </w:p>
        </w:tc>
        <w:tc>
          <w:tcPr>
            <w:tcW w:w="4848" w:type="dxa"/>
            <w:vAlign w:val="center"/>
          </w:tcPr>
          <w:p w:rsidR="007B0D6D" w:rsidRPr="006068EF" w:rsidRDefault="007B0D6D" w:rsidP="007B0D6D">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推荐成果名称</w:t>
            </w:r>
          </w:p>
        </w:tc>
        <w:tc>
          <w:tcPr>
            <w:tcW w:w="3260" w:type="dxa"/>
            <w:vAlign w:val="center"/>
          </w:tcPr>
          <w:p w:rsidR="007B0D6D" w:rsidRPr="006068EF" w:rsidRDefault="007B0D6D" w:rsidP="007B0D6D">
            <w:pPr>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成果主要完成人姓名</w:t>
            </w:r>
          </w:p>
        </w:tc>
      </w:tr>
      <w:tr w:rsidR="000351A6" w:rsidTr="00DD2825">
        <w:trPr>
          <w:trHeight w:val="1270"/>
        </w:trPr>
        <w:tc>
          <w:tcPr>
            <w:tcW w:w="993" w:type="dxa"/>
            <w:vAlign w:val="center"/>
          </w:tcPr>
          <w:p w:rsidR="000351A6" w:rsidRDefault="000351A6" w:rsidP="000351A6">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32</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vAlign w:val="center"/>
          </w:tcPr>
          <w:p w:rsidR="000351A6" w:rsidRDefault="000351A6" w:rsidP="000351A6">
            <w:pPr>
              <w:rPr>
                <w:rFonts w:ascii="仿宋_GB2312"/>
                <w:sz w:val="24"/>
                <w:shd w:val="clear" w:color="auto" w:fill="FFFFFF" w:themeFill="background1"/>
              </w:rPr>
            </w:pPr>
            <w:r>
              <w:rPr>
                <w:rFonts w:ascii="仿宋_GB2312" w:hint="eastAsia"/>
                <w:sz w:val="24"/>
                <w:shd w:val="clear" w:color="auto" w:fill="FFFFFF" w:themeFill="background1"/>
              </w:rPr>
              <w:t>《集装箱港口运作与优化》翻转课堂建设</w:t>
            </w:r>
          </w:p>
        </w:tc>
        <w:tc>
          <w:tcPr>
            <w:tcW w:w="3260" w:type="dxa"/>
            <w:vAlign w:val="center"/>
          </w:tcPr>
          <w:p w:rsidR="000351A6" w:rsidRDefault="000351A6" w:rsidP="000351A6">
            <w:pPr>
              <w:spacing w:line="340" w:lineRule="exact"/>
              <w:rPr>
                <w:rFonts w:ascii="仿宋_GB2312"/>
                <w:sz w:val="24"/>
                <w:shd w:val="clear" w:color="auto" w:fill="FFFFFF" w:themeFill="background1"/>
              </w:rPr>
            </w:pPr>
            <w:r>
              <w:rPr>
                <w:rFonts w:ascii="仿宋_GB2312" w:hint="eastAsia"/>
                <w:sz w:val="24"/>
                <w:shd w:val="clear" w:color="auto" w:fill="FFFFFF" w:themeFill="background1"/>
              </w:rPr>
              <w:t>穆东，张可明，宋光，</w:t>
            </w:r>
            <w:proofErr w:type="gramStart"/>
            <w:r>
              <w:rPr>
                <w:rFonts w:ascii="仿宋_GB2312" w:hint="eastAsia"/>
                <w:sz w:val="24"/>
                <w:shd w:val="clear" w:color="auto" w:fill="FFFFFF" w:themeFill="background1"/>
              </w:rPr>
              <w:t>宋伯慧</w:t>
            </w:r>
            <w:proofErr w:type="gramEnd"/>
          </w:p>
        </w:tc>
      </w:tr>
      <w:tr w:rsidR="000351A6" w:rsidTr="003B4F5A">
        <w:trPr>
          <w:trHeight w:val="1259"/>
        </w:trPr>
        <w:tc>
          <w:tcPr>
            <w:tcW w:w="993" w:type="dxa"/>
            <w:vAlign w:val="center"/>
          </w:tcPr>
          <w:p w:rsidR="000351A6" w:rsidRDefault="000351A6" w:rsidP="000351A6">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33</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eastAsia="仿宋_GB2312"/>
                <w:b/>
                <w:sz w:val="24"/>
                <w:szCs w:val="24"/>
                <w:shd w:val="clear" w:color="auto" w:fill="FFFFFF" w:themeFill="background1"/>
              </w:rPr>
            </w:pPr>
            <w:r w:rsidRPr="000351A6">
              <w:rPr>
                <w:rFonts w:ascii="仿宋_GB2312" w:hint="eastAsia"/>
                <w:sz w:val="24"/>
                <w:shd w:val="clear" w:color="auto" w:fill="FFFFFF" w:themeFill="background1"/>
              </w:rPr>
              <w:t>挖掘学生创新潜能，培养拔尖人才，努力提升学校声誉──以大</w:t>
            </w:r>
            <w:proofErr w:type="gramStart"/>
            <w:r w:rsidRPr="000351A6">
              <w:rPr>
                <w:rFonts w:ascii="仿宋_GB2312" w:hint="eastAsia"/>
                <w:sz w:val="24"/>
                <w:shd w:val="clear" w:color="auto" w:fill="FFFFFF" w:themeFill="background1"/>
              </w:rPr>
              <w:t>创项目</w:t>
            </w:r>
            <w:proofErr w:type="gramEnd"/>
            <w:r w:rsidRPr="000351A6">
              <w:rPr>
                <w:rFonts w:ascii="仿宋_GB2312" w:hint="eastAsia"/>
                <w:sz w:val="24"/>
                <w:shd w:val="clear" w:color="auto" w:fill="FFFFFF" w:themeFill="background1"/>
              </w:rPr>
              <w:t>为依托的会计学专业学生创新能力培养研究与实践</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center"/>
              <w:rPr>
                <w:rFonts w:ascii="仿宋_GB2312"/>
                <w:sz w:val="24"/>
                <w:szCs w:val="24"/>
                <w:shd w:val="clear" w:color="auto" w:fill="FFFFFF" w:themeFill="background1"/>
              </w:rPr>
            </w:pPr>
            <w:r>
              <w:rPr>
                <w:rFonts w:ascii="仿宋_GB2312" w:hAnsi="宋体" w:hint="eastAsia"/>
                <w:color w:val="000000"/>
                <w:sz w:val="24"/>
                <w:szCs w:val="18"/>
                <w:shd w:val="clear" w:color="auto" w:fill="FFFFFF" w:themeFill="background1"/>
              </w:rPr>
              <w:t>李玉菊、李远慧、于国红、孙敏</w:t>
            </w:r>
          </w:p>
        </w:tc>
      </w:tr>
      <w:tr w:rsidR="000351A6" w:rsidTr="003B4F5A">
        <w:trPr>
          <w:trHeight w:val="1135"/>
        </w:trPr>
        <w:tc>
          <w:tcPr>
            <w:tcW w:w="993" w:type="dxa"/>
            <w:vAlign w:val="center"/>
          </w:tcPr>
          <w:p w:rsidR="000351A6" w:rsidRDefault="000351A6" w:rsidP="000351A6">
            <w:pPr>
              <w:ind w:left="-93"/>
              <w:jc w:val="center"/>
              <w:rPr>
                <w:rFonts w:ascii="仿宋_GB2312" w:eastAsia="仿宋_GB2312" w:cs="仿宋_GB2312"/>
                <w:sz w:val="24"/>
                <w:szCs w:val="24"/>
                <w:shd w:val="clear" w:color="auto" w:fill="FFFFFF"/>
              </w:rPr>
            </w:pPr>
            <w:r>
              <w:rPr>
                <w:rFonts w:ascii="仿宋_GB2312" w:eastAsia="仿宋_GB2312" w:cs="仿宋_GB2312"/>
                <w:sz w:val="24"/>
                <w:szCs w:val="24"/>
                <w:shd w:val="clear" w:color="auto" w:fill="FFFFFF"/>
              </w:rPr>
              <w:t>34</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《金融计量导论》课程实践环节设计与建设</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柯金川、陈芬菲</w:t>
            </w:r>
          </w:p>
        </w:tc>
      </w:tr>
      <w:tr w:rsidR="000351A6" w:rsidTr="003B4F5A">
        <w:trPr>
          <w:trHeight w:val="1123"/>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35</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hAnsi="宋体"/>
                <w:color w:val="000000"/>
                <w:sz w:val="24"/>
                <w:szCs w:val="18"/>
                <w:shd w:val="clear" w:color="auto" w:fill="FFFFFF" w:themeFill="background1"/>
              </w:rPr>
            </w:pPr>
            <w:r>
              <w:rPr>
                <w:rFonts w:ascii="仿宋_GB2312" w:hAnsi="宋体"/>
                <w:color w:val="000000"/>
                <w:sz w:val="24"/>
                <w:szCs w:val="18"/>
                <w:shd w:val="clear" w:color="auto" w:fill="FFFFFF" w:themeFill="background1"/>
              </w:rPr>
              <w:t>科教融合、助力创新：基于</w:t>
            </w:r>
            <w:r>
              <w:rPr>
                <w:rFonts w:ascii="仿宋_GB2312" w:hAnsi="宋体"/>
                <w:color w:val="000000"/>
                <w:sz w:val="24"/>
                <w:szCs w:val="18"/>
                <w:shd w:val="clear" w:color="auto" w:fill="FFFFFF" w:themeFill="background1"/>
              </w:rPr>
              <w:t>BIM</w:t>
            </w:r>
            <w:r>
              <w:rPr>
                <w:rFonts w:ascii="仿宋_GB2312" w:hAnsi="宋体"/>
                <w:color w:val="000000"/>
                <w:sz w:val="24"/>
                <w:szCs w:val="18"/>
                <w:shd w:val="clear" w:color="auto" w:fill="FFFFFF" w:themeFill="background1"/>
              </w:rPr>
              <w:t>的工程管理专业实验教学平台</w:t>
            </w:r>
            <w:r>
              <w:rPr>
                <w:rFonts w:ascii="仿宋_GB2312" w:hAnsi="宋体" w:hint="eastAsia"/>
                <w:color w:val="000000"/>
                <w:sz w:val="24"/>
                <w:szCs w:val="18"/>
                <w:shd w:val="clear" w:color="auto" w:fill="FFFFFF" w:themeFill="background1"/>
              </w:rPr>
              <w:t>创新与改革</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widowControl/>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双晴、刘伊生、刘菁、任旭、唐永忠</w:t>
            </w:r>
          </w:p>
        </w:tc>
      </w:tr>
      <w:tr w:rsidR="000351A6" w:rsidTr="003B4F5A">
        <w:trPr>
          <w:trHeight w:val="1125"/>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36</w:t>
            </w:r>
          </w:p>
        </w:tc>
        <w:tc>
          <w:tcPr>
            <w:tcW w:w="1234" w:type="dxa"/>
            <w:vAlign w:val="center"/>
          </w:tcPr>
          <w:p w:rsidR="000351A6" w:rsidRDefault="000351A6" w:rsidP="000351A6">
            <w:pPr>
              <w:ind w:left="99"/>
              <w:jc w:val="center"/>
              <w:rPr>
                <w:rFonts w:ascii="仿宋_GB2312" w:eastAsia="仿宋_GB2312" w:cs="仿宋_GB2312"/>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分层化、国际化的《经济学》教学体系建设</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widowControl/>
              <w:jc w:val="left"/>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彭兆祺、杨旭、佟琼、王雅璨、周耀东、冯华、李红昌、胡雅梅、郭丽华、张娜</w:t>
            </w:r>
            <w:r>
              <w:rPr>
                <w:rFonts w:ascii="仿宋_GB2312" w:hAnsi="宋体" w:hint="eastAsia"/>
                <w:color w:val="000000"/>
                <w:sz w:val="24"/>
                <w:szCs w:val="18"/>
                <w:shd w:val="clear" w:color="auto" w:fill="FFFFFF" w:themeFill="background1"/>
              </w:rPr>
              <w:t xml:space="preserve">                     </w:t>
            </w:r>
          </w:p>
        </w:tc>
      </w:tr>
      <w:tr w:rsidR="000351A6" w:rsidTr="003B4F5A">
        <w:trPr>
          <w:trHeight w:val="1255"/>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37</w:t>
            </w:r>
          </w:p>
        </w:tc>
        <w:tc>
          <w:tcPr>
            <w:tcW w:w="1234" w:type="dxa"/>
            <w:vAlign w:val="center"/>
          </w:tcPr>
          <w:p w:rsidR="000351A6" w:rsidRDefault="000351A6" w:rsidP="000351A6">
            <w:pPr>
              <w:ind w:left="-93"/>
              <w:jc w:val="center"/>
              <w:rPr>
                <w:rFonts w:ascii="仿宋_GB2312" w:eastAsia="仿宋_GB2312" w:cs="仿宋_GB2312"/>
                <w:sz w:val="24"/>
                <w:szCs w:val="24"/>
                <w:shd w:val="clear" w:color="auto" w:fill="FFFFFF"/>
              </w:rPr>
            </w:pPr>
            <w:r>
              <w:rPr>
                <w:rFonts w:ascii="宋体" w:eastAsia="仿宋_GB2312" w:hAnsi="宋体" w:cs="宋体" w:hint="eastAsia"/>
                <w:sz w:val="24"/>
                <w:szCs w:val="24"/>
                <w:shd w:val="clear" w:color="auto" w:fill="FFFFFF"/>
              </w:rPr>
              <w:t xml:space="preserve"> </w:t>
            </w: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adjustRightInd w:val="0"/>
              <w:snapToGrid w:val="0"/>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“基于问题、强调实践、推行</w:t>
            </w:r>
            <w:r>
              <w:rPr>
                <w:rFonts w:ascii="仿宋_GB2312" w:hAnsi="宋体" w:hint="eastAsia"/>
                <w:color w:val="000000"/>
                <w:sz w:val="24"/>
                <w:szCs w:val="18"/>
                <w:shd w:val="clear" w:color="auto" w:fill="FFFFFF" w:themeFill="background1"/>
              </w:rPr>
              <w:t>MOOC</w:t>
            </w:r>
            <w:r>
              <w:rPr>
                <w:rFonts w:ascii="仿宋_GB2312" w:hAnsi="宋体" w:hint="eastAsia"/>
                <w:color w:val="000000"/>
                <w:sz w:val="24"/>
                <w:szCs w:val="18"/>
                <w:shd w:val="clear" w:color="auto" w:fill="FFFFFF" w:themeFill="background1"/>
              </w:rPr>
              <w:t>”</w:t>
            </w:r>
            <w:r>
              <w:rPr>
                <w:rFonts w:ascii="仿宋_GB2312" w:hAnsi="宋体" w:hint="eastAsia"/>
                <w:color w:val="000000"/>
                <w:sz w:val="24"/>
                <w:szCs w:val="18"/>
                <w:shd w:val="clear" w:color="auto" w:fill="FFFFFF" w:themeFill="background1"/>
              </w:rPr>
              <w:t xml:space="preserve"> </w:t>
            </w:r>
            <w:r>
              <w:rPr>
                <w:rFonts w:ascii="仿宋_GB2312" w:hAnsi="宋体" w:hint="eastAsia"/>
                <w:color w:val="000000"/>
                <w:sz w:val="24"/>
                <w:szCs w:val="18"/>
                <w:shd w:val="clear" w:color="auto" w:fill="FFFFFF" w:themeFill="background1"/>
              </w:rPr>
              <w:t>的《管理信息系统》优质课程建设</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adjustRightInd w:val="0"/>
              <w:snapToGrid w:val="0"/>
              <w:ind w:left="96"/>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秦秋莉、邵丽萍、姚家奕、吕希艳、谢祥</w:t>
            </w:r>
          </w:p>
        </w:tc>
      </w:tr>
      <w:tr w:rsidR="000351A6" w:rsidTr="003B4F5A">
        <w:trPr>
          <w:trHeight w:val="1273"/>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38</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经管类应用统计学课程的建设与实践</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widowControl/>
              <w:jc w:val="center"/>
              <w:rPr>
                <w:rFonts w:ascii="仿宋_GB2312" w:hAnsi="宋体"/>
                <w:color w:val="000000"/>
                <w:sz w:val="24"/>
                <w:szCs w:val="18"/>
                <w:shd w:val="clear" w:color="auto" w:fill="FFFFFF" w:themeFill="background1"/>
              </w:rPr>
            </w:pPr>
            <w:r>
              <w:rPr>
                <w:rFonts w:ascii="仿宋_GB2312" w:hAnsi="宋体" w:cs="仿宋_GB2312" w:hint="eastAsia"/>
                <w:color w:val="000000"/>
                <w:sz w:val="24"/>
                <w:szCs w:val="24"/>
                <w:shd w:val="clear" w:color="auto" w:fill="FFFFFF"/>
              </w:rPr>
              <w:t>李卫东、李雪梅、龚玉荣、高宏伟、</w:t>
            </w:r>
            <w:proofErr w:type="gramStart"/>
            <w:r>
              <w:rPr>
                <w:rFonts w:ascii="仿宋_GB2312" w:hAnsi="宋体" w:cs="仿宋_GB2312" w:hint="eastAsia"/>
                <w:color w:val="000000"/>
                <w:sz w:val="24"/>
                <w:szCs w:val="24"/>
                <w:shd w:val="clear" w:color="auto" w:fill="FFFFFF"/>
              </w:rPr>
              <w:t>刘似臣</w:t>
            </w:r>
            <w:proofErr w:type="gramEnd"/>
          </w:p>
        </w:tc>
      </w:tr>
      <w:tr w:rsidR="000351A6" w:rsidTr="003B4F5A">
        <w:trPr>
          <w:trHeight w:val="1391"/>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39</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仿宋_GB2312" w:eastAsia="仿宋_GB2312" w:hAnsi="宋体" w:cs="仿宋_GB2312" w:hint="eastAsia"/>
                <w:color w:val="000000"/>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应用于实践教学的运输经济虚拟仿真平台建设</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widowControl/>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彭兆祺、周辉宇、周耀东、李卫东、于林月</w:t>
            </w:r>
          </w:p>
        </w:tc>
      </w:tr>
      <w:tr w:rsidR="007B0D6D" w:rsidTr="00DD2825">
        <w:trPr>
          <w:trHeight w:val="1391"/>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40</w:t>
            </w:r>
          </w:p>
        </w:tc>
        <w:tc>
          <w:tcPr>
            <w:tcW w:w="1234" w:type="dxa"/>
            <w:vAlign w:val="center"/>
          </w:tcPr>
          <w:p w:rsidR="007B0D6D" w:rsidRPr="006068EF" w:rsidRDefault="007B0D6D" w:rsidP="007B0D6D">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三等奖</w:t>
            </w:r>
          </w:p>
        </w:tc>
        <w:tc>
          <w:tcPr>
            <w:tcW w:w="4848" w:type="dxa"/>
            <w:vAlign w:val="center"/>
          </w:tcPr>
          <w:p w:rsidR="007B0D6D" w:rsidRPr="006068EF" w:rsidRDefault="007B0D6D" w:rsidP="000351A6">
            <w:pPr>
              <w:rPr>
                <w:rFonts w:ascii="仿宋_GB2312" w:eastAsia="仿宋_GB2312" w:hAnsi="宋体" w:cs="Times New Roman"/>
                <w:b/>
                <w:color w:val="000000"/>
                <w:sz w:val="24"/>
                <w:szCs w:val="24"/>
                <w:shd w:val="clear" w:color="auto" w:fill="FFFFFF"/>
              </w:rPr>
            </w:pPr>
            <w:r w:rsidRPr="000351A6">
              <w:rPr>
                <w:rFonts w:ascii="仿宋_GB2312" w:hAnsi="宋体" w:hint="eastAsia"/>
                <w:color w:val="000000"/>
                <w:sz w:val="24"/>
                <w:szCs w:val="18"/>
                <w:shd w:val="clear" w:color="auto" w:fill="FFFFFF" w:themeFill="background1"/>
              </w:rPr>
              <w:t>面向建筑产业现代化，创新实践教学环节，强化综合问题解决能力</w:t>
            </w:r>
          </w:p>
        </w:tc>
        <w:tc>
          <w:tcPr>
            <w:tcW w:w="3260" w:type="dxa"/>
            <w:vAlign w:val="center"/>
          </w:tcPr>
          <w:p w:rsidR="007B0D6D" w:rsidRPr="000351A6" w:rsidRDefault="007B0D6D" w:rsidP="000351A6">
            <w:pPr>
              <w:widowControl/>
              <w:jc w:val="center"/>
              <w:rPr>
                <w:rFonts w:ascii="仿宋_GB2312" w:hAnsi="宋体"/>
                <w:color w:val="000000"/>
                <w:sz w:val="24"/>
                <w:szCs w:val="18"/>
                <w:shd w:val="clear" w:color="auto" w:fill="FFFFFF" w:themeFill="background1"/>
              </w:rPr>
            </w:pPr>
            <w:proofErr w:type="gramStart"/>
            <w:r w:rsidRPr="000351A6">
              <w:rPr>
                <w:rFonts w:ascii="仿宋_GB2312" w:hAnsi="宋体" w:hint="eastAsia"/>
                <w:color w:val="000000"/>
                <w:sz w:val="24"/>
                <w:szCs w:val="18"/>
                <w:shd w:val="clear" w:color="auto" w:fill="FFFFFF" w:themeFill="background1"/>
              </w:rPr>
              <w:t>刘伊生</w:t>
            </w:r>
            <w:proofErr w:type="gramEnd"/>
            <w:r w:rsidRPr="000351A6">
              <w:rPr>
                <w:rFonts w:ascii="仿宋_GB2312" w:hAnsi="宋体" w:hint="eastAsia"/>
                <w:color w:val="000000"/>
                <w:sz w:val="24"/>
                <w:szCs w:val="18"/>
                <w:shd w:val="clear" w:color="auto" w:fill="FFFFFF" w:themeFill="background1"/>
              </w:rPr>
              <w:t>、刘菁、任旭、</w:t>
            </w:r>
          </w:p>
          <w:p w:rsidR="007B0D6D" w:rsidRPr="006068EF" w:rsidRDefault="007B0D6D" w:rsidP="000351A6">
            <w:pPr>
              <w:widowControl/>
              <w:jc w:val="center"/>
              <w:rPr>
                <w:rFonts w:ascii="仿宋_GB2312" w:eastAsia="仿宋_GB2312" w:hAnsi="宋体" w:cs="Times New Roman"/>
                <w:b/>
                <w:color w:val="000000"/>
                <w:sz w:val="24"/>
                <w:szCs w:val="24"/>
                <w:shd w:val="clear" w:color="auto" w:fill="FFFFFF"/>
              </w:rPr>
            </w:pPr>
            <w:r w:rsidRPr="000351A6">
              <w:rPr>
                <w:rFonts w:ascii="仿宋_GB2312" w:hAnsi="宋体" w:hint="eastAsia"/>
                <w:color w:val="000000"/>
                <w:sz w:val="24"/>
                <w:szCs w:val="18"/>
                <w:shd w:val="clear" w:color="auto" w:fill="FFFFFF" w:themeFill="background1"/>
              </w:rPr>
              <w:t>刘婷婷、</w:t>
            </w:r>
            <w:proofErr w:type="gramStart"/>
            <w:r w:rsidRPr="000351A6">
              <w:rPr>
                <w:rFonts w:ascii="仿宋_GB2312" w:hAnsi="宋体" w:hint="eastAsia"/>
                <w:color w:val="000000"/>
                <w:sz w:val="24"/>
                <w:szCs w:val="18"/>
                <w:shd w:val="clear" w:color="auto" w:fill="FFFFFF" w:themeFill="background1"/>
              </w:rPr>
              <w:t>双晴</w:t>
            </w:r>
            <w:proofErr w:type="gramEnd"/>
          </w:p>
        </w:tc>
      </w:tr>
      <w:tr w:rsidR="007B0D6D" w:rsidTr="00DD2825">
        <w:trPr>
          <w:trHeight w:val="1391"/>
        </w:trPr>
        <w:tc>
          <w:tcPr>
            <w:tcW w:w="993"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sidRPr="006068EF">
              <w:rPr>
                <w:rFonts w:ascii="仿宋_GB2312" w:eastAsia="仿宋_GB2312" w:cs="仿宋_GB2312" w:hint="eastAsia"/>
                <w:b/>
                <w:sz w:val="24"/>
                <w:szCs w:val="24"/>
                <w:shd w:val="clear" w:color="auto" w:fill="FFFFFF"/>
              </w:rPr>
              <w:lastRenderedPageBreak/>
              <w:t>序号</w:t>
            </w:r>
          </w:p>
        </w:tc>
        <w:tc>
          <w:tcPr>
            <w:tcW w:w="1234" w:type="dxa"/>
            <w:vAlign w:val="center"/>
          </w:tcPr>
          <w:p w:rsidR="007B0D6D" w:rsidRDefault="007B0D6D" w:rsidP="007B0D6D">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Times New Roman" w:hint="eastAsia"/>
                <w:b/>
                <w:color w:val="000000"/>
                <w:sz w:val="24"/>
                <w:szCs w:val="24"/>
                <w:shd w:val="clear" w:color="auto" w:fill="FFFFFF"/>
              </w:rPr>
              <w:t>获奖</w:t>
            </w:r>
            <w:r>
              <w:rPr>
                <w:rFonts w:ascii="仿宋_GB2312" w:eastAsia="仿宋_GB2312" w:hAnsi="宋体" w:cs="Times New Roman"/>
                <w:b/>
                <w:color w:val="000000"/>
                <w:sz w:val="24"/>
                <w:szCs w:val="24"/>
                <w:shd w:val="clear" w:color="auto" w:fill="FFFFFF"/>
              </w:rPr>
              <w:t>级别</w:t>
            </w:r>
          </w:p>
        </w:tc>
        <w:tc>
          <w:tcPr>
            <w:tcW w:w="4848" w:type="dxa"/>
            <w:vAlign w:val="center"/>
          </w:tcPr>
          <w:p w:rsidR="007B0D6D" w:rsidRDefault="007B0D6D" w:rsidP="007B0D6D">
            <w:pPr>
              <w:adjustRightInd w:val="0"/>
              <w:snapToGrid w:val="0"/>
              <w:ind w:left="96"/>
              <w:jc w:val="center"/>
              <w:rPr>
                <w:rFonts w:ascii="仿宋_GB2312" w:eastAsia="仿宋_GB2312" w:hAnsi="宋体" w:cs="Times New Roman"/>
                <w:color w:val="000000"/>
                <w:sz w:val="24"/>
                <w:szCs w:val="24"/>
                <w:shd w:val="clear" w:color="auto" w:fill="FFFFFF"/>
              </w:rPr>
            </w:pPr>
            <w:r w:rsidRPr="006068EF">
              <w:rPr>
                <w:rFonts w:ascii="仿宋_GB2312" w:eastAsia="仿宋_GB2312" w:cs="仿宋_GB2312" w:hint="eastAsia"/>
                <w:b/>
                <w:sz w:val="24"/>
                <w:szCs w:val="24"/>
                <w:shd w:val="clear" w:color="auto" w:fill="FFFFFF"/>
              </w:rPr>
              <w:t>推荐成果名称</w:t>
            </w:r>
          </w:p>
        </w:tc>
        <w:tc>
          <w:tcPr>
            <w:tcW w:w="3260" w:type="dxa"/>
            <w:vAlign w:val="center"/>
          </w:tcPr>
          <w:p w:rsidR="007B0D6D" w:rsidRDefault="007B0D6D" w:rsidP="007B0D6D">
            <w:pPr>
              <w:widowControl/>
              <w:adjustRightInd w:val="0"/>
              <w:snapToGrid w:val="0"/>
              <w:ind w:left="96"/>
              <w:jc w:val="center"/>
              <w:rPr>
                <w:rFonts w:ascii="仿宋_GB2312" w:eastAsia="仿宋_GB2312" w:hAnsi="宋体" w:cs="Times New Roman"/>
                <w:color w:val="000000"/>
                <w:sz w:val="24"/>
                <w:szCs w:val="24"/>
                <w:shd w:val="clear" w:color="auto" w:fill="FFFFFF"/>
              </w:rPr>
            </w:pPr>
            <w:r w:rsidRPr="006068EF">
              <w:rPr>
                <w:rFonts w:ascii="仿宋_GB2312" w:eastAsia="仿宋_GB2312" w:cs="仿宋_GB2312" w:hint="eastAsia"/>
                <w:b/>
                <w:sz w:val="24"/>
                <w:szCs w:val="24"/>
                <w:shd w:val="clear" w:color="auto" w:fill="FFFFFF"/>
              </w:rPr>
              <w:t>成果主要完成人姓名</w:t>
            </w:r>
          </w:p>
        </w:tc>
      </w:tr>
      <w:tr w:rsidR="000351A6" w:rsidTr="007E66B6">
        <w:trPr>
          <w:trHeight w:val="1391"/>
        </w:trPr>
        <w:tc>
          <w:tcPr>
            <w:tcW w:w="993" w:type="dxa"/>
            <w:vAlign w:val="center"/>
          </w:tcPr>
          <w:p w:rsidR="000351A6" w:rsidRPr="006068EF" w:rsidRDefault="000351A6" w:rsidP="000351A6">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仿宋_GB2312"/>
                <w:color w:val="000000"/>
                <w:sz w:val="24"/>
                <w:szCs w:val="24"/>
                <w:shd w:val="clear" w:color="auto" w:fill="FFFFFF"/>
              </w:rPr>
              <w:t>41</w:t>
            </w:r>
          </w:p>
        </w:tc>
        <w:tc>
          <w:tcPr>
            <w:tcW w:w="1234" w:type="dxa"/>
            <w:vAlign w:val="center"/>
          </w:tcPr>
          <w:p w:rsidR="000351A6" w:rsidRDefault="000351A6" w:rsidP="000351A6">
            <w:pPr>
              <w:ind w:left="-93"/>
              <w:jc w:val="center"/>
              <w:rPr>
                <w:rFonts w:ascii="仿宋_GB2312" w:eastAsia="仿宋_GB2312" w:cs="仿宋_GB2312"/>
                <w:sz w:val="24"/>
                <w:szCs w:val="24"/>
                <w:shd w:val="clear" w:color="auto" w:fill="FFFFFF"/>
              </w:rPr>
            </w:pPr>
            <w:r>
              <w:rPr>
                <w:rFonts w:ascii="宋体" w:eastAsia="仿宋_GB2312" w:hAnsi="宋体" w:cs="宋体" w:hint="eastAsia"/>
                <w:sz w:val="24"/>
                <w:szCs w:val="24"/>
                <w:shd w:val="clear" w:color="auto" w:fill="FFFFFF"/>
              </w:rPr>
              <w:t xml:space="preserve"> </w:t>
            </w:r>
            <w:r>
              <w:rPr>
                <w:rFonts w:ascii="宋体" w:eastAsia="仿宋_GB2312" w:hAnsi="宋体" w:cs="宋体" w:hint="eastAsia"/>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ind w:left="99"/>
              <w:rPr>
                <w:rFonts w:ascii="宋体" w:hAnsi="宋体"/>
                <w:sz w:val="24"/>
                <w:szCs w:val="24"/>
                <w:shd w:val="clear" w:color="auto" w:fill="FFFFFF" w:themeFill="background1"/>
              </w:rPr>
            </w:pPr>
            <w:r>
              <w:rPr>
                <w:rFonts w:ascii="宋体" w:hAnsi="宋体" w:hint="eastAsia"/>
                <w:sz w:val="24"/>
                <w:szCs w:val="24"/>
                <w:shd w:val="clear" w:color="auto" w:fill="FFFFFF" w:themeFill="background1"/>
              </w:rPr>
              <w:t>面向“国际化、研究型”《服务营销》课程英语教学建设与实践</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ind w:firstLine="480"/>
              <w:rPr>
                <w:rFonts w:ascii="宋体" w:hAnsi="宋体"/>
                <w:sz w:val="24"/>
                <w:szCs w:val="18"/>
                <w:shd w:val="clear" w:color="auto" w:fill="FFFFFF" w:themeFill="background1"/>
              </w:rPr>
            </w:pPr>
            <w:r>
              <w:rPr>
                <w:rFonts w:ascii="宋体" w:hAnsi="宋体" w:hint="eastAsia"/>
                <w:sz w:val="24"/>
                <w:szCs w:val="18"/>
                <w:shd w:val="clear" w:color="auto" w:fill="FFFFFF" w:themeFill="background1"/>
              </w:rPr>
              <w:t xml:space="preserve"> </w:t>
            </w:r>
            <w:r>
              <w:rPr>
                <w:rFonts w:ascii="宋体" w:hAnsi="宋体"/>
                <w:sz w:val="24"/>
                <w:szCs w:val="18"/>
                <w:shd w:val="clear" w:color="auto" w:fill="FFFFFF" w:themeFill="background1"/>
              </w:rPr>
              <w:t xml:space="preserve">    </w:t>
            </w:r>
            <w:r>
              <w:rPr>
                <w:rFonts w:ascii="宋体" w:hAnsi="宋体" w:hint="eastAsia"/>
                <w:sz w:val="24"/>
                <w:szCs w:val="18"/>
                <w:shd w:val="clear" w:color="auto" w:fill="FFFFFF" w:themeFill="background1"/>
              </w:rPr>
              <w:t xml:space="preserve"> 左莉</w:t>
            </w:r>
          </w:p>
        </w:tc>
      </w:tr>
      <w:tr w:rsidR="000351A6" w:rsidTr="0063284B">
        <w:trPr>
          <w:trHeight w:val="1123"/>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42</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三等奖</w:t>
            </w:r>
          </w:p>
        </w:tc>
        <w:tc>
          <w:tcPr>
            <w:tcW w:w="4848" w:type="dxa"/>
            <w:vAlign w:val="center"/>
          </w:tcPr>
          <w:p w:rsidR="000351A6" w:rsidRDefault="000351A6" w:rsidP="000351A6">
            <w:pPr>
              <w:jc w:val="center"/>
              <w:rPr>
                <w:rFonts w:ascii="仿宋_GB2312"/>
                <w:sz w:val="24"/>
                <w:shd w:val="clear" w:color="auto" w:fill="FFFFFF" w:themeFill="background1"/>
              </w:rPr>
            </w:pPr>
            <w:r>
              <w:rPr>
                <w:rFonts w:ascii="仿宋_GB2312" w:hint="eastAsia"/>
                <w:sz w:val="24"/>
                <w:shd w:val="clear" w:color="auto" w:fill="FFFFFF" w:themeFill="background1"/>
              </w:rPr>
              <w:t>基于“科教</w:t>
            </w:r>
            <w:r>
              <w:rPr>
                <w:rFonts w:ascii="仿宋_GB2312"/>
                <w:sz w:val="24"/>
                <w:shd w:val="clear" w:color="auto" w:fill="FFFFFF" w:themeFill="background1"/>
              </w:rPr>
              <w:t>融合</w:t>
            </w:r>
            <w:r>
              <w:rPr>
                <w:rFonts w:ascii="仿宋_GB2312"/>
                <w:sz w:val="24"/>
                <w:shd w:val="clear" w:color="auto" w:fill="FFFFFF" w:themeFill="background1"/>
              </w:rPr>
              <w:t>”</w:t>
            </w:r>
            <w:r>
              <w:rPr>
                <w:rFonts w:ascii="仿宋_GB2312" w:hint="eastAsia"/>
                <w:sz w:val="24"/>
                <w:shd w:val="clear" w:color="auto" w:fill="FFFFFF" w:themeFill="background1"/>
              </w:rPr>
              <w:t>的</w:t>
            </w:r>
            <w:r>
              <w:rPr>
                <w:rFonts w:ascii="仿宋_GB2312"/>
                <w:sz w:val="24"/>
                <w:shd w:val="clear" w:color="auto" w:fill="FFFFFF" w:themeFill="background1"/>
              </w:rPr>
              <w:t>物流软件与数据可视化课程建设</w:t>
            </w:r>
          </w:p>
        </w:tc>
        <w:tc>
          <w:tcPr>
            <w:tcW w:w="3260" w:type="dxa"/>
            <w:vAlign w:val="center"/>
          </w:tcPr>
          <w:p w:rsidR="000351A6" w:rsidRDefault="000351A6" w:rsidP="000351A6">
            <w:pPr>
              <w:jc w:val="center"/>
              <w:rPr>
                <w:rFonts w:ascii="仿宋_GB2312"/>
                <w:sz w:val="24"/>
                <w:shd w:val="clear" w:color="auto" w:fill="FFFFFF" w:themeFill="background1"/>
              </w:rPr>
            </w:pPr>
            <w:r>
              <w:rPr>
                <w:rFonts w:ascii="仿宋_GB2312" w:hint="eastAsia"/>
                <w:sz w:val="24"/>
                <w:shd w:val="clear" w:color="auto" w:fill="FFFFFF" w:themeFill="background1"/>
              </w:rPr>
              <w:t>易华</w:t>
            </w:r>
          </w:p>
        </w:tc>
      </w:tr>
      <w:tr w:rsidR="000351A6" w:rsidTr="007E66B6">
        <w:trPr>
          <w:trHeight w:val="983"/>
        </w:trPr>
        <w:tc>
          <w:tcPr>
            <w:tcW w:w="993" w:type="dxa"/>
            <w:vAlign w:val="center"/>
          </w:tcPr>
          <w:p w:rsidR="000351A6" w:rsidRDefault="000351A6" w:rsidP="000351A6">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43</w:t>
            </w:r>
          </w:p>
        </w:tc>
        <w:tc>
          <w:tcPr>
            <w:tcW w:w="1234" w:type="dxa"/>
            <w:vAlign w:val="center"/>
          </w:tcPr>
          <w:p w:rsidR="000351A6" w:rsidRDefault="000351A6" w:rsidP="000351A6">
            <w:pPr>
              <w:jc w:val="center"/>
              <w:rPr>
                <w:rFonts w:ascii="宋体" w:eastAsia="仿宋_GB2312" w:hAnsi="宋体" w:cs="宋体"/>
                <w:sz w:val="24"/>
                <w:szCs w:val="24"/>
                <w:shd w:val="clear" w:color="auto" w:fill="FFFFFF"/>
              </w:rPr>
            </w:pPr>
            <w:r>
              <w:rPr>
                <w:rFonts w:ascii="仿宋_GB2312" w:eastAsia="仿宋_GB2312" w:hAnsi="宋体" w:cs="仿宋_GB2312" w:hint="eastAsia"/>
                <w:color w:val="000000"/>
                <w:sz w:val="24"/>
                <w:szCs w:val="24"/>
                <w:shd w:val="clear" w:color="auto" w:fill="FFFFFF"/>
              </w:rPr>
              <w:t>三等奖</w:t>
            </w:r>
          </w:p>
        </w:tc>
        <w:tc>
          <w:tcPr>
            <w:tcW w:w="4848"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spacing w:line="600" w:lineRule="exact"/>
              <w:rPr>
                <w:rFonts w:ascii="仿宋_GB2312" w:hAnsi="Times New Roman"/>
                <w:bCs/>
                <w:sz w:val="24"/>
                <w:szCs w:val="24"/>
                <w:shd w:val="clear" w:color="auto" w:fill="FFFFFF" w:themeFill="background1"/>
              </w:rPr>
            </w:pPr>
            <w:r>
              <w:rPr>
                <w:rFonts w:ascii="仿宋_GB2312" w:hint="eastAsia"/>
                <w:sz w:val="24"/>
                <w:shd w:val="clear" w:color="auto" w:fill="FFFFFF" w:themeFill="background1"/>
              </w:rPr>
              <w:t>以提升学生国际视野为导向的《</w:t>
            </w:r>
            <w:r>
              <w:rPr>
                <w:rFonts w:ascii="仿宋_GB2312" w:hint="eastAsia"/>
                <w:sz w:val="24"/>
                <w:shd w:val="clear" w:color="auto" w:fill="FFFFFF" w:themeFill="background1"/>
              </w:rPr>
              <w:t>Intermediate Accounting</w:t>
            </w:r>
            <w:r>
              <w:rPr>
                <w:rFonts w:ascii="仿宋_GB2312" w:hint="eastAsia"/>
                <w:sz w:val="24"/>
                <w:shd w:val="clear" w:color="auto" w:fill="FFFFFF" w:themeFill="background1"/>
              </w:rPr>
              <w:t>》英文课程建设</w:t>
            </w:r>
          </w:p>
        </w:tc>
        <w:tc>
          <w:tcPr>
            <w:tcW w:w="3260" w:type="dxa"/>
            <w:tcBorders>
              <w:top w:val="single" w:sz="4" w:space="0" w:color="auto"/>
              <w:left w:val="single" w:sz="4" w:space="0" w:color="auto"/>
              <w:bottom w:val="single" w:sz="4" w:space="0" w:color="auto"/>
              <w:right w:val="single" w:sz="4" w:space="0" w:color="auto"/>
            </w:tcBorders>
            <w:vAlign w:val="center"/>
          </w:tcPr>
          <w:p w:rsidR="000351A6" w:rsidRDefault="000351A6" w:rsidP="000351A6">
            <w:pPr>
              <w:jc w:val="center"/>
              <w:rPr>
                <w:rFonts w:ascii="仿宋_GB2312" w:hAnsi="宋体"/>
                <w:color w:val="000000"/>
                <w:sz w:val="24"/>
                <w:szCs w:val="18"/>
                <w:shd w:val="clear" w:color="auto" w:fill="FFFFFF" w:themeFill="background1"/>
              </w:rPr>
            </w:pPr>
            <w:r>
              <w:rPr>
                <w:rFonts w:ascii="仿宋_GB2312" w:hAnsi="宋体" w:hint="eastAsia"/>
                <w:color w:val="000000"/>
                <w:sz w:val="24"/>
                <w:szCs w:val="18"/>
                <w:shd w:val="clear" w:color="auto" w:fill="FFFFFF" w:themeFill="background1"/>
              </w:rPr>
              <w:t>李远慧、</w:t>
            </w:r>
            <w:r>
              <w:rPr>
                <w:rFonts w:hint="eastAsia"/>
                <w:sz w:val="24"/>
                <w:shd w:val="clear" w:color="auto" w:fill="FFFFFF" w:themeFill="background1"/>
              </w:rPr>
              <w:t>崔永梅、郭雪萌、孙敏、李玉菊</w:t>
            </w:r>
          </w:p>
        </w:tc>
      </w:tr>
      <w:tr w:rsidR="00C3050A" w:rsidTr="00CA103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44</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tcBorders>
              <w:top w:val="single" w:sz="4" w:space="0" w:color="auto"/>
              <w:left w:val="single" w:sz="4" w:space="0" w:color="auto"/>
              <w:bottom w:val="single" w:sz="4" w:space="0" w:color="auto"/>
              <w:right w:val="single" w:sz="4" w:space="0" w:color="auto"/>
            </w:tcBorders>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基于创新型人才培养的技术经济学系列课程建设</w:t>
            </w:r>
          </w:p>
        </w:tc>
        <w:tc>
          <w:tcPr>
            <w:tcW w:w="3260" w:type="dxa"/>
            <w:tcBorders>
              <w:top w:val="single" w:sz="4" w:space="0" w:color="auto"/>
              <w:left w:val="single" w:sz="4" w:space="0" w:color="auto"/>
              <w:bottom w:val="single" w:sz="4" w:space="0" w:color="auto"/>
              <w:right w:val="single" w:sz="4" w:space="0" w:color="auto"/>
            </w:tcBorders>
            <w:vAlign w:val="center"/>
          </w:tcPr>
          <w:p w:rsidR="00C3050A" w:rsidRPr="00C3050A" w:rsidRDefault="00C3050A" w:rsidP="00C3050A">
            <w:pPr>
              <w:widowControl/>
              <w:jc w:val="center"/>
              <w:rPr>
                <w:rFonts w:ascii="仿宋_GB2312"/>
                <w:sz w:val="24"/>
                <w:shd w:val="clear" w:color="auto" w:fill="FFFFFF" w:themeFill="background1"/>
              </w:rPr>
            </w:pPr>
            <w:r w:rsidRPr="00C3050A">
              <w:rPr>
                <w:rFonts w:ascii="仿宋_GB2312" w:hint="eastAsia"/>
                <w:sz w:val="24"/>
                <w:shd w:val="clear" w:color="auto" w:fill="FFFFFF" w:themeFill="background1"/>
              </w:rPr>
              <w:t>陈娟、林晓言、王红梅、郭丽华</w:t>
            </w:r>
          </w:p>
        </w:tc>
      </w:tr>
      <w:tr w:rsidR="00C3050A" w:rsidTr="00CA103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hint="eastAsia"/>
                <w:color w:val="000000"/>
                <w:sz w:val="24"/>
                <w:szCs w:val="24"/>
                <w:shd w:val="clear" w:color="auto" w:fill="FFFFFF"/>
              </w:rPr>
              <w:t>45</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tcBorders>
              <w:top w:val="single" w:sz="4" w:space="0" w:color="auto"/>
              <w:left w:val="single" w:sz="4" w:space="0" w:color="auto"/>
              <w:bottom w:val="single" w:sz="4" w:space="0" w:color="auto"/>
              <w:right w:val="single" w:sz="4" w:space="0" w:color="auto"/>
            </w:tcBorders>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青年教师教学能力提升问题研究</w:t>
            </w:r>
          </w:p>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——以经管学科青年教师为例</w:t>
            </w:r>
            <w:r w:rsidRPr="00C3050A">
              <w:rPr>
                <w:rFonts w:ascii="仿宋_GB2312" w:hint="eastAsia"/>
                <w:sz w:val="24"/>
                <w:shd w:val="clear" w:color="auto" w:fill="FFFFFF" w:themeFill="background1"/>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rsidR="00C3050A" w:rsidRPr="00C3050A" w:rsidRDefault="00C3050A" w:rsidP="00C3050A">
            <w:pPr>
              <w:widowControl/>
              <w:jc w:val="center"/>
              <w:rPr>
                <w:rFonts w:ascii="仿宋_GB2312"/>
                <w:sz w:val="24"/>
                <w:shd w:val="clear" w:color="auto" w:fill="FFFFFF" w:themeFill="background1"/>
              </w:rPr>
            </w:pPr>
            <w:r>
              <w:rPr>
                <w:rFonts w:ascii="仿宋_GB2312" w:hint="eastAsia"/>
                <w:sz w:val="24"/>
                <w:shd w:val="clear" w:color="auto" w:fill="FFFFFF" w:themeFill="background1"/>
              </w:rPr>
              <w:t>张娜</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46</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创优质高效课堂，展经管特色风采</w:t>
            </w:r>
          </w:p>
          <w:p w:rsidR="00C3050A" w:rsidRPr="00C3050A" w:rsidRDefault="00C3050A" w:rsidP="00C3050A">
            <w:pPr>
              <w:adjustRightInd w:val="0"/>
              <w:snapToGrid w:val="0"/>
              <w:jc w:val="center"/>
              <w:rPr>
                <w:rFonts w:ascii="仿宋_GB2312"/>
                <w:sz w:val="24"/>
                <w:shd w:val="clear" w:color="auto" w:fill="FFFFFF" w:themeFill="background1"/>
              </w:rPr>
            </w:pPr>
            <w:r w:rsidRPr="00C3050A">
              <w:rPr>
                <w:rFonts w:ascii="仿宋_GB2312" w:hint="eastAsia"/>
                <w:sz w:val="24"/>
                <w:shd w:val="clear" w:color="auto" w:fill="FFFFFF" w:themeFill="background1"/>
              </w:rPr>
              <w:t>——《社会福利与慈善事业漫谈》教学内容与模式创新与实践</w:t>
            </w:r>
          </w:p>
        </w:tc>
        <w:tc>
          <w:tcPr>
            <w:tcW w:w="3260" w:type="dxa"/>
            <w:vAlign w:val="center"/>
          </w:tcPr>
          <w:p w:rsidR="00C3050A" w:rsidRPr="00C3050A" w:rsidRDefault="00C3050A" w:rsidP="00C3050A">
            <w:pPr>
              <w:adjustRightInd w:val="0"/>
              <w:snapToGrid w:val="0"/>
              <w:jc w:val="center"/>
              <w:rPr>
                <w:rFonts w:ascii="仿宋_GB2312"/>
                <w:sz w:val="24"/>
                <w:shd w:val="clear" w:color="auto" w:fill="FFFFFF" w:themeFill="background1"/>
              </w:rPr>
            </w:pPr>
            <w:r w:rsidRPr="00C3050A">
              <w:rPr>
                <w:rFonts w:ascii="仿宋_GB2312" w:hint="eastAsia"/>
                <w:sz w:val="24"/>
                <w:shd w:val="clear" w:color="auto" w:fill="FFFFFF" w:themeFill="background1"/>
              </w:rPr>
              <w:t>杜英歌，</w:t>
            </w:r>
            <w:proofErr w:type="gramStart"/>
            <w:r w:rsidRPr="00C3050A">
              <w:rPr>
                <w:rFonts w:ascii="仿宋_GB2312" w:hint="eastAsia"/>
                <w:sz w:val="24"/>
                <w:shd w:val="clear" w:color="auto" w:fill="FFFFFF" w:themeFill="background1"/>
              </w:rPr>
              <w:t>裴</w:t>
            </w:r>
            <w:proofErr w:type="gramEnd"/>
            <w:r w:rsidRPr="00C3050A">
              <w:rPr>
                <w:rFonts w:ascii="仿宋_GB2312" w:hint="eastAsia"/>
                <w:sz w:val="24"/>
                <w:shd w:val="clear" w:color="auto" w:fill="FFFFFF" w:themeFill="background1"/>
              </w:rPr>
              <w:t>劲松，</w:t>
            </w:r>
          </w:p>
          <w:p w:rsidR="00C3050A" w:rsidRPr="00C3050A" w:rsidRDefault="00C3050A" w:rsidP="00C3050A">
            <w:pPr>
              <w:adjustRightInd w:val="0"/>
              <w:snapToGrid w:val="0"/>
              <w:jc w:val="center"/>
              <w:rPr>
                <w:rFonts w:ascii="仿宋_GB2312"/>
                <w:sz w:val="24"/>
                <w:shd w:val="clear" w:color="auto" w:fill="FFFFFF" w:themeFill="background1"/>
              </w:rPr>
            </w:pPr>
            <w:r w:rsidRPr="00C3050A">
              <w:rPr>
                <w:rFonts w:ascii="仿宋_GB2312" w:hint="eastAsia"/>
                <w:sz w:val="24"/>
                <w:shd w:val="clear" w:color="auto" w:fill="FFFFFF" w:themeFill="background1"/>
              </w:rPr>
              <w:t>刘盾，于林月</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47</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大数据背景下的管理会计教学改革</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赵健梅、邢颖、孙贺捷、段建强、高升好</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48</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强化实践导向，拓展国际视野：“资产评估学”课程建设</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何琳，肖翔，谢纪刚，郭靖娟</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49</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翻转课堂如何转？企业并购课建设经验</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张金鑫、谢纪刚、王东、张秋生、崔永梅、周绍妮</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w:t>
            </w:r>
            <w:r>
              <w:rPr>
                <w:rFonts w:ascii="仿宋_GB2312" w:eastAsia="仿宋_GB2312" w:hAnsi="宋体" w:cs="仿宋_GB2312" w:hint="eastAsia"/>
                <w:color w:val="000000"/>
                <w:sz w:val="24"/>
                <w:szCs w:val="24"/>
                <w:shd w:val="clear" w:color="auto" w:fill="FFFFFF"/>
              </w:rPr>
              <w:t>0</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创新国际财务管理课程教学模式，培养具有国际视角的财务专业人才</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周绍妮，张秋生，邢颖，谢纪刚</w:t>
            </w:r>
          </w:p>
        </w:tc>
      </w:tr>
      <w:tr w:rsidR="00C3050A" w:rsidTr="00174579">
        <w:trPr>
          <w:trHeight w:val="1113"/>
        </w:trPr>
        <w:tc>
          <w:tcPr>
            <w:tcW w:w="993" w:type="dxa"/>
            <w:vAlign w:val="center"/>
          </w:tcPr>
          <w:p w:rsidR="00C3050A" w:rsidRPr="006068EF" w:rsidRDefault="00C3050A" w:rsidP="00C3050A">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lastRenderedPageBreak/>
              <w:t>序号</w:t>
            </w:r>
          </w:p>
        </w:tc>
        <w:tc>
          <w:tcPr>
            <w:tcW w:w="1234" w:type="dxa"/>
            <w:vAlign w:val="center"/>
          </w:tcPr>
          <w:p w:rsidR="00C3050A" w:rsidRPr="006068EF" w:rsidRDefault="00C3050A" w:rsidP="00C3050A">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Times New Roman" w:hint="eastAsia"/>
                <w:b/>
                <w:color w:val="000000"/>
                <w:sz w:val="24"/>
                <w:szCs w:val="24"/>
                <w:shd w:val="clear" w:color="auto" w:fill="FFFFFF"/>
              </w:rPr>
              <w:t>获奖</w:t>
            </w:r>
            <w:r>
              <w:rPr>
                <w:rFonts w:ascii="仿宋_GB2312" w:eastAsia="仿宋_GB2312" w:hAnsi="宋体" w:cs="Times New Roman"/>
                <w:b/>
                <w:color w:val="000000"/>
                <w:sz w:val="24"/>
                <w:szCs w:val="24"/>
                <w:shd w:val="clear" w:color="auto" w:fill="FFFFFF"/>
              </w:rPr>
              <w:t>级别</w:t>
            </w:r>
          </w:p>
        </w:tc>
        <w:tc>
          <w:tcPr>
            <w:tcW w:w="4848" w:type="dxa"/>
            <w:vAlign w:val="center"/>
          </w:tcPr>
          <w:p w:rsidR="00C3050A" w:rsidRPr="006068EF" w:rsidRDefault="00C3050A" w:rsidP="00C3050A">
            <w:pPr>
              <w:ind w:left="-93"/>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推荐成果名称</w:t>
            </w:r>
          </w:p>
        </w:tc>
        <w:tc>
          <w:tcPr>
            <w:tcW w:w="3260" w:type="dxa"/>
            <w:vAlign w:val="center"/>
          </w:tcPr>
          <w:p w:rsidR="00C3050A" w:rsidRPr="006068EF" w:rsidRDefault="00C3050A" w:rsidP="00C3050A">
            <w:pPr>
              <w:jc w:val="center"/>
              <w:rPr>
                <w:rFonts w:ascii="仿宋_GB2312" w:eastAsia="仿宋_GB2312" w:hAnsi="宋体" w:cs="Times New Roman"/>
                <w:b/>
                <w:color w:val="000000"/>
                <w:sz w:val="24"/>
                <w:szCs w:val="24"/>
                <w:shd w:val="clear" w:color="auto" w:fill="FFFFFF"/>
              </w:rPr>
            </w:pPr>
            <w:r w:rsidRPr="006068EF">
              <w:rPr>
                <w:rFonts w:ascii="仿宋_GB2312" w:eastAsia="仿宋_GB2312" w:cs="仿宋_GB2312" w:hint="eastAsia"/>
                <w:b/>
                <w:sz w:val="24"/>
                <w:szCs w:val="24"/>
                <w:shd w:val="clear" w:color="auto" w:fill="FFFFFF"/>
              </w:rPr>
              <w:t>成果主要完成人姓名</w:t>
            </w:r>
          </w:p>
        </w:tc>
      </w:tr>
      <w:tr w:rsidR="00C3050A" w:rsidTr="00174579">
        <w:trPr>
          <w:trHeight w:val="1113"/>
        </w:trPr>
        <w:tc>
          <w:tcPr>
            <w:tcW w:w="993" w:type="dxa"/>
            <w:vAlign w:val="center"/>
          </w:tcPr>
          <w:p w:rsidR="00C3050A" w:rsidRPr="006068EF" w:rsidRDefault="00C3050A" w:rsidP="00C3050A">
            <w:pPr>
              <w:ind w:left="-93"/>
              <w:jc w:val="center"/>
              <w:rPr>
                <w:rFonts w:ascii="仿宋_GB2312" w:eastAsia="仿宋_GB2312" w:hAnsi="宋体" w:cs="Times New Roman"/>
                <w:b/>
                <w:color w:val="000000"/>
                <w:sz w:val="24"/>
                <w:szCs w:val="24"/>
                <w:shd w:val="clear" w:color="auto" w:fill="FFFFFF"/>
              </w:rPr>
            </w:pPr>
            <w:r>
              <w:rPr>
                <w:rFonts w:ascii="仿宋_GB2312" w:eastAsia="仿宋_GB2312" w:hAnsi="宋体" w:cs="仿宋_GB2312"/>
                <w:color w:val="000000"/>
                <w:sz w:val="24"/>
                <w:szCs w:val="24"/>
                <w:shd w:val="clear" w:color="auto" w:fill="FFFFFF"/>
              </w:rPr>
              <w:t>51</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注重研究能力培养的市场营销专业研究型教学研究</w:t>
            </w:r>
          </w:p>
          <w:p w:rsidR="00C3050A" w:rsidRPr="00C3050A" w:rsidRDefault="00C3050A" w:rsidP="00C3050A">
            <w:pPr>
              <w:ind w:left="99"/>
              <w:jc w:val="center"/>
              <w:rPr>
                <w:rFonts w:ascii="仿宋_GB2312"/>
                <w:sz w:val="24"/>
                <w:shd w:val="clear" w:color="auto" w:fill="FFFFFF" w:themeFill="background1"/>
              </w:rPr>
            </w:pPr>
          </w:p>
        </w:tc>
        <w:tc>
          <w:tcPr>
            <w:tcW w:w="3260" w:type="dxa"/>
            <w:vAlign w:val="center"/>
          </w:tcPr>
          <w:p w:rsidR="00C3050A" w:rsidRPr="00C3050A" w:rsidRDefault="00C3050A" w:rsidP="00C3050A">
            <w:pPr>
              <w:pStyle w:val="a9"/>
              <w:spacing w:line="360" w:lineRule="auto"/>
              <w:rPr>
                <w:rFonts w:ascii="仿宋_GB2312" w:eastAsia="宋体" w:cs="Calibri"/>
                <w:sz w:val="24"/>
                <w:szCs w:val="21"/>
                <w:shd w:val="clear" w:color="auto" w:fill="FFFFFF" w:themeFill="background1"/>
              </w:rPr>
            </w:pPr>
            <w:r w:rsidRPr="00C3050A">
              <w:rPr>
                <w:rFonts w:ascii="仿宋_GB2312" w:eastAsia="宋体" w:cs="Calibri" w:hint="eastAsia"/>
                <w:sz w:val="24"/>
                <w:szCs w:val="21"/>
                <w:shd w:val="clear" w:color="auto" w:fill="FFFFFF" w:themeFill="background1"/>
              </w:rPr>
              <w:t>万晓，左莉，陈秀平</w:t>
            </w:r>
          </w:p>
          <w:p w:rsidR="00C3050A" w:rsidRPr="00C3050A" w:rsidRDefault="00C3050A" w:rsidP="00C3050A">
            <w:pPr>
              <w:ind w:firstLine="480"/>
              <w:jc w:val="center"/>
              <w:rPr>
                <w:rFonts w:ascii="仿宋_GB2312"/>
                <w:sz w:val="24"/>
                <w:shd w:val="clear" w:color="auto" w:fill="FFFFFF" w:themeFill="background1"/>
              </w:rPr>
            </w:pP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52</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rPr>
                <w:rFonts w:ascii="仿宋_GB2312"/>
                <w:sz w:val="24"/>
                <w:shd w:val="clear" w:color="auto" w:fill="FFFFFF" w:themeFill="background1"/>
              </w:rPr>
            </w:pPr>
            <w:r w:rsidRPr="00C3050A">
              <w:rPr>
                <w:rFonts w:ascii="仿宋_GB2312" w:hint="eastAsia"/>
                <w:sz w:val="24"/>
                <w:shd w:val="clear" w:color="auto" w:fill="FFFFFF" w:themeFill="background1"/>
              </w:rPr>
              <w:t>为提升教学能力，创新战略管理课程教学模式的研究</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何晓明</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53</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jc w:val="left"/>
              <w:rPr>
                <w:rFonts w:ascii="仿宋_GB2312"/>
                <w:sz w:val="24"/>
                <w:shd w:val="clear" w:color="auto" w:fill="FFFFFF" w:themeFill="background1"/>
              </w:rPr>
            </w:pPr>
            <w:r w:rsidRPr="00C3050A">
              <w:rPr>
                <w:rFonts w:ascii="仿宋_GB2312" w:hint="eastAsia"/>
                <w:sz w:val="24"/>
                <w:shd w:val="clear" w:color="auto" w:fill="FFFFFF" w:themeFill="background1"/>
              </w:rPr>
              <w:t>《企业管理咨询》（教材）</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顾元勋</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w:t>
            </w:r>
            <w:r>
              <w:rPr>
                <w:rFonts w:ascii="仿宋_GB2312" w:eastAsia="仿宋_GB2312" w:hAnsi="宋体" w:cs="仿宋_GB2312" w:hint="eastAsia"/>
                <w:color w:val="000000"/>
                <w:sz w:val="24"/>
                <w:szCs w:val="24"/>
                <w:shd w:val="clear" w:color="auto" w:fill="FFFFFF"/>
              </w:rPr>
              <w:t>4</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实践与创新能力提升为导向的物流管理专业集中实习改革探索</w:t>
            </w:r>
          </w:p>
        </w:tc>
        <w:tc>
          <w:tcPr>
            <w:tcW w:w="3260" w:type="dxa"/>
            <w:vAlign w:val="center"/>
          </w:tcPr>
          <w:p w:rsidR="00C3050A" w:rsidRPr="00E452C8" w:rsidRDefault="00C3050A" w:rsidP="00C3050A">
            <w:pPr>
              <w:spacing w:line="340" w:lineRule="exact"/>
              <w:rPr>
                <w:rFonts w:ascii="仿宋_GB2312"/>
                <w:sz w:val="24"/>
                <w:shd w:val="clear" w:color="auto" w:fill="FFFFFF" w:themeFill="background1"/>
              </w:rPr>
            </w:pPr>
            <w:r w:rsidRPr="00E452C8">
              <w:rPr>
                <w:rFonts w:ascii="仿宋_GB2312" w:hint="eastAsia"/>
                <w:sz w:val="24"/>
                <w:shd w:val="clear" w:color="auto" w:fill="FFFFFF" w:themeFill="background1"/>
              </w:rPr>
              <w:t>卞文良、章竟、唐孝飞、赵启兰、张力</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w:t>
            </w:r>
            <w:r>
              <w:rPr>
                <w:rFonts w:ascii="仿宋_GB2312" w:eastAsia="仿宋_GB2312" w:hAnsi="宋体" w:cs="仿宋_GB2312" w:hint="eastAsia"/>
                <w:color w:val="000000"/>
                <w:sz w:val="24"/>
                <w:szCs w:val="24"/>
                <w:shd w:val="clear" w:color="auto" w:fill="FFFFFF"/>
              </w:rPr>
              <w:t>5</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基于综合能力培养的《运输管理》教学模式探索</w:t>
            </w:r>
          </w:p>
        </w:tc>
        <w:tc>
          <w:tcPr>
            <w:tcW w:w="3260" w:type="dxa"/>
            <w:vAlign w:val="center"/>
          </w:tcPr>
          <w:p w:rsidR="00C3050A" w:rsidRPr="00E452C8" w:rsidRDefault="00C3050A" w:rsidP="00C3050A">
            <w:pPr>
              <w:jc w:val="center"/>
              <w:rPr>
                <w:rFonts w:ascii="仿宋_GB2312"/>
                <w:sz w:val="24"/>
                <w:shd w:val="clear" w:color="auto" w:fill="FFFFFF" w:themeFill="background1"/>
              </w:rPr>
            </w:pPr>
            <w:r w:rsidRPr="00E452C8">
              <w:rPr>
                <w:rFonts w:ascii="仿宋_GB2312" w:hint="eastAsia"/>
                <w:sz w:val="24"/>
                <w:shd w:val="clear" w:color="auto" w:fill="FFFFFF" w:themeFill="background1"/>
              </w:rPr>
              <w:t>宋伯慧、张可明</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56</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基于能力冰山模型的保密行政管理课程设计与实践</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李静、黄磊、邵丽萍</w:t>
            </w:r>
            <w:r w:rsidRPr="00C3050A">
              <w:rPr>
                <w:rFonts w:ascii="仿宋_GB2312" w:hint="eastAsia"/>
                <w:sz w:val="24"/>
                <w:shd w:val="clear" w:color="auto" w:fill="FFFFFF" w:themeFill="background1"/>
              </w:rPr>
              <w:t xml:space="preserve"> </w:t>
            </w:r>
            <w:r w:rsidRPr="00C3050A">
              <w:rPr>
                <w:rFonts w:ascii="仿宋_GB2312" w:hint="eastAsia"/>
                <w:sz w:val="24"/>
                <w:shd w:val="clear" w:color="auto" w:fill="FFFFFF" w:themeFill="background1"/>
              </w:rPr>
              <w:t>郭春芳</w:t>
            </w:r>
          </w:p>
        </w:tc>
      </w:tr>
      <w:tr w:rsidR="00C3050A" w:rsidTr="00174579">
        <w:trPr>
          <w:trHeight w:val="1113"/>
        </w:trPr>
        <w:tc>
          <w:tcPr>
            <w:tcW w:w="993" w:type="dxa"/>
            <w:vAlign w:val="center"/>
          </w:tcPr>
          <w:p w:rsidR="00C3050A" w:rsidRDefault="00C3050A" w:rsidP="00C3050A">
            <w:pPr>
              <w:ind w:left="-93"/>
              <w:jc w:val="center"/>
              <w:rPr>
                <w:rFonts w:ascii="仿宋_GB2312" w:eastAsia="仿宋_GB2312" w:hAnsi="宋体" w:cs="仿宋_GB2312"/>
                <w:color w:val="000000"/>
                <w:sz w:val="24"/>
                <w:szCs w:val="24"/>
                <w:shd w:val="clear" w:color="auto" w:fill="FFFFFF"/>
              </w:rPr>
            </w:pPr>
            <w:r>
              <w:rPr>
                <w:rFonts w:ascii="仿宋_GB2312" w:eastAsia="仿宋_GB2312" w:hAnsi="宋体" w:cs="仿宋_GB2312"/>
                <w:color w:val="000000"/>
                <w:sz w:val="24"/>
                <w:szCs w:val="24"/>
                <w:shd w:val="clear" w:color="auto" w:fill="FFFFFF"/>
              </w:rPr>
              <w:t>57</w:t>
            </w:r>
          </w:p>
        </w:tc>
        <w:tc>
          <w:tcPr>
            <w:tcW w:w="1234" w:type="dxa"/>
            <w:vAlign w:val="center"/>
          </w:tcPr>
          <w:p w:rsidR="00C3050A" w:rsidRDefault="00C3050A" w:rsidP="00C3050A">
            <w:pPr>
              <w:jc w:val="center"/>
              <w:rPr>
                <w:rFonts w:ascii="宋体" w:eastAsia="仿宋_GB2312" w:hAnsi="宋体" w:cs="宋体"/>
                <w:sz w:val="24"/>
                <w:szCs w:val="24"/>
                <w:shd w:val="clear" w:color="auto" w:fill="FFFFFF"/>
              </w:rPr>
            </w:pPr>
            <w:r>
              <w:rPr>
                <w:rFonts w:ascii="宋体" w:eastAsia="仿宋_GB2312" w:hAnsi="宋体" w:cs="宋体" w:hint="eastAsia"/>
                <w:sz w:val="24"/>
                <w:szCs w:val="24"/>
                <w:shd w:val="clear" w:color="auto" w:fill="FFFFFF"/>
              </w:rPr>
              <w:t>优秀奖</w:t>
            </w:r>
          </w:p>
        </w:tc>
        <w:tc>
          <w:tcPr>
            <w:tcW w:w="4848"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hint="eastAsia"/>
                <w:sz w:val="24"/>
                <w:shd w:val="clear" w:color="auto" w:fill="FFFFFF" w:themeFill="background1"/>
              </w:rPr>
              <w:t>知识经济背景下的《电子文件管理》课程建设</w:t>
            </w:r>
          </w:p>
        </w:tc>
        <w:tc>
          <w:tcPr>
            <w:tcW w:w="3260" w:type="dxa"/>
            <w:vAlign w:val="center"/>
          </w:tcPr>
          <w:p w:rsidR="00C3050A" w:rsidRPr="00C3050A" w:rsidRDefault="00C3050A" w:rsidP="00C3050A">
            <w:pPr>
              <w:jc w:val="center"/>
              <w:rPr>
                <w:rFonts w:ascii="仿宋_GB2312"/>
                <w:sz w:val="24"/>
                <w:shd w:val="clear" w:color="auto" w:fill="FFFFFF" w:themeFill="background1"/>
              </w:rPr>
            </w:pPr>
            <w:r w:rsidRPr="00C3050A">
              <w:rPr>
                <w:rFonts w:ascii="仿宋_GB2312"/>
                <w:sz w:val="24"/>
                <w:shd w:val="clear" w:color="auto" w:fill="FFFFFF" w:themeFill="background1"/>
              </w:rPr>
              <w:t>王英</w:t>
            </w:r>
            <w:r w:rsidRPr="00C3050A">
              <w:rPr>
                <w:rFonts w:ascii="仿宋_GB2312" w:hint="eastAsia"/>
                <w:sz w:val="24"/>
                <w:shd w:val="clear" w:color="auto" w:fill="FFFFFF" w:themeFill="background1"/>
              </w:rPr>
              <w:t>、郭春芳、黄磊</w:t>
            </w:r>
          </w:p>
        </w:tc>
      </w:tr>
    </w:tbl>
    <w:p w:rsidR="002E1ECD" w:rsidRDefault="002E1ECD">
      <w:pPr>
        <w:tabs>
          <w:tab w:val="left" w:pos="4845"/>
        </w:tabs>
        <w:rPr>
          <w:rFonts w:eastAsia="仿宋_GB2312" w:cs="Times New Roman"/>
          <w:sz w:val="32"/>
          <w:szCs w:val="32"/>
          <w:shd w:val="clear" w:color="auto" w:fill="FFFFFF"/>
        </w:rPr>
      </w:pPr>
    </w:p>
    <w:p w:rsidR="002E1ECD" w:rsidRDefault="002E1ECD">
      <w:pPr>
        <w:rPr>
          <w:rFonts w:cs="Times New Roman"/>
        </w:rPr>
      </w:pPr>
    </w:p>
    <w:sectPr w:rsidR="002E1ECD" w:rsidSect="006663C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703" w:rsidRDefault="00714703" w:rsidP="00696021">
      <w:r>
        <w:separator/>
      </w:r>
    </w:p>
  </w:endnote>
  <w:endnote w:type="continuationSeparator" w:id="0">
    <w:p w:rsidR="00714703" w:rsidRDefault="00714703" w:rsidP="006960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703" w:rsidRDefault="00714703" w:rsidP="00696021">
      <w:r>
        <w:separator/>
      </w:r>
    </w:p>
  </w:footnote>
  <w:footnote w:type="continuationSeparator" w:id="0">
    <w:p w:rsidR="00714703" w:rsidRDefault="00714703" w:rsidP="0069602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80602"/>
    <w:rsid w:val="000351A6"/>
    <w:rsid w:val="00135E9F"/>
    <w:rsid w:val="001E6A9B"/>
    <w:rsid w:val="001F43FD"/>
    <w:rsid w:val="00244E31"/>
    <w:rsid w:val="00276C9E"/>
    <w:rsid w:val="002E1ECD"/>
    <w:rsid w:val="002E428E"/>
    <w:rsid w:val="00384B3C"/>
    <w:rsid w:val="003E2130"/>
    <w:rsid w:val="00425907"/>
    <w:rsid w:val="004435FE"/>
    <w:rsid w:val="00547DF0"/>
    <w:rsid w:val="005A2F52"/>
    <w:rsid w:val="005D194A"/>
    <w:rsid w:val="0060469D"/>
    <w:rsid w:val="006068EF"/>
    <w:rsid w:val="00651E47"/>
    <w:rsid w:val="006663CA"/>
    <w:rsid w:val="00696021"/>
    <w:rsid w:val="006E2674"/>
    <w:rsid w:val="00714703"/>
    <w:rsid w:val="007708AC"/>
    <w:rsid w:val="007B0D6D"/>
    <w:rsid w:val="007B25C6"/>
    <w:rsid w:val="008741CF"/>
    <w:rsid w:val="008B4CEC"/>
    <w:rsid w:val="00991B10"/>
    <w:rsid w:val="00995E73"/>
    <w:rsid w:val="009F5154"/>
    <w:rsid w:val="00A9065A"/>
    <w:rsid w:val="00AB3E12"/>
    <w:rsid w:val="00AF2CD3"/>
    <w:rsid w:val="00B20867"/>
    <w:rsid w:val="00B31724"/>
    <w:rsid w:val="00C3050A"/>
    <w:rsid w:val="00C937E0"/>
    <w:rsid w:val="00CC27C6"/>
    <w:rsid w:val="00CF4D95"/>
    <w:rsid w:val="00D45E8E"/>
    <w:rsid w:val="00D54FE8"/>
    <w:rsid w:val="00D571C4"/>
    <w:rsid w:val="00E80602"/>
    <w:rsid w:val="00F3024E"/>
    <w:rsid w:val="00F31E34"/>
    <w:rsid w:val="00F92C74"/>
    <w:rsid w:val="00FC4D3C"/>
    <w:rsid w:val="0CE222C5"/>
    <w:rsid w:val="0D850E76"/>
    <w:rsid w:val="0F7E6F78"/>
    <w:rsid w:val="12B22F96"/>
    <w:rsid w:val="235560A1"/>
    <w:rsid w:val="36C867DD"/>
    <w:rsid w:val="3929576D"/>
    <w:rsid w:val="51AC1F3E"/>
    <w:rsid w:val="53110829"/>
    <w:rsid w:val="56B34320"/>
    <w:rsid w:val="600015C8"/>
    <w:rsid w:val="6FCE0C07"/>
    <w:rsid w:val="6FE372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3CA"/>
    <w:pPr>
      <w:widowControl w:val="0"/>
      <w:jc w:val="both"/>
    </w:pPr>
    <w:rPr>
      <w:rFonts w:cs="Calibri"/>
      <w:kern w:val="2"/>
      <w:sz w:val="21"/>
      <w:szCs w:val="21"/>
    </w:rPr>
  </w:style>
  <w:style w:type="paragraph" w:styleId="3">
    <w:name w:val="heading 3"/>
    <w:basedOn w:val="a"/>
    <w:next w:val="a"/>
    <w:link w:val="3Char"/>
    <w:uiPriority w:val="9"/>
    <w:unhideWhenUsed/>
    <w:qFormat/>
    <w:locked/>
    <w:rsid w:val="000351A6"/>
    <w:pPr>
      <w:keepNext/>
      <w:keepLines/>
      <w:spacing w:before="260" w:after="260" w:line="416" w:lineRule="auto"/>
      <w:outlineLvl w:val="2"/>
    </w:pPr>
    <w:rPr>
      <w:rFonts w:ascii="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sid w:val="006663CA"/>
    <w:rPr>
      <w:b/>
      <w:bCs/>
    </w:rPr>
  </w:style>
  <w:style w:type="paragraph" w:styleId="a4">
    <w:name w:val="annotation text"/>
    <w:basedOn w:val="a"/>
    <w:link w:val="Char0"/>
    <w:uiPriority w:val="99"/>
    <w:unhideWhenUsed/>
    <w:qFormat/>
    <w:rsid w:val="006663CA"/>
    <w:pPr>
      <w:jc w:val="left"/>
    </w:pPr>
  </w:style>
  <w:style w:type="paragraph" w:styleId="a5">
    <w:name w:val="Balloon Text"/>
    <w:basedOn w:val="a"/>
    <w:link w:val="Char1"/>
    <w:uiPriority w:val="99"/>
    <w:unhideWhenUsed/>
    <w:rsid w:val="006663CA"/>
    <w:rPr>
      <w:sz w:val="18"/>
      <w:szCs w:val="18"/>
    </w:rPr>
  </w:style>
  <w:style w:type="paragraph" w:styleId="a6">
    <w:name w:val="footer"/>
    <w:basedOn w:val="a"/>
    <w:link w:val="Char2"/>
    <w:uiPriority w:val="99"/>
    <w:rsid w:val="006663CA"/>
    <w:pPr>
      <w:tabs>
        <w:tab w:val="center" w:pos="4153"/>
        <w:tab w:val="right" w:pos="8306"/>
      </w:tabs>
      <w:snapToGrid w:val="0"/>
      <w:jc w:val="left"/>
    </w:pPr>
    <w:rPr>
      <w:sz w:val="18"/>
      <w:szCs w:val="18"/>
    </w:rPr>
  </w:style>
  <w:style w:type="paragraph" w:styleId="a7">
    <w:name w:val="header"/>
    <w:basedOn w:val="a"/>
    <w:link w:val="Char3"/>
    <w:uiPriority w:val="99"/>
    <w:rsid w:val="006663CA"/>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unhideWhenUsed/>
    <w:qFormat/>
    <w:rsid w:val="006663CA"/>
    <w:rPr>
      <w:sz w:val="21"/>
      <w:szCs w:val="21"/>
    </w:rPr>
  </w:style>
  <w:style w:type="character" w:customStyle="1" w:styleId="Char3">
    <w:name w:val="页眉 Char"/>
    <w:basedOn w:val="a0"/>
    <w:link w:val="a7"/>
    <w:uiPriority w:val="99"/>
    <w:locked/>
    <w:rsid w:val="006663CA"/>
    <w:rPr>
      <w:sz w:val="18"/>
      <w:szCs w:val="18"/>
    </w:rPr>
  </w:style>
  <w:style w:type="character" w:customStyle="1" w:styleId="Char2">
    <w:name w:val="页脚 Char"/>
    <w:basedOn w:val="a0"/>
    <w:link w:val="a6"/>
    <w:uiPriority w:val="99"/>
    <w:locked/>
    <w:rsid w:val="006663CA"/>
    <w:rPr>
      <w:sz w:val="18"/>
      <w:szCs w:val="18"/>
    </w:rPr>
  </w:style>
  <w:style w:type="paragraph" w:customStyle="1" w:styleId="CharChar1">
    <w:name w:val="Char Char1"/>
    <w:basedOn w:val="a"/>
    <w:uiPriority w:val="99"/>
    <w:rsid w:val="006663CA"/>
    <w:rPr>
      <w:rFonts w:ascii="Tahoma" w:hAnsi="Tahoma" w:cs="Tahoma"/>
      <w:sz w:val="24"/>
      <w:szCs w:val="24"/>
    </w:rPr>
  </w:style>
  <w:style w:type="character" w:customStyle="1" w:styleId="Char1">
    <w:name w:val="批注框文本 Char"/>
    <w:basedOn w:val="a0"/>
    <w:link w:val="a5"/>
    <w:uiPriority w:val="99"/>
    <w:semiHidden/>
    <w:rsid w:val="006663CA"/>
    <w:rPr>
      <w:rFonts w:cs="Calibri"/>
      <w:sz w:val="18"/>
      <w:szCs w:val="18"/>
    </w:rPr>
  </w:style>
  <w:style w:type="character" w:customStyle="1" w:styleId="Char0">
    <w:name w:val="批注文字 Char"/>
    <w:basedOn w:val="a0"/>
    <w:link w:val="a4"/>
    <w:uiPriority w:val="99"/>
    <w:semiHidden/>
    <w:qFormat/>
    <w:rsid w:val="006663CA"/>
    <w:rPr>
      <w:rFonts w:cs="Calibri"/>
      <w:szCs w:val="21"/>
    </w:rPr>
  </w:style>
  <w:style w:type="character" w:customStyle="1" w:styleId="Char">
    <w:name w:val="批注主题 Char"/>
    <w:basedOn w:val="Char0"/>
    <w:link w:val="a3"/>
    <w:uiPriority w:val="99"/>
    <w:semiHidden/>
    <w:rsid w:val="006663CA"/>
    <w:rPr>
      <w:rFonts w:cs="Calibri"/>
      <w:b/>
      <w:bCs/>
      <w:szCs w:val="21"/>
    </w:rPr>
  </w:style>
  <w:style w:type="character" w:customStyle="1" w:styleId="3Char">
    <w:name w:val="标题 3 Char"/>
    <w:basedOn w:val="a0"/>
    <w:link w:val="3"/>
    <w:uiPriority w:val="9"/>
    <w:rsid w:val="000351A6"/>
    <w:rPr>
      <w:rFonts w:ascii="Times New Roman" w:hAnsi="Times New Roman"/>
      <w:b/>
      <w:bCs/>
      <w:kern w:val="2"/>
      <w:sz w:val="32"/>
      <w:szCs w:val="32"/>
    </w:rPr>
  </w:style>
  <w:style w:type="paragraph" w:customStyle="1" w:styleId="a9">
    <w:name w:val="作者"/>
    <w:basedOn w:val="aa"/>
    <w:rsid w:val="00C3050A"/>
    <w:pPr>
      <w:spacing w:before="120" w:after="0"/>
      <w:jc w:val="center"/>
    </w:pPr>
    <w:rPr>
      <w:rFonts w:eastAsia="仿宋_GB2312" w:cs="Times New Roman"/>
      <w:sz w:val="28"/>
      <w:szCs w:val="22"/>
    </w:rPr>
  </w:style>
  <w:style w:type="paragraph" w:styleId="aa">
    <w:name w:val="Body Text"/>
    <w:basedOn w:val="a"/>
    <w:link w:val="Char4"/>
    <w:uiPriority w:val="99"/>
    <w:semiHidden/>
    <w:unhideWhenUsed/>
    <w:rsid w:val="00C3050A"/>
    <w:pPr>
      <w:spacing w:after="120"/>
    </w:pPr>
  </w:style>
  <w:style w:type="character" w:customStyle="1" w:styleId="Char4">
    <w:name w:val="正文文本 Char"/>
    <w:basedOn w:val="a0"/>
    <w:link w:val="aa"/>
    <w:uiPriority w:val="99"/>
    <w:semiHidden/>
    <w:rsid w:val="00C3050A"/>
    <w:rPr>
      <w:rFonts w:cs="Calibri"/>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506</Words>
  <Characters>2887</Characters>
  <Application>Microsoft Office Word</Application>
  <DocSecurity>0</DocSecurity>
  <Lines>24</Lines>
  <Paragraphs>6</Paragraphs>
  <ScaleCrop>false</ScaleCrop>
  <Company>微软中国</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sunnyzheng</dc:creator>
  <cp:lastModifiedBy>gao</cp:lastModifiedBy>
  <cp:revision>5</cp:revision>
  <dcterms:created xsi:type="dcterms:W3CDTF">2016-12-16T05:02:00Z</dcterms:created>
  <dcterms:modified xsi:type="dcterms:W3CDTF">2016-12-16T05:18:00Z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