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530" w:rsidRPr="00AF0530" w:rsidRDefault="00AF0530" w:rsidP="00AF0530">
      <w:pPr>
        <w:widowControl/>
        <w:spacing w:line="300" w:lineRule="atLeast"/>
        <w:jc w:val="center"/>
        <w:rPr>
          <w:rFonts w:ascii="微软雅黑" w:eastAsia="微软雅黑" w:hAnsi="微软雅黑" w:cs="宋体"/>
          <w:color w:val="414141"/>
          <w:kern w:val="0"/>
          <w:sz w:val="18"/>
          <w:szCs w:val="18"/>
        </w:rPr>
      </w:pPr>
      <w:r w:rsidRPr="00AF0530">
        <w:rPr>
          <w:rFonts w:ascii="微软雅黑" w:eastAsia="微软雅黑" w:hAnsi="微软雅黑" w:cs="宋体" w:hint="eastAsia"/>
          <w:color w:val="FF0000"/>
          <w:kern w:val="0"/>
          <w:sz w:val="48"/>
          <w:szCs w:val="48"/>
          <w:bdr w:val="none" w:sz="0" w:space="0" w:color="auto" w:frame="1"/>
        </w:rPr>
        <w:t>北京交通大学文件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jc w:val="center"/>
        <w:rPr>
          <w:rFonts w:ascii="Simsun" w:eastAsia="微软雅黑" w:hAnsi="Simsun" w:cs="宋体" w:hint="eastAsia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4"/>
          <w:szCs w:val="24"/>
          <w:bdr w:val="none" w:sz="0" w:space="0" w:color="auto" w:frame="1"/>
        </w:rPr>
        <w:br/>
        <w:t>校科发[2010]33号</w:t>
      </w:r>
      <w:r w:rsidRPr="00AF0530">
        <w:rPr>
          <w:rFonts w:ascii="微软雅黑" w:eastAsia="微软雅黑" w:hAnsi="微软雅黑" w:cs="宋体" w:hint="eastAsia"/>
          <w:color w:val="FF0000"/>
          <w:kern w:val="0"/>
          <w:sz w:val="24"/>
          <w:szCs w:val="24"/>
          <w:bdr w:val="none" w:sz="0" w:space="0" w:color="auto" w:frame="1"/>
        </w:rPr>
        <w:t>                          </w:t>
      </w:r>
      <w:r w:rsidRPr="00AF0530">
        <w:rPr>
          <w:rFonts w:ascii="微软雅黑" w:eastAsia="微软雅黑" w:hAnsi="微软雅黑" w:cs="宋体" w:hint="eastAsia"/>
          <w:color w:val="FFFFFF"/>
          <w:kern w:val="0"/>
          <w:sz w:val="24"/>
          <w:szCs w:val="24"/>
          <w:bdr w:val="none" w:sz="0" w:space="0" w:color="auto" w:frame="1"/>
        </w:rPr>
        <w:t>a</w:t>
      </w:r>
      <w:r w:rsidRPr="00AF0530">
        <w:rPr>
          <w:rFonts w:ascii="微软雅黑" w:eastAsia="微软雅黑" w:hAnsi="微软雅黑" w:cs="宋体" w:hint="eastAsia"/>
          <w:color w:val="FF0000"/>
          <w:kern w:val="0"/>
          <w:sz w:val="24"/>
          <w:szCs w:val="24"/>
          <w:bdr w:val="none" w:sz="0" w:space="0" w:color="auto" w:frame="1"/>
        </w:rPr>
        <w:t>签发人：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4"/>
          <w:szCs w:val="24"/>
          <w:bdr w:val="none" w:sz="0" w:space="0" w:color="auto" w:frame="1"/>
        </w:rPr>
        <w:t>李学伟</w:t>
      </w:r>
    </w:p>
    <w:p w:rsidR="00AF0530" w:rsidRPr="00AF0530" w:rsidRDefault="00AF0530" w:rsidP="00AF0530">
      <w:pPr>
        <w:widowControl/>
        <w:shd w:val="clear" w:color="auto" w:fill="F9F9F9"/>
        <w:spacing w:line="300" w:lineRule="atLeast"/>
        <w:jc w:val="center"/>
        <w:rPr>
          <w:rFonts w:ascii="微软雅黑" w:eastAsia="微软雅黑" w:hAnsi="微软雅黑" w:cs="宋体"/>
          <w:color w:val="414141"/>
          <w:kern w:val="0"/>
          <w:sz w:val="20"/>
          <w:szCs w:val="20"/>
          <w:bdr w:val="none" w:sz="0" w:space="0" w:color="auto" w:frame="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0"/>
          <w:szCs w:val="20"/>
          <w:bdr w:val="none" w:sz="0" w:space="0" w:color="auto" w:frame="1"/>
        </w:rPr>
        <w:pict>
          <v:rect id="_x0000_i1025" style="width:415.3pt;height:1.5pt" o:hralign="center" o:hrstd="t" o:hrnoshade="t" o:hr="t" fillcolor="red" stroked="f"/>
        </w:pic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jc w:val="left"/>
        <w:rPr>
          <w:rFonts w:ascii="Simsun" w:eastAsia="微软雅黑" w:hAnsi="Simsun" w:cs="宋体" w:hint="eastAsia"/>
          <w:color w:val="414141"/>
          <w:kern w:val="0"/>
          <w:szCs w:val="21"/>
        </w:rPr>
      </w:pPr>
      <w:r w:rsidRPr="00AF0530">
        <w:rPr>
          <w:rFonts w:ascii="Simsun" w:eastAsia="微软雅黑" w:hAnsi="Simsun" w:cs="宋体"/>
          <w:color w:val="414141"/>
          <w:kern w:val="0"/>
          <w:szCs w:val="21"/>
        </w:rPr>
        <w:t> 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1247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36"/>
          <w:szCs w:val="36"/>
          <w:bdr w:val="none" w:sz="0" w:space="0" w:color="auto" w:frame="1"/>
        </w:rPr>
        <w:t>      《北京交通大学论文分类办法》（试行）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jc w:val="center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30"/>
          <w:szCs w:val="30"/>
          <w:bdr w:val="none" w:sz="0" w:space="0" w:color="auto" w:frame="1"/>
        </w:rPr>
        <w:t>第一章   总   则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4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第一条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14"/>
          <w:szCs w:val="14"/>
          <w:bdr w:val="none" w:sz="0" w:space="0" w:color="auto" w:frame="1"/>
        </w:rPr>
        <w:t>        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为进一步提高我校的学术水平及学术影响力，促进我校科学研究、队伍建设和人才培养的发展，与国内外普遍认同的论文评价标准相衔接，推进我校实现“国内一流、国际知名”大学的目标，特制定本办法。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jc w:val="center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30"/>
          <w:szCs w:val="30"/>
          <w:bdr w:val="none" w:sz="0" w:space="0" w:color="auto" w:frame="1"/>
        </w:rPr>
        <w:t>第二章   分类办法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4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第二条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14"/>
          <w:szCs w:val="14"/>
          <w:bdr w:val="none" w:sz="0" w:space="0" w:color="auto" w:frame="1"/>
        </w:rPr>
        <w:t>    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《北京交通大学论文分类办法》（试行）将我校论文划分为A、B、C、D四种类型。其中，A类分为An和As两类论文。An类论文为理学、工学A类论文；As类论文为人文社会科学A类论文。 B、C、D三类论文不再区分理学、工学和人文社会科学。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6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第三条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14"/>
          <w:szCs w:val="14"/>
          <w:bdr w:val="none" w:sz="0" w:space="0" w:color="auto" w:frame="1"/>
        </w:rPr>
        <w:t>    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 A类论文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6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(一) An类论文(工学、理学)：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49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 xml:space="preserve">根据美国科学信息研究所（Institute for Scientific Information，简称ISI）每年公布的期刊引证报告（Journal 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lastRenderedPageBreak/>
        <w:t>Citation Reports，简称JCR）的学科分类目录和科学引文索引（Sciences Citation Index，简称SCI）收录期刊影响因子情况，对同</w:t>
      </w:r>
      <w:bookmarkStart w:id="0" w:name="_GoBack"/>
      <w:bookmarkEnd w:id="0"/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一学科中的期刊按影响因子从高到低进行排序。学科影响因子前5%（含）的期刊为An1区期刊,学科影响因子前20%（含）的期刊为An2区期刊；学科影响因子前50%（含）的期刊为An3区期刊；学科影响因子后50%（不含）的期刊为An4区期刊；工程索引（The Engineering Index，简称EI）数据库核心部分收录的期刊为An5区期刊。在以上分区中所对应的期刊上发表的论文分别称为An1类、An2类、An3类、An4类和An5类论文。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49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(二) As类论文(人文社会科学)：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6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ISI公布的社会科学引文索引（Social Sciences Citation Index，简称 SSCI）、艺术与人文引文索引（Arts &amp; Humanities Citation Index，简称AHCI）收录期刊和《中国社会科学》、《求是》、《人民日报》、《光明日报》、《哲学研究》、《经济研究》、《法学研究》、《中国高教研究》、《文学评论》、《历史研究》、《管理世界》、《新华文摘》、人大报刊复印资料为As区期（报）刊。在As区期（报）刊上全文发表或被其全文转载的学术论文和理论文章称为As类论文。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04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第四条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14"/>
          <w:szCs w:val="14"/>
          <w:bdr w:val="none" w:sz="0" w:space="0" w:color="auto" w:frame="1"/>
        </w:rPr>
        <w:t>    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 B类论文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04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南京大学中国社会科学研究评价中心公布的中文社会科学引文索引（Chinese Social Sciences Citation Index，简称CSSCI）来源期刊（核心）、中国科学院国家科学图书馆公布的中国科学引文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lastRenderedPageBreak/>
        <w:t>数据库（Chinese Science Citation Database，简称CSCD）收录核心期刊为B区期刊。在B区期刊上发表的论文与被科学技术会议录索引（Index to Scientific &amp; Technical Proceedings，简称ISTP）收录的国际会议论文为B类论文。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6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第五条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14"/>
          <w:szCs w:val="14"/>
          <w:bdr w:val="none" w:sz="0" w:space="0" w:color="auto" w:frame="1"/>
        </w:rPr>
        <w:t>    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 C类论文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6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由中国科学技术信息研究所公布的中国科技论文与引文数据库(Chinese Science and Technology Paper Citation Database, 简称CSTPCD)收录核心期刊、北京大学图书馆编制的《中文核心期刊要目总览》收录核心期刊为C区期刊，在其期刊上发表的论文为C类论文。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6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第六条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14"/>
          <w:szCs w:val="14"/>
          <w:bdr w:val="none" w:sz="0" w:space="0" w:color="auto" w:frame="1"/>
        </w:rPr>
        <w:t>    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 D类论文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6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在国内外公开发行的（有ISSN号或CN号）期刊上发表的论文、正式出版的论文集（有ISBN号）全文收录的论文、在教育部科技发展中心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18"/>
          <w:szCs w:val="18"/>
          <w:bdr w:val="none" w:sz="0" w:space="0" w:color="auto" w:frame="1"/>
        </w:rPr>
        <w:t>“中国科技论文在线”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发表且被评定为3星及以上的论文为D类论文。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jc w:val="center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30"/>
          <w:szCs w:val="30"/>
          <w:bdr w:val="none" w:sz="0" w:space="0" w:color="auto" w:frame="1"/>
        </w:rPr>
        <w:t>第三章   附</w:t>
      </w:r>
      <w:r w:rsidRPr="00AF0530">
        <w:rPr>
          <w:rFonts w:ascii="Simsun" w:eastAsia="微软雅黑" w:hAnsi="Simsun" w:cs="宋体"/>
          <w:b/>
          <w:bCs/>
          <w:color w:val="414141"/>
          <w:kern w:val="0"/>
          <w:szCs w:val="21"/>
        </w:rPr>
        <w:t> 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30"/>
          <w:szCs w:val="30"/>
          <w:bdr w:val="none" w:sz="0" w:space="0" w:color="auto" w:frame="1"/>
        </w:rPr>
        <w:t>则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6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第七条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14"/>
          <w:szCs w:val="14"/>
          <w:bdr w:val="none" w:sz="0" w:space="0" w:color="auto" w:frame="1"/>
        </w:rPr>
        <w:t>       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以上条款中规定的有关检索系统收录期刊源，均以中国科学技术信息研究所等单位当年公布的数据为准。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6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第八条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14"/>
          <w:szCs w:val="14"/>
          <w:bdr w:val="none" w:sz="0" w:space="0" w:color="auto" w:frame="1"/>
        </w:rPr>
        <w:t>       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在对JCR公布的SCI收录期刊按其影响因子前5%、20%、50%以及后50%分区时，将根据当年JCR的主题学科相关数据，采用四舍五入的方法进行划分（包括期刊总数不足10种的学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lastRenderedPageBreak/>
        <w:t>科）；同一期刊因学科交叉等因素，可能出现在多个学科中，以其最高分区为准。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6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第九条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14"/>
          <w:szCs w:val="14"/>
          <w:bdr w:val="none" w:sz="0" w:space="0" w:color="auto" w:frame="1"/>
        </w:rPr>
        <w:t>       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各检索系统收录的论文必须是全文发表，人文社会科学类学术论文、理论文章不少于1500字。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6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第十条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14"/>
          <w:szCs w:val="14"/>
          <w:bdr w:val="none" w:sz="0" w:space="0" w:color="auto" w:frame="1"/>
        </w:rPr>
        <w:t>       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校内相关部门在制定学术评价、考核和奖励等办法时予以参照。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6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第十一条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14"/>
          <w:szCs w:val="14"/>
          <w:bdr w:val="none" w:sz="0" w:space="0" w:color="auto" w:frame="1"/>
        </w:rPr>
        <w:t>       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本办法由科技处负责解释。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7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第十二条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14"/>
          <w:szCs w:val="14"/>
          <w:bdr w:val="none" w:sz="0" w:space="0" w:color="auto" w:frame="1"/>
        </w:rPr>
        <w:t>       </w:t>
      </w: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本办法自发布之日起试行，原《北京交通大学一类学术论文分类标准》（试行）（校科发[2005]28号）以及与“一类论文”有关的规定、通知，包括“关于博士生在《交通运输系统工程与信息》刊物上发表论文认定为一类论文的通知”（校技发[2005]9号）、“关于将《北京交通大学学报》社科版与《中文社会科学引文索引》检索期刊同等认定的通知”（校科发[2005]5号）、“关于博士生在《北方交通大学学报》发表论文认定为一类论文的通知”（校发科字[2003]32号）、“关于增补《北方交通大学一类学术论文分类标准（试行）》的通知”（校发科字[2002]87号）等，同时废止。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7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Simsun" w:eastAsia="微软雅黑" w:hAnsi="Simsun" w:cs="宋体"/>
          <w:color w:val="414141"/>
          <w:kern w:val="0"/>
          <w:szCs w:val="21"/>
        </w:rPr>
        <w:t> </w:t>
      </w:r>
    </w:p>
    <w:p w:rsidR="00AF0530" w:rsidRPr="00AF0530" w:rsidRDefault="00AF0530" w:rsidP="00AF0530">
      <w:pPr>
        <w:widowControl/>
        <w:shd w:val="clear" w:color="auto" w:fill="F9F9F9"/>
        <w:spacing w:line="315" w:lineRule="atLeast"/>
        <w:ind w:firstLine="570"/>
        <w:jc w:val="left"/>
        <w:rPr>
          <w:rFonts w:ascii="Simsun" w:eastAsia="微软雅黑" w:hAnsi="Simsun" w:cs="宋体"/>
          <w:color w:val="414141"/>
          <w:kern w:val="0"/>
          <w:szCs w:val="21"/>
        </w:rPr>
      </w:pPr>
      <w:r w:rsidRPr="00AF0530">
        <w:rPr>
          <w:rFonts w:ascii="微软雅黑" w:eastAsia="微软雅黑" w:hAnsi="微软雅黑" w:cs="宋体" w:hint="eastAsia"/>
          <w:color w:val="414141"/>
          <w:kern w:val="0"/>
          <w:sz w:val="28"/>
          <w:szCs w:val="28"/>
          <w:bdr w:val="none" w:sz="0" w:space="0" w:color="auto" w:frame="1"/>
        </w:rPr>
        <w:t>                                             二○一○年十一月八日</w:t>
      </w:r>
    </w:p>
    <w:p w:rsidR="00AD6A3E" w:rsidRDefault="00AD6A3E"/>
    <w:sectPr w:rsidR="00AD6A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792" w:rsidRDefault="00A21792" w:rsidP="00AF0530">
      <w:r>
        <w:separator/>
      </w:r>
    </w:p>
  </w:endnote>
  <w:endnote w:type="continuationSeparator" w:id="0">
    <w:p w:rsidR="00A21792" w:rsidRDefault="00A21792" w:rsidP="00AF0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792" w:rsidRDefault="00A21792" w:rsidP="00AF0530">
      <w:r>
        <w:separator/>
      </w:r>
    </w:p>
  </w:footnote>
  <w:footnote w:type="continuationSeparator" w:id="0">
    <w:p w:rsidR="00A21792" w:rsidRDefault="00A21792" w:rsidP="00AF05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4C6"/>
    <w:rsid w:val="00003BFE"/>
    <w:rsid w:val="00007F39"/>
    <w:rsid w:val="00013932"/>
    <w:rsid w:val="0002006A"/>
    <w:rsid w:val="00021308"/>
    <w:rsid w:val="00021479"/>
    <w:rsid w:val="0002169A"/>
    <w:rsid w:val="000225BC"/>
    <w:rsid w:val="0002422B"/>
    <w:rsid w:val="00024A11"/>
    <w:rsid w:val="00026103"/>
    <w:rsid w:val="0004223C"/>
    <w:rsid w:val="000550DD"/>
    <w:rsid w:val="0005599D"/>
    <w:rsid w:val="00063DAD"/>
    <w:rsid w:val="000809C0"/>
    <w:rsid w:val="000820F1"/>
    <w:rsid w:val="00087943"/>
    <w:rsid w:val="00091A8F"/>
    <w:rsid w:val="000B5504"/>
    <w:rsid w:val="000B61F7"/>
    <w:rsid w:val="000C5047"/>
    <w:rsid w:val="000D0F56"/>
    <w:rsid w:val="000D1679"/>
    <w:rsid w:val="000E555E"/>
    <w:rsid w:val="000F2D0F"/>
    <w:rsid w:val="000F485D"/>
    <w:rsid w:val="00101706"/>
    <w:rsid w:val="00105671"/>
    <w:rsid w:val="00113019"/>
    <w:rsid w:val="00116EB6"/>
    <w:rsid w:val="00122C2E"/>
    <w:rsid w:val="00124E2D"/>
    <w:rsid w:val="0013100E"/>
    <w:rsid w:val="0014339D"/>
    <w:rsid w:val="00145A34"/>
    <w:rsid w:val="00150378"/>
    <w:rsid w:val="001534E3"/>
    <w:rsid w:val="001608D4"/>
    <w:rsid w:val="0017042A"/>
    <w:rsid w:val="00173C89"/>
    <w:rsid w:val="00175B2D"/>
    <w:rsid w:val="0018090D"/>
    <w:rsid w:val="00186AB3"/>
    <w:rsid w:val="00190C5A"/>
    <w:rsid w:val="001A6554"/>
    <w:rsid w:val="001B4197"/>
    <w:rsid w:val="001B4247"/>
    <w:rsid w:val="001C050F"/>
    <w:rsid w:val="001C3957"/>
    <w:rsid w:val="001C77FC"/>
    <w:rsid w:val="001D306E"/>
    <w:rsid w:val="001D6AFD"/>
    <w:rsid w:val="0020678B"/>
    <w:rsid w:val="00211B80"/>
    <w:rsid w:val="00220956"/>
    <w:rsid w:val="00232C53"/>
    <w:rsid w:val="00252978"/>
    <w:rsid w:val="00256368"/>
    <w:rsid w:val="00257829"/>
    <w:rsid w:val="00260122"/>
    <w:rsid w:val="00277B61"/>
    <w:rsid w:val="00281FEF"/>
    <w:rsid w:val="002A265E"/>
    <w:rsid w:val="002A5DAA"/>
    <w:rsid w:val="002A677D"/>
    <w:rsid w:val="002B06A6"/>
    <w:rsid w:val="002B186F"/>
    <w:rsid w:val="002B1DC1"/>
    <w:rsid w:val="002B3538"/>
    <w:rsid w:val="002C1747"/>
    <w:rsid w:val="002C488A"/>
    <w:rsid w:val="002C73E2"/>
    <w:rsid w:val="002D1967"/>
    <w:rsid w:val="002D2425"/>
    <w:rsid w:val="002D2A32"/>
    <w:rsid w:val="002D6D9E"/>
    <w:rsid w:val="002E0D5A"/>
    <w:rsid w:val="002E284A"/>
    <w:rsid w:val="002E6BCA"/>
    <w:rsid w:val="002F3F4A"/>
    <w:rsid w:val="002F600C"/>
    <w:rsid w:val="003046BC"/>
    <w:rsid w:val="00316B65"/>
    <w:rsid w:val="00323AFD"/>
    <w:rsid w:val="00327955"/>
    <w:rsid w:val="0033124B"/>
    <w:rsid w:val="003323F0"/>
    <w:rsid w:val="003347D7"/>
    <w:rsid w:val="00341771"/>
    <w:rsid w:val="0035501E"/>
    <w:rsid w:val="00356292"/>
    <w:rsid w:val="00365644"/>
    <w:rsid w:val="0036577C"/>
    <w:rsid w:val="00365A38"/>
    <w:rsid w:val="00385B55"/>
    <w:rsid w:val="003942C2"/>
    <w:rsid w:val="0039470F"/>
    <w:rsid w:val="00395919"/>
    <w:rsid w:val="003A1F52"/>
    <w:rsid w:val="003B5EB9"/>
    <w:rsid w:val="003B6553"/>
    <w:rsid w:val="003E0F16"/>
    <w:rsid w:val="003E0F5C"/>
    <w:rsid w:val="003E3EF0"/>
    <w:rsid w:val="003E44B3"/>
    <w:rsid w:val="003F2A17"/>
    <w:rsid w:val="003F4B43"/>
    <w:rsid w:val="004010DB"/>
    <w:rsid w:val="00402E00"/>
    <w:rsid w:val="00406A7E"/>
    <w:rsid w:val="004309FE"/>
    <w:rsid w:val="00431C20"/>
    <w:rsid w:val="00454A25"/>
    <w:rsid w:val="00462E09"/>
    <w:rsid w:val="00463568"/>
    <w:rsid w:val="00465315"/>
    <w:rsid w:val="00487A25"/>
    <w:rsid w:val="004A06A0"/>
    <w:rsid w:val="004A435C"/>
    <w:rsid w:val="004B48A1"/>
    <w:rsid w:val="004B5C2C"/>
    <w:rsid w:val="004C3B53"/>
    <w:rsid w:val="004D1BE0"/>
    <w:rsid w:val="004D4B8A"/>
    <w:rsid w:val="004E6B7F"/>
    <w:rsid w:val="004E7C56"/>
    <w:rsid w:val="004F14FA"/>
    <w:rsid w:val="00501A78"/>
    <w:rsid w:val="00506A2F"/>
    <w:rsid w:val="0051198C"/>
    <w:rsid w:val="005250C4"/>
    <w:rsid w:val="00525715"/>
    <w:rsid w:val="005369C6"/>
    <w:rsid w:val="0053737B"/>
    <w:rsid w:val="005437A9"/>
    <w:rsid w:val="00557D40"/>
    <w:rsid w:val="00562717"/>
    <w:rsid w:val="005646A5"/>
    <w:rsid w:val="005779D9"/>
    <w:rsid w:val="0058298B"/>
    <w:rsid w:val="0059046F"/>
    <w:rsid w:val="005C7B9D"/>
    <w:rsid w:val="005E053F"/>
    <w:rsid w:val="005E14C6"/>
    <w:rsid w:val="005E4895"/>
    <w:rsid w:val="00601F57"/>
    <w:rsid w:val="00613790"/>
    <w:rsid w:val="00614BE3"/>
    <w:rsid w:val="00615858"/>
    <w:rsid w:val="00625D80"/>
    <w:rsid w:val="006305B4"/>
    <w:rsid w:val="00643E16"/>
    <w:rsid w:val="0065587F"/>
    <w:rsid w:val="006568A6"/>
    <w:rsid w:val="006648D0"/>
    <w:rsid w:val="00674403"/>
    <w:rsid w:val="00675662"/>
    <w:rsid w:val="00676F21"/>
    <w:rsid w:val="006770C4"/>
    <w:rsid w:val="0068042A"/>
    <w:rsid w:val="006820EC"/>
    <w:rsid w:val="006840E3"/>
    <w:rsid w:val="00694B6C"/>
    <w:rsid w:val="006B6B02"/>
    <w:rsid w:val="006C3D2E"/>
    <w:rsid w:val="006E217A"/>
    <w:rsid w:val="006E6463"/>
    <w:rsid w:val="006F0454"/>
    <w:rsid w:val="006F1DE3"/>
    <w:rsid w:val="006F5B61"/>
    <w:rsid w:val="00705636"/>
    <w:rsid w:val="00720F80"/>
    <w:rsid w:val="00726190"/>
    <w:rsid w:val="00731D0B"/>
    <w:rsid w:val="00733C77"/>
    <w:rsid w:val="00736BE0"/>
    <w:rsid w:val="007472DC"/>
    <w:rsid w:val="00751B2F"/>
    <w:rsid w:val="007616FF"/>
    <w:rsid w:val="007649FB"/>
    <w:rsid w:val="00774315"/>
    <w:rsid w:val="00782AE4"/>
    <w:rsid w:val="007832A0"/>
    <w:rsid w:val="00784D17"/>
    <w:rsid w:val="00786AEA"/>
    <w:rsid w:val="007964C8"/>
    <w:rsid w:val="007A3128"/>
    <w:rsid w:val="007A6524"/>
    <w:rsid w:val="007A7726"/>
    <w:rsid w:val="007B0606"/>
    <w:rsid w:val="007E2515"/>
    <w:rsid w:val="008009BF"/>
    <w:rsid w:val="008046A9"/>
    <w:rsid w:val="008051B6"/>
    <w:rsid w:val="00815EEC"/>
    <w:rsid w:val="008213E3"/>
    <w:rsid w:val="0082378C"/>
    <w:rsid w:val="00824E57"/>
    <w:rsid w:val="00827C89"/>
    <w:rsid w:val="008323F5"/>
    <w:rsid w:val="008351A3"/>
    <w:rsid w:val="00835E01"/>
    <w:rsid w:val="00837214"/>
    <w:rsid w:val="00843CFB"/>
    <w:rsid w:val="00850117"/>
    <w:rsid w:val="008542FB"/>
    <w:rsid w:val="008706BE"/>
    <w:rsid w:val="008848D5"/>
    <w:rsid w:val="00887E30"/>
    <w:rsid w:val="00890146"/>
    <w:rsid w:val="00890160"/>
    <w:rsid w:val="008906A0"/>
    <w:rsid w:val="00890F20"/>
    <w:rsid w:val="00892F27"/>
    <w:rsid w:val="00895022"/>
    <w:rsid w:val="008B081C"/>
    <w:rsid w:val="008B547E"/>
    <w:rsid w:val="008B724C"/>
    <w:rsid w:val="008B7B70"/>
    <w:rsid w:val="008D3FF8"/>
    <w:rsid w:val="008D4976"/>
    <w:rsid w:val="008D5F89"/>
    <w:rsid w:val="008E39A2"/>
    <w:rsid w:val="008F16A3"/>
    <w:rsid w:val="008F262B"/>
    <w:rsid w:val="008F77A2"/>
    <w:rsid w:val="00900350"/>
    <w:rsid w:val="00910991"/>
    <w:rsid w:val="00911B3E"/>
    <w:rsid w:val="0091546D"/>
    <w:rsid w:val="00921EE3"/>
    <w:rsid w:val="00925A9F"/>
    <w:rsid w:val="00926C93"/>
    <w:rsid w:val="00930AF3"/>
    <w:rsid w:val="00932863"/>
    <w:rsid w:val="00935A3E"/>
    <w:rsid w:val="00942263"/>
    <w:rsid w:val="00944850"/>
    <w:rsid w:val="00946119"/>
    <w:rsid w:val="009519AC"/>
    <w:rsid w:val="00954E87"/>
    <w:rsid w:val="00957FCA"/>
    <w:rsid w:val="00973435"/>
    <w:rsid w:val="00977E20"/>
    <w:rsid w:val="00995FBF"/>
    <w:rsid w:val="009A0566"/>
    <w:rsid w:val="009A2FB6"/>
    <w:rsid w:val="009A6B17"/>
    <w:rsid w:val="009C54AC"/>
    <w:rsid w:val="009C5686"/>
    <w:rsid w:val="009D6FC6"/>
    <w:rsid w:val="009F2BB2"/>
    <w:rsid w:val="00A05AA7"/>
    <w:rsid w:val="00A122BA"/>
    <w:rsid w:val="00A21792"/>
    <w:rsid w:val="00A33259"/>
    <w:rsid w:val="00A43D08"/>
    <w:rsid w:val="00A44BEC"/>
    <w:rsid w:val="00A46C85"/>
    <w:rsid w:val="00A501A3"/>
    <w:rsid w:val="00A726A9"/>
    <w:rsid w:val="00A872A5"/>
    <w:rsid w:val="00A9335A"/>
    <w:rsid w:val="00AA1036"/>
    <w:rsid w:val="00AA3DB4"/>
    <w:rsid w:val="00AD6A3E"/>
    <w:rsid w:val="00AF0530"/>
    <w:rsid w:val="00AF108B"/>
    <w:rsid w:val="00B046E0"/>
    <w:rsid w:val="00B0673E"/>
    <w:rsid w:val="00B34754"/>
    <w:rsid w:val="00B36475"/>
    <w:rsid w:val="00B40258"/>
    <w:rsid w:val="00B42D6A"/>
    <w:rsid w:val="00B4609F"/>
    <w:rsid w:val="00B464E5"/>
    <w:rsid w:val="00B52019"/>
    <w:rsid w:val="00B530A0"/>
    <w:rsid w:val="00B54595"/>
    <w:rsid w:val="00B61CD6"/>
    <w:rsid w:val="00B636E9"/>
    <w:rsid w:val="00B76430"/>
    <w:rsid w:val="00B84D41"/>
    <w:rsid w:val="00B92585"/>
    <w:rsid w:val="00B9351C"/>
    <w:rsid w:val="00B93A31"/>
    <w:rsid w:val="00B95AFF"/>
    <w:rsid w:val="00BA1C17"/>
    <w:rsid w:val="00BA2223"/>
    <w:rsid w:val="00BA311C"/>
    <w:rsid w:val="00BB0B53"/>
    <w:rsid w:val="00BB576E"/>
    <w:rsid w:val="00BC57B4"/>
    <w:rsid w:val="00BD1997"/>
    <w:rsid w:val="00C014C7"/>
    <w:rsid w:val="00C306D5"/>
    <w:rsid w:val="00C30C32"/>
    <w:rsid w:val="00C33E31"/>
    <w:rsid w:val="00C40146"/>
    <w:rsid w:val="00C43F4E"/>
    <w:rsid w:val="00C46C7B"/>
    <w:rsid w:val="00C51BF2"/>
    <w:rsid w:val="00C560EE"/>
    <w:rsid w:val="00C62C11"/>
    <w:rsid w:val="00C63125"/>
    <w:rsid w:val="00C714F7"/>
    <w:rsid w:val="00C74D8B"/>
    <w:rsid w:val="00C8234E"/>
    <w:rsid w:val="00C82E96"/>
    <w:rsid w:val="00C946C8"/>
    <w:rsid w:val="00CA326A"/>
    <w:rsid w:val="00CA4646"/>
    <w:rsid w:val="00CA7016"/>
    <w:rsid w:val="00CC382C"/>
    <w:rsid w:val="00CC76B2"/>
    <w:rsid w:val="00CE78E2"/>
    <w:rsid w:val="00CF7018"/>
    <w:rsid w:val="00D03D98"/>
    <w:rsid w:val="00D12F21"/>
    <w:rsid w:val="00D242EA"/>
    <w:rsid w:val="00D254D8"/>
    <w:rsid w:val="00D25647"/>
    <w:rsid w:val="00D40A50"/>
    <w:rsid w:val="00D544C2"/>
    <w:rsid w:val="00D547A7"/>
    <w:rsid w:val="00D55518"/>
    <w:rsid w:val="00D70FCF"/>
    <w:rsid w:val="00D7605D"/>
    <w:rsid w:val="00D813D7"/>
    <w:rsid w:val="00DB16AC"/>
    <w:rsid w:val="00DB4D1D"/>
    <w:rsid w:val="00DB7370"/>
    <w:rsid w:val="00DC4FB8"/>
    <w:rsid w:val="00DD127E"/>
    <w:rsid w:val="00DD29A0"/>
    <w:rsid w:val="00DD7952"/>
    <w:rsid w:val="00DF0C24"/>
    <w:rsid w:val="00DF2CD7"/>
    <w:rsid w:val="00DF3C60"/>
    <w:rsid w:val="00DF4C3D"/>
    <w:rsid w:val="00DF4CE7"/>
    <w:rsid w:val="00E137FC"/>
    <w:rsid w:val="00E1587B"/>
    <w:rsid w:val="00E20663"/>
    <w:rsid w:val="00E22342"/>
    <w:rsid w:val="00E25CE8"/>
    <w:rsid w:val="00E27F03"/>
    <w:rsid w:val="00E45A78"/>
    <w:rsid w:val="00E70479"/>
    <w:rsid w:val="00E767E8"/>
    <w:rsid w:val="00E82DB5"/>
    <w:rsid w:val="00E97174"/>
    <w:rsid w:val="00E975DC"/>
    <w:rsid w:val="00EA6A2E"/>
    <w:rsid w:val="00EB0248"/>
    <w:rsid w:val="00EB71CF"/>
    <w:rsid w:val="00EB77B2"/>
    <w:rsid w:val="00EF1F09"/>
    <w:rsid w:val="00EF4352"/>
    <w:rsid w:val="00F027F9"/>
    <w:rsid w:val="00F11BE8"/>
    <w:rsid w:val="00F11E6B"/>
    <w:rsid w:val="00F168A5"/>
    <w:rsid w:val="00F2292E"/>
    <w:rsid w:val="00F31314"/>
    <w:rsid w:val="00F315DD"/>
    <w:rsid w:val="00F455BD"/>
    <w:rsid w:val="00F46D04"/>
    <w:rsid w:val="00F60128"/>
    <w:rsid w:val="00F61920"/>
    <w:rsid w:val="00F76340"/>
    <w:rsid w:val="00F84E78"/>
    <w:rsid w:val="00F9195D"/>
    <w:rsid w:val="00F92544"/>
    <w:rsid w:val="00F945DE"/>
    <w:rsid w:val="00FA2528"/>
    <w:rsid w:val="00FB6644"/>
    <w:rsid w:val="00FC0610"/>
    <w:rsid w:val="00FC36E0"/>
    <w:rsid w:val="00FC7BA0"/>
    <w:rsid w:val="00FE38DD"/>
    <w:rsid w:val="00FE4133"/>
    <w:rsid w:val="00FE546E"/>
    <w:rsid w:val="00FF5A04"/>
    <w:rsid w:val="00FF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C15CD9E-C662-49E4-AB03-5491E7EC0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F05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F053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F05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F05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9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17611">
              <w:marLeft w:val="0"/>
              <w:marRight w:val="0"/>
              <w:marTop w:val="0"/>
              <w:marBottom w:val="270"/>
              <w:divBdr>
                <w:top w:val="single" w:sz="6" w:space="0" w:color="E1DBCE"/>
                <w:left w:val="single" w:sz="6" w:space="0" w:color="E1DBCE"/>
                <w:bottom w:val="single" w:sz="6" w:space="0" w:color="E1DBCE"/>
                <w:right w:val="single" w:sz="6" w:space="0" w:color="E1DBCE"/>
              </w:divBdr>
              <w:divsChild>
                <w:div w:id="7891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5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382359">
                          <w:marLeft w:val="2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95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2309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sunnyzheng</dc:creator>
  <cp:keywords/>
  <dc:description/>
  <cp:lastModifiedBy>sunnyzheng</cp:lastModifiedBy>
  <cp:revision>2</cp:revision>
  <dcterms:created xsi:type="dcterms:W3CDTF">2015-09-15T01:32:00Z</dcterms:created>
  <dcterms:modified xsi:type="dcterms:W3CDTF">2015-09-15T04:47:00Z</dcterms:modified>
</cp:coreProperties>
</file>